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646" w:rsidRPr="00EC1646" w:rsidRDefault="00EC1646" w:rsidP="00EC1646">
      <w:pPr>
        <w:jc w:val="center"/>
        <w:rPr>
          <w:b/>
          <w:sz w:val="28"/>
          <w:szCs w:val="28"/>
          <w:lang w:val="sq-AL"/>
        </w:rPr>
      </w:pPr>
    </w:p>
    <w:p w:rsidR="00EC1646" w:rsidRPr="00EC1646" w:rsidRDefault="00EC1646" w:rsidP="00EC1646">
      <w:pPr>
        <w:jc w:val="center"/>
        <w:rPr>
          <w:b/>
          <w:sz w:val="28"/>
          <w:szCs w:val="28"/>
          <w:lang w:val="sq-AL"/>
        </w:rPr>
      </w:pPr>
      <w:r w:rsidRPr="00EC1646">
        <w:rPr>
          <w:b/>
          <w:sz w:val="28"/>
          <w:szCs w:val="28"/>
          <w:lang w:val="sq-AL"/>
        </w:rPr>
        <w:t xml:space="preserve">KËRKESË  PËR SHPREHJE TË INTERESIT </w:t>
      </w:r>
    </w:p>
    <w:p w:rsidR="00EC1646" w:rsidRDefault="00EC1646" w:rsidP="00EC1646">
      <w:pPr>
        <w:jc w:val="center"/>
        <w:rPr>
          <w:b/>
          <w:sz w:val="28"/>
          <w:szCs w:val="28"/>
          <w:lang w:val="sq-AL"/>
        </w:rPr>
      </w:pPr>
      <w:r w:rsidRPr="00EC1646">
        <w:rPr>
          <w:b/>
          <w:sz w:val="28"/>
          <w:szCs w:val="28"/>
          <w:lang w:val="sq-AL"/>
        </w:rPr>
        <w:t>(SHËRBIMET E KONSULTIMIT)</w:t>
      </w:r>
    </w:p>
    <w:p w:rsidR="00714C40" w:rsidRPr="00714C40" w:rsidRDefault="00714C40" w:rsidP="00714C40">
      <w:pPr>
        <w:rPr>
          <w:b/>
          <w:sz w:val="28"/>
          <w:szCs w:val="28"/>
          <w:lang w:val="sq-AL"/>
        </w:rPr>
      </w:pPr>
      <w:r>
        <w:rPr>
          <w:b/>
          <w:sz w:val="28"/>
          <w:szCs w:val="28"/>
          <w:lang w:val="sq-AL"/>
        </w:rPr>
        <w:t xml:space="preserve">                                                         (</w:t>
      </w:r>
      <w:r w:rsidRPr="00714C40">
        <w:rPr>
          <w:b/>
          <w:sz w:val="28"/>
          <w:szCs w:val="28"/>
          <w:lang w:val="sq-AL"/>
        </w:rPr>
        <w:t>Ri-shpallje</w:t>
      </w:r>
      <w:r>
        <w:rPr>
          <w:b/>
          <w:sz w:val="28"/>
          <w:szCs w:val="28"/>
          <w:lang w:val="sq-AL"/>
        </w:rPr>
        <w:t>)</w:t>
      </w:r>
    </w:p>
    <w:p w:rsidR="00714C40" w:rsidRDefault="00714C40" w:rsidP="00EC1646">
      <w:pPr>
        <w:jc w:val="center"/>
        <w:rPr>
          <w:b/>
          <w:sz w:val="28"/>
          <w:szCs w:val="28"/>
          <w:lang w:val="sq-AL"/>
        </w:rPr>
      </w:pPr>
    </w:p>
    <w:p w:rsidR="00714C40" w:rsidRPr="00EC1646" w:rsidRDefault="00714C40" w:rsidP="00EC1646">
      <w:pPr>
        <w:jc w:val="center"/>
        <w:rPr>
          <w:b/>
          <w:sz w:val="28"/>
          <w:szCs w:val="28"/>
          <w:lang w:val="sq-AL"/>
        </w:rPr>
      </w:pPr>
    </w:p>
    <w:p w:rsidR="00EC1646" w:rsidRPr="00EC1646" w:rsidRDefault="00EC1646" w:rsidP="00714C40">
      <w:pPr>
        <w:rPr>
          <w:b/>
          <w:sz w:val="28"/>
          <w:szCs w:val="28"/>
          <w:lang w:val="sq-AL"/>
        </w:rPr>
      </w:pPr>
      <w:r w:rsidRPr="00EC1646">
        <w:rPr>
          <w:b/>
          <w:sz w:val="28"/>
          <w:szCs w:val="28"/>
          <w:lang w:val="sq-AL"/>
        </w:rPr>
        <w:t>VENDI - Kosovë</w:t>
      </w:r>
    </w:p>
    <w:p w:rsidR="00EC1646" w:rsidRPr="00EC1646" w:rsidRDefault="00EC1646" w:rsidP="00C75D93">
      <w:pPr>
        <w:rPr>
          <w:b/>
          <w:sz w:val="28"/>
          <w:szCs w:val="28"/>
          <w:lang w:val="sq-AL"/>
        </w:rPr>
      </w:pPr>
      <w:bookmarkStart w:id="0" w:name="_GoBack"/>
      <w:bookmarkEnd w:id="0"/>
      <w:r w:rsidRPr="00EC1646">
        <w:rPr>
          <w:b/>
          <w:sz w:val="28"/>
          <w:szCs w:val="28"/>
          <w:lang w:val="sq-AL"/>
        </w:rPr>
        <w:t>EMRI I PROJEKTIT – Projekti i Konkurrencës dhe Gatishmërisë për Eksport në Kosovë</w:t>
      </w:r>
    </w:p>
    <w:p w:rsidR="00EC1646" w:rsidRPr="00EC1646" w:rsidRDefault="00EC1646" w:rsidP="00EC1646">
      <w:pPr>
        <w:rPr>
          <w:b/>
          <w:sz w:val="28"/>
          <w:szCs w:val="28"/>
          <w:lang w:val="sq-AL"/>
        </w:rPr>
      </w:pPr>
      <w:r w:rsidRPr="00EC1646">
        <w:rPr>
          <w:b/>
          <w:sz w:val="28"/>
          <w:szCs w:val="28"/>
          <w:lang w:val="sq-AL"/>
        </w:rPr>
        <w:t>Nr. i Kredisë. 6035XK</w:t>
      </w:r>
    </w:p>
    <w:p w:rsidR="00EC1646" w:rsidRPr="00EC1646" w:rsidRDefault="00EC1646" w:rsidP="00EC1646">
      <w:pPr>
        <w:rPr>
          <w:b/>
          <w:sz w:val="28"/>
          <w:szCs w:val="28"/>
          <w:lang w:val="sq-AL"/>
        </w:rPr>
      </w:pPr>
      <w:r w:rsidRPr="00EC1646">
        <w:rPr>
          <w:b/>
          <w:sz w:val="28"/>
          <w:szCs w:val="28"/>
          <w:lang w:val="sq-AL"/>
        </w:rPr>
        <w:t>Nr. ID së Projektit 152881</w:t>
      </w:r>
    </w:p>
    <w:p w:rsidR="00EC1646" w:rsidRPr="00EC1646" w:rsidRDefault="00EC1646" w:rsidP="00EC1646">
      <w:pPr>
        <w:rPr>
          <w:b/>
          <w:sz w:val="28"/>
          <w:szCs w:val="28"/>
          <w:lang w:val="sq-AL"/>
        </w:rPr>
      </w:pPr>
      <w:r w:rsidRPr="00EC1646">
        <w:rPr>
          <w:b/>
          <w:sz w:val="28"/>
          <w:szCs w:val="28"/>
          <w:lang w:val="sq-AL"/>
        </w:rPr>
        <w:t>TITULLI I DETYRËS: VLERËSIM TË TIK, ANALIZA E PROCESIT BIZNESOR DHE PËRGATITJA E SPECIFIKIMEVE TEKNIKE PËR SISTEMIN E INSPEKTIMEVE ELEKTRONIK DHE SISTEMIN E INTEROPERABILITETIT TË INSPEKTIMEVE</w:t>
      </w:r>
    </w:p>
    <w:p w:rsidR="00EC1646" w:rsidRPr="00EC1646" w:rsidRDefault="00EC1646" w:rsidP="00EC1646">
      <w:pPr>
        <w:rPr>
          <w:b/>
          <w:sz w:val="28"/>
          <w:szCs w:val="28"/>
          <w:lang w:val="sq-AL"/>
        </w:rPr>
      </w:pPr>
      <w:r w:rsidRPr="00EC1646">
        <w:rPr>
          <w:b/>
          <w:sz w:val="28"/>
          <w:szCs w:val="28"/>
          <w:lang w:val="sq-AL"/>
        </w:rPr>
        <w:t>Nr. i Referencës: 1.3.1</w:t>
      </w:r>
    </w:p>
    <w:p w:rsidR="00EC1646" w:rsidRDefault="00EC1646" w:rsidP="00EC1646">
      <w:pPr>
        <w:jc w:val="right"/>
        <w:rPr>
          <w:b/>
          <w:sz w:val="28"/>
          <w:szCs w:val="28"/>
          <w:lang w:val="sq-AL"/>
        </w:rPr>
      </w:pPr>
      <w:r w:rsidRPr="00EC1646">
        <w:rPr>
          <w:b/>
          <w:sz w:val="28"/>
          <w:szCs w:val="28"/>
          <w:lang w:val="sq-AL"/>
        </w:rPr>
        <w:t>Date:2</w:t>
      </w:r>
      <w:r w:rsidR="006C3B60">
        <w:rPr>
          <w:b/>
          <w:sz w:val="28"/>
          <w:szCs w:val="28"/>
          <w:lang w:val="sq-AL"/>
        </w:rPr>
        <w:t>0</w:t>
      </w:r>
      <w:r w:rsidRPr="00EC1646">
        <w:rPr>
          <w:b/>
          <w:sz w:val="28"/>
          <w:szCs w:val="28"/>
          <w:lang w:val="sq-AL"/>
        </w:rPr>
        <w:t>/0</w:t>
      </w:r>
      <w:r w:rsidR="006C3B60">
        <w:rPr>
          <w:b/>
          <w:sz w:val="28"/>
          <w:szCs w:val="28"/>
          <w:lang w:val="sq-AL"/>
        </w:rPr>
        <w:t>7</w:t>
      </w:r>
      <w:r w:rsidRPr="00EC1646">
        <w:rPr>
          <w:b/>
          <w:sz w:val="28"/>
          <w:szCs w:val="28"/>
          <w:lang w:val="sq-AL"/>
        </w:rPr>
        <w:t>/20</w:t>
      </w:r>
      <w:r w:rsidR="006C3B60">
        <w:rPr>
          <w:b/>
          <w:sz w:val="28"/>
          <w:szCs w:val="28"/>
          <w:lang w:val="sq-AL"/>
        </w:rPr>
        <w:t>20</w:t>
      </w:r>
    </w:p>
    <w:p w:rsidR="00EC1646" w:rsidRDefault="00EC1646" w:rsidP="00F12990">
      <w:pPr>
        <w:jc w:val="center"/>
        <w:rPr>
          <w:b/>
          <w:sz w:val="28"/>
          <w:szCs w:val="28"/>
          <w:lang w:val="sq-AL"/>
        </w:rPr>
      </w:pPr>
    </w:p>
    <w:p w:rsidR="00EC1646" w:rsidRDefault="00EC1646" w:rsidP="00F12990">
      <w:pPr>
        <w:jc w:val="center"/>
        <w:rPr>
          <w:b/>
          <w:sz w:val="28"/>
          <w:szCs w:val="28"/>
          <w:lang w:val="sq-AL"/>
        </w:rPr>
      </w:pPr>
    </w:p>
    <w:p w:rsidR="004E07B5" w:rsidRPr="00AC787B" w:rsidRDefault="00FA632C" w:rsidP="00FA632C">
      <w:pPr>
        <w:pStyle w:val="Heading1"/>
        <w:rPr>
          <w:lang w:val="sq-AL"/>
        </w:rPr>
      </w:pPr>
      <w:bookmarkStart w:id="1" w:name="_Toc378663345"/>
      <w:r w:rsidRPr="00AC787B">
        <w:rPr>
          <w:lang w:val="sq-AL"/>
        </w:rPr>
        <w:t xml:space="preserve">OBJEKTIVAT E PROJEKTIT DHE </w:t>
      </w:r>
      <w:r w:rsidR="00A148C9" w:rsidRPr="00AC787B">
        <w:rPr>
          <w:lang w:val="sq-AL"/>
        </w:rPr>
        <w:t>informata</w:t>
      </w:r>
      <w:r w:rsidRPr="00AC787B">
        <w:rPr>
          <w:lang w:val="sq-AL"/>
        </w:rPr>
        <w:t xml:space="preserve"> PËR SITUATËN AKTUALE</w:t>
      </w:r>
    </w:p>
    <w:p w:rsidR="004E07B5" w:rsidRPr="00AC787B" w:rsidRDefault="00FA632C" w:rsidP="009B5238">
      <w:pPr>
        <w:shd w:val="clear" w:color="auto" w:fill="FFFFFF"/>
        <w:tabs>
          <w:tab w:val="right" w:pos="1418"/>
          <w:tab w:val="left" w:pos="1843"/>
        </w:tabs>
        <w:spacing w:after="240"/>
        <w:jc w:val="both"/>
        <w:rPr>
          <w:lang w:val="sq-AL"/>
        </w:rPr>
      </w:pPr>
      <w:r w:rsidRPr="00AC787B">
        <w:rPr>
          <w:lang w:val="sq-AL"/>
        </w:rPr>
        <w:t xml:space="preserve">Projekti synon të forcojë kapacitetin e institucioneve publike të përzgjedhura në Kosovë që kontribuojnë në avancimin e eksporteve dhe </w:t>
      </w:r>
      <w:proofErr w:type="spellStart"/>
      <w:r w:rsidRPr="00AC787B">
        <w:rPr>
          <w:lang w:val="sq-AL"/>
        </w:rPr>
        <w:t>konkurrueshmërinë</w:t>
      </w:r>
      <w:proofErr w:type="spellEnd"/>
      <w:r w:rsidRPr="00AC787B">
        <w:rPr>
          <w:lang w:val="sq-AL"/>
        </w:rPr>
        <w:t xml:space="preserve"> e sektorit privat</w:t>
      </w:r>
      <w:r w:rsidR="004E07B5" w:rsidRPr="00AC787B">
        <w:rPr>
          <w:lang w:val="sq-AL"/>
        </w:rPr>
        <w:t xml:space="preserve">. </w:t>
      </w:r>
      <w:r w:rsidR="00184240" w:rsidRPr="00AC787B">
        <w:rPr>
          <w:lang w:val="sq-AL"/>
        </w:rPr>
        <w:t>Projekti synon të përmirësojë mjedisin e</w:t>
      </w:r>
      <w:r w:rsidR="00A148C9" w:rsidRPr="00AC787B">
        <w:rPr>
          <w:lang w:val="sq-AL"/>
        </w:rPr>
        <w:t xml:space="preserve"> </w:t>
      </w:r>
      <w:r w:rsidR="00184240" w:rsidRPr="00AC787B">
        <w:rPr>
          <w:lang w:val="sq-AL"/>
        </w:rPr>
        <w:t>biznesit dhe gatishmërinë për eksport të firmave duke përmirësuar infrastrukturën kombëtare të cilësisë, duke mbështetur ndërmarrjet e vogla dhe të mesme (NVM) me potencial eksporti, dhe duke reformuar sistemin e inspektimeve të biznes</w:t>
      </w:r>
      <w:r w:rsidR="00A148C9" w:rsidRPr="00AC787B">
        <w:rPr>
          <w:lang w:val="sq-AL"/>
        </w:rPr>
        <w:t>eve</w:t>
      </w:r>
      <w:r w:rsidR="004E07B5" w:rsidRPr="00AC787B">
        <w:rPr>
          <w:lang w:val="sq-AL"/>
        </w:rPr>
        <w:t xml:space="preserve">. </w:t>
      </w:r>
      <w:r w:rsidR="00184240" w:rsidRPr="00AC787B">
        <w:rPr>
          <w:lang w:val="sq-AL"/>
        </w:rPr>
        <w:t>Rritja e produktivitetit, përmirësimi i cilësisë së produktit dhe ulja e kostos për inspektimet e biznesit janë hapa jetik për përmirësimin e mjedisit të biznesit dhe gatishmërisë për eksport të firmave në Kosovë</w:t>
      </w:r>
      <w:r w:rsidR="004E07B5" w:rsidRPr="00AC787B">
        <w:rPr>
          <w:lang w:val="sq-AL"/>
        </w:rPr>
        <w:t>.</w:t>
      </w:r>
    </w:p>
    <w:p w:rsidR="004E07B5" w:rsidRPr="00AC787B" w:rsidRDefault="00184240" w:rsidP="000C6784">
      <w:pPr>
        <w:jc w:val="both"/>
        <w:rPr>
          <w:lang w:val="sq-AL"/>
        </w:rPr>
      </w:pPr>
      <w:r w:rsidRPr="00AC787B">
        <w:rPr>
          <w:lang w:val="sq-AL"/>
        </w:rPr>
        <w:t>Nën-komponenti 1.3 i projektit mbështet zvogëlimin e barrës administrative për bizneset përmes reformimit të sistemit të inspektimeve të biznesit</w:t>
      </w:r>
      <w:r w:rsidR="004E07B5" w:rsidRPr="00AC787B">
        <w:rPr>
          <w:lang w:val="sq-AL"/>
        </w:rPr>
        <w:t xml:space="preserve">. </w:t>
      </w:r>
      <w:r w:rsidRPr="00AC787B">
        <w:rPr>
          <w:lang w:val="sq-AL"/>
        </w:rPr>
        <w:t xml:space="preserve">Një sistem inspektimi i dizajnuar mirë mund të krijojë zgjidhje </w:t>
      </w:r>
      <w:r w:rsidR="00A71BA2" w:rsidRPr="00AC787B">
        <w:rPr>
          <w:lang w:val="sq-AL"/>
        </w:rPr>
        <w:t>“</w:t>
      </w:r>
      <w:r w:rsidRPr="00AC787B">
        <w:rPr>
          <w:lang w:val="sq-AL"/>
        </w:rPr>
        <w:t>me përfitime të dyanshme</w:t>
      </w:r>
      <w:r w:rsidR="00A71BA2" w:rsidRPr="00AC787B">
        <w:rPr>
          <w:lang w:val="sq-AL"/>
        </w:rPr>
        <w:t xml:space="preserve">” </w:t>
      </w:r>
      <w:r w:rsidRPr="00AC787B">
        <w:rPr>
          <w:lang w:val="sq-AL"/>
        </w:rPr>
        <w:t>(</w:t>
      </w:r>
      <w:proofErr w:type="spellStart"/>
      <w:r w:rsidRPr="00AC787B">
        <w:rPr>
          <w:lang w:val="sq-AL"/>
        </w:rPr>
        <w:t>win-win</w:t>
      </w:r>
      <w:proofErr w:type="spellEnd"/>
      <w:r w:rsidRPr="00AC787B">
        <w:rPr>
          <w:lang w:val="sq-AL"/>
        </w:rPr>
        <w:t>) për të gjitha palët e interesuara</w:t>
      </w:r>
      <w:r w:rsidR="004E07B5" w:rsidRPr="00AC787B">
        <w:rPr>
          <w:lang w:val="sq-AL"/>
        </w:rPr>
        <w:t xml:space="preserve">. </w:t>
      </w:r>
      <w:r w:rsidRPr="00AC787B">
        <w:rPr>
          <w:lang w:val="sq-AL"/>
        </w:rPr>
        <w:t xml:space="preserve">Nëse kërkesat themelore ligjore janë të </w:t>
      </w:r>
      <w:proofErr w:type="spellStart"/>
      <w:r w:rsidR="00A148C9" w:rsidRPr="00AC787B">
        <w:rPr>
          <w:lang w:val="sq-AL"/>
        </w:rPr>
        <w:t>targetuara</w:t>
      </w:r>
      <w:proofErr w:type="spellEnd"/>
      <w:r w:rsidRPr="00AC787B">
        <w:rPr>
          <w:lang w:val="sq-AL"/>
        </w:rPr>
        <w:t xml:space="preserve"> dhe të dizajnuara mirë, zbatimi i tyre krijon përfitime, zvogëlon kostot dhe nxit llogaridhënien dhe procesin e duhur, duke rritur kësisoj mirëqenien sociale. Në të kundërtën, sistemi i inspektimit është një barrë e tepërt për bizneset dhe krijon mundësi për korrupsion dhe abuzim</w:t>
      </w:r>
      <w:r w:rsidR="004E07B5" w:rsidRPr="00AC787B">
        <w:rPr>
          <w:lang w:val="sq-AL"/>
        </w:rPr>
        <w:t xml:space="preserve">. </w:t>
      </w:r>
    </w:p>
    <w:p w:rsidR="00111AC9" w:rsidRPr="00AC787B" w:rsidRDefault="00111AC9" w:rsidP="000C6784">
      <w:pPr>
        <w:jc w:val="both"/>
        <w:rPr>
          <w:lang w:val="sq-AL"/>
        </w:rPr>
      </w:pPr>
    </w:p>
    <w:p w:rsidR="004E07B5" w:rsidRPr="00AC787B" w:rsidRDefault="00184240" w:rsidP="000C6784">
      <w:pPr>
        <w:jc w:val="both"/>
        <w:rPr>
          <w:lang w:val="sq-AL"/>
        </w:rPr>
      </w:pPr>
      <w:r w:rsidRPr="00AC787B">
        <w:rPr>
          <w:lang w:val="sq-AL"/>
        </w:rPr>
        <w:lastRenderedPageBreak/>
        <w:t>Qeveria e Kosovës tashmë ka ndërmarrë masa për të reformuar inspektimet e biznesit. Përmes vendimit nr. 05/138, më 22 mars 2017, qeveria themeloi një grup pun</w:t>
      </w:r>
      <w:r w:rsidR="00A148C9" w:rsidRPr="00AC787B">
        <w:rPr>
          <w:lang w:val="sq-AL"/>
        </w:rPr>
        <w:t>ues</w:t>
      </w:r>
      <w:r w:rsidRPr="00AC787B">
        <w:rPr>
          <w:lang w:val="sq-AL"/>
        </w:rPr>
        <w:t xml:space="preserve"> të udhëhequr nga Ministria e Tregtisë dhe Industrisë me mbikëqyrje n</w:t>
      </w:r>
      <w:r w:rsidR="00304894" w:rsidRPr="00AC787B">
        <w:rPr>
          <w:lang w:val="sq-AL"/>
        </w:rPr>
        <w:t xml:space="preserve">ga Zyra e Kryeministrit. Grupi </w:t>
      </w:r>
      <w:r w:rsidRPr="00AC787B">
        <w:rPr>
          <w:lang w:val="sq-AL"/>
        </w:rPr>
        <w:t>pun</w:t>
      </w:r>
      <w:r w:rsidR="00A148C9" w:rsidRPr="00AC787B">
        <w:rPr>
          <w:lang w:val="sq-AL"/>
        </w:rPr>
        <w:t>ues</w:t>
      </w:r>
      <w:r w:rsidRPr="00AC787B">
        <w:rPr>
          <w:lang w:val="sq-AL"/>
        </w:rPr>
        <w:t xml:space="preserve"> analizoi dhe përgatiti rekomandimet dhe koncept dokumentin për Ligjin e ri për </w:t>
      </w:r>
      <w:r w:rsidR="00A148C9" w:rsidRPr="00AC787B">
        <w:rPr>
          <w:lang w:val="sq-AL"/>
        </w:rPr>
        <w:t>Inspektime</w:t>
      </w:r>
      <w:r w:rsidRPr="00AC787B">
        <w:rPr>
          <w:lang w:val="sq-AL"/>
        </w:rPr>
        <w:t xml:space="preserve">, i cili pritet t'i </w:t>
      </w:r>
      <w:r w:rsidR="00304894" w:rsidRPr="00AC787B">
        <w:rPr>
          <w:lang w:val="sq-AL"/>
        </w:rPr>
        <w:t>dërgohet Kuvendit. Grupi punues</w:t>
      </w:r>
      <w:r w:rsidRPr="00AC787B">
        <w:rPr>
          <w:lang w:val="sq-AL"/>
        </w:rPr>
        <w:t xml:space="preserve"> gjithashtu monitoron hartimin e ligjit të ri për inspektime dhe rishikimet e rregulloreve</w:t>
      </w:r>
      <w:r w:rsidR="00B743DD" w:rsidRPr="00AC787B">
        <w:rPr>
          <w:lang w:val="sq-AL"/>
        </w:rPr>
        <w:t>.</w:t>
      </w:r>
    </w:p>
    <w:p w:rsidR="00111AC9" w:rsidRPr="00AC787B" w:rsidRDefault="00111AC9" w:rsidP="000C6784">
      <w:pPr>
        <w:jc w:val="both"/>
        <w:rPr>
          <w:lang w:val="sq-AL"/>
        </w:rPr>
      </w:pPr>
    </w:p>
    <w:p w:rsidR="004E07B5" w:rsidRPr="00AC787B" w:rsidRDefault="00184240" w:rsidP="000C6784">
      <w:pPr>
        <w:jc w:val="both"/>
        <w:rPr>
          <w:lang w:val="sq-AL"/>
        </w:rPr>
      </w:pPr>
      <w:r w:rsidRPr="00AC787B">
        <w:rPr>
          <w:lang w:val="sq-AL"/>
        </w:rPr>
        <w:t xml:space="preserve">Njëkohësisht, projekti është duke mbështetur prezantimin e një sistemi të përbashkët të informacionit për inspektimin – Inspektimet Elektronike, që është një zgjidhje e TIK në shkallë vendi për menaxhimin e inspektimeve. Sipas planit të projektit, kujdesi i duhur ndaj TIK si dhe vlerësimi për inspektimet </w:t>
      </w:r>
      <w:r w:rsidR="002745B1" w:rsidRPr="00AC787B">
        <w:rPr>
          <w:lang w:val="sq-AL"/>
        </w:rPr>
        <w:t xml:space="preserve">elektronike </w:t>
      </w:r>
      <w:r w:rsidRPr="00AC787B">
        <w:rPr>
          <w:lang w:val="sq-AL"/>
        </w:rPr>
        <w:t xml:space="preserve">dhe për </w:t>
      </w:r>
      <w:proofErr w:type="spellStart"/>
      <w:r w:rsidRPr="00AC787B">
        <w:rPr>
          <w:lang w:val="sq-AL"/>
        </w:rPr>
        <w:t>interoperabilitetin</w:t>
      </w:r>
      <w:proofErr w:type="spellEnd"/>
      <w:r w:rsidRPr="00AC787B">
        <w:rPr>
          <w:lang w:val="sq-AL"/>
        </w:rPr>
        <w:t xml:space="preserve"> e të dhënave të lidhura me inspektimin, do të fillohet sapo të fillojë projekti. Kjo punë fillestare do të sigurojë bazën për fazën e radhës, që është prokurimi i shitësve të programeve softuerike për zbatimin e sistemit të inspektimeve</w:t>
      </w:r>
      <w:r w:rsidR="002745B1" w:rsidRPr="00AC787B">
        <w:rPr>
          <w:lang w:val="sq-AL"/>
        </w:rPr>
        <w:t xml:space="preserve"> elektronike</w:t>
      </w:r>
      <w:r w:rsidRPr="00AC787B">
        <w:rPr>
          <w:lang w:val="sq-AL"/>
        </w:rPr>
        <w:t xml:space="preserve">, </w:t>
      </w:r>
      <w:proofErr w:type="spellStart"/>
      <w:r w:rsidRPr="00AC787B">
        <w:rPr>
          <w:lang w:val="sq-AL"/>
        </w:rPr>
        <w:t>interoperabilitetin</w:t>
      </w:r>
      <w:proofErr w:type="spellEnd"/>
      <w:r w:rsidRPr="00AC787B">
        <w:rPr>
          <w:lang w:val="sq-AL"/>
        </w:rPr>
        <w:t xml:space="preserve"> e të dhënave të inspektimit dhe pajisjet harduerike, në pritje të miratimit të Ligjit të ri për inspektimet</w:t>
      </w:r>
      <w:r w:rsidR="004E07B5" w:rsidRPr="00AC787B">
        <w:rPr>
          <w:lang w:val="sq-AL"/>
        </w:rPr>
        <w:t>.</w:t>
      </w:r>
    </w:p>
    <w:p w:rsidR="00111AC9" w:rsidRPr="00AC787B" w:rsidRDefault="00111AC9" w:rsidP="000C6784">
      <w:pPr>
        <w:jc w:val="both"/>
        <w:rPr>
          <w:lang w:val="sq-AL"/>
        </w:rPr>
      </w:pPr>
    </w:p>
    <w:p w:rsidR="004E07B5" w:rsidRPr="00AC787B" w:rsidRDefault="00184240" w:rsidP="000C6784">
      <w:pPr>
        <w:jc w:val="both"/>
        <w:rPr>
          <w:lang w:val="sq-AL"/>
        </w:rPr>
      </w:pPr>
      <w:r w:rsidRPr="00AC787B">
        <w:rPr>
          <w:lang w:val="sq-AL"/>
        </w:rPr>
        <w:t>Inspektimet elektronik</w:t>
      </w:r>
      <w:r w:rsidR="00304894" w:rsidRPr="00AC787B">
        <w:rPr>
          <w:lang w:val="sq-AL"/>
        </w:rPr>
        <w:t xml:space="preserve"> (e-inspektimet)</w:t>
      </w:r>
      <w:r w:rsidRPr="00AC787B">
        <w:rPr>
          <w:lang w:val="sq-AL"/>
        </w:rPr>
        <w:t xml:space="preserve"> do të mundësojnë një platformë të integruar të inspektimit digjital për planifikim dhe koordinim të inspektimeve në Kosovë, menaxhim të vizitave inspektuese, përdorim të listave të kontrollit të inspektimit, menaxhim të dosjeve të lëndëve dhe dokumenteve, raportim të brendshëm dhe të jashtëm, analitikë të </w:t>
      </w:r>
      <w:proofErr w:type="spellStart"/>
      <w:r w:rsidRPr="00AC787B">
        <w:rPr>
          <w:lang w:val="sq-AL"/>
        </w:rPr>
        <w:t>të</w:t>
      </w:r>
      <w:proofErr w:type="spellEnd"/>
      <w:r w:rsidRPr="00AC787B">
        <w:rPr>
          <w:lang w:val="sq-AL"/>
        </w:rPr>
        <w:t xml:space="preserve"> dhënave dhe menaxhim të rrezikut. Sistemi i </w:t>
      </w:r>
      <w:proofErr w:type="spellStart"/>
      <w:r w:rsidRPr="00AC787B">
        <w:rPr>
          <w:lang w:val="sq-AL"/>
        </w:rPr>
        <w:t>interoperabilitetit</w:t>
      </w:r>
      <w:proofErr w:type="spellEnd"/>
      <w:r w:rsidRPr="00AC787B">
        <w:rPr>
          <w:lang w:val="sq-AL"/>
        </w:rPr>
        <w:t xml:space="preserve"> të </w:t>
      </w:r>
      <w:proofErr w:type="spellStart"/>
      <w:r w:rsidRPr="00AC787B">
        <w:rPr>
          <w:lang w:val="sq-AL"/>
        </w:rPr>
        <w:t>të</w:t>
      </w:r>
      <w:proofErr w:type="spellEnd"/>
      <w:r w:rsidRPr="00AC787B">
        <w:rPr>
          <w:lang w:val="sq-AL"/>
        </w:rPr>
        <w:t xml:space="preserve"> dhënave të inspektimit do të mundësojë shkëmbimin e të dhënave </w:t>
      </w:r>
      <w:r w:rsidR="00304894" w:rsidRPr="00AC787B">
        <w:rPr>
          <w:lang w:val="sq-AL"/>
        </w:rPr>
        <w:t>mes</w:t>
      </w:r>
      <w:r w:rsidRPr="00AC787B">
        <w:rPr>
          <w:lang w:val="sq-AL"/>
        </w:rPr>
        <w:t xml:space="preserve"> autoriteteve dhe organizatave të ndryshme, i cili bashkëpunim është i domosdoshëm për inspektime të bazuara në rreziqe, profilizim më të mirë të rrezikut të biznesit dhe zvogëlim të </w:t>
      </w:r>
      <w:proofErr w:type="spellStart"/>
      <w:r w:rsidRPr="00AC787B">
        <w:rPr>
          <w:lang w:val="sq-AL"/>
        </w:rPr>
        <w:t>informalitetit</w:t>
      </w:r>
      <w:proofErr w:type="spellEnd"/>
      <w:r w:rsidRPr="00AC787B">
        <w:rPr>
          <w:lang w:val="sq-AL"/>
        </w:rPr>
        <w:t>. Projekti do t’u sigurojë inspektorëve edhe pajisje për analizë në terren, marrje të mostrave dhe mbledhje të dëshmive, si dhe ngritje të kapaciteteve dhe mbështetje për të siguruar qëndrueshmërinë e organizimit të sistemit të ri të inspektimit</w:t>
      </w:r>
      <w:r w:rsidR="004E07B5" w:rsidRPr="00AC787B">
        <w:rPr>
          <w:lang w:val="sq-AL"/>
        </w:rPr>
        <w:t>.</w:t>
      </w:r>
    </w:p>
    <w:bookmarkEnd w:id="1"/>
    <w:p w:rsidR="00F12990" w:rsidRPr="00AC787B" w:rsidRDefault="001B71EE" w:rsidP="001B71EE">
      <w:pPr>
        <w:pStyle w:val="Heading1"/>
        <w:rPr>
          <w:lang w:val="sq-AL"/>
        </w:rPr>
      </w:pPr>
      <w:r w:rsidRPr="00AC787B">
        <w:rPr>
          <w:lang w:val="sq-AL"/>
        </w:rPr>
        <w:t>FUSHËVEPRIMI I SHËRBIMEVE, DETYRA</w:t>
      </w:r>
      <w:r w:rsidR="00304894" w:rsidRPr="00AC787B">
        <w:rPr>
          <w:lang w:val="sq-AL"/>
        </w:rPr>
        <w:t>T</w:t>
      </w:r>
      <w:r w:rsidRPr="00AC787B">
        <w:rPr>
          <w:lang w:val="sq-AL"/>
        </w:rPr>
        <w:t xml:space="preserve"> DHE REZULTATE</w:t>
      </w:r>
      <w:r w:rsidR="00304894" w:rsidRPr="00AC787B">
        <w:rPr>
          <w:lang w:val="sq-AL"/>
        </w:rPr>
        <w:t xml:space="preserve">T E </w:t>
      </w:r>
      <w:r w:rsidR="002745B1" w:rsidRPr="00AC787B">
        <w:rPr>
          <w:lang w:val="sq-AL"/>
        </w:rPr>
        <w:t>arritshme</w:t>
      </w:r>
      <w:r w:rsidR="00304894" w:rsidRPr="00AC787B">
        <w:rPr>
          <w:lang w:val="sq-AL"/>
        </w:rPr>
        <w:t xml:space="preserve"> </w:t>
      </w:r>
    </w:p>
    <w:p w:rsidR="00111AC9" w:rsidRPr="00AC787B" w:rsidRDefault="001B71EE" w:rsidP="00111AC9">
      <w:pPr>
        <w:jc w:val="both"/>
        <w:rPr>
          <w:lang w:val="sq-AL"/>
        </w:rPr>
      </w:pPr>
      <w:r w:rsidRPr="00AC787B">
        <w:rPr>
          <w:lang w:val="sq-AL"/>
        </w:rPr>
        <w:t xml:space="preserve">Objektivi i këtyre </w:t>
      </w:r>
      <w:proofErr w:type="spellStart"/>
      <w:r w:rsidRPr="00AC787B">
        <w:rPr>
          <w:lang w:val="sq-AL"/>
        </w:rPr>
        <w:t>TeR</w:t>
      </w:r>
      <w:proofErr w:type="spellEnd"/>
      <w:r w:rsidRPr="00AC787B">
        <w:rPr>
          <w:lang w:val="sq-AL"/>
        </w:rPr>
        <w:t xml:space="preserve"> është të angazhoj një firmë </w:t>
      </w:r>
      <w:proofErr w:type="spellStart"/>
      <w:r w:rsidRPr="00AC787B">
        <w:rPr>
          <w:lang w:val="sq-AL"/>
        </w:rPr>
        <w:t>konsulente</w:t>
      </w:r>
      <w:proofErr w:type="spellEnd"/>
      <w:r w:rsidRPr="00AC787B">
        <w:rPr>
          <w:lang w:val="sq-AL"/>
        </w:rPr>
        <w:t xml:space="preserve"> për kujdesin e duhur dhe vlerësimin e TIK-ut, dizajnimin e nivelit të lartë, si dhe për kërkesat funksionale dhe teknike për zbatimin e sistemit të inspektimit elektronik dhe sistemit të </w:t>
      </w:r>
      <w:proofErr w:type="spellStart"/>
      <w:r w:rsidRPr="00AC787B">
        <w:rPr>
          <w:lang w:val="sq-AL"/>
        </w:rPr>
        <w:t>interoperabilitetit</w:t>
      </w:r>
      <w:proofErr w:type="spellEnd"/>
      <w:r w:rsidRPr="00AC787B">
        <w:rPr>
          <w:lang w:val="sq-AL"/>
        </w:rPr>
        <w:t xml:space="preserve"> të inspektimit. Në veçanti, firma </w:t>
      </w:r>
      <w:proofErr w:type="spellStart"/>
      <w:r w:rsidRPr="00AC787B">
        <w:rPr>
          <w:lang w:val="sq-AL"/>
        </w:rPr>
        <w:t>konsulente</w:t>
      </w:r>
      <w:proofErr w:type="spellEnd"/>
      <w:r w:rsidRPr="00AC787B">
        <w:rPr>
          <w:lang w:val="sq-AL"/>
        </w:rPr>
        <w:t xml:space="preserve"> do të sigurojë shërbimet e mëposhtme</w:t>
      </w:r>
      <w:r w:rsidR="00111AC9" w:rsidRPr="00AC787B">
        <w:rPr>
          <w:lang w:val="sq-AL"/>
        </w:rPr>
        <w:t xml:space="preserve">: </w:t>
      </w:r>
    </w:p>
    <w:p w:rsidR="00111AC9" w:rsidRPr="00AC787B" w:rsidRDefault="001B71EE" w:rsidP="001B71EE">
      <w:pPr>
        <w:pStyle w:val="ListParagraph"/>
        <w:numPr>
          <w:ilvl w:val="0"/>
          <w:numId w:val="49"/>
        </w:numPr>
        <w:rPr>
          <w:lang w:val="sq-AL"/>
        </w:rPr>
      </w:pPr>
      <w:r w:rsidRPr="00AC787B">
        <w:rPr>
          <w:b/>
          <w:lang w:val="sq-AL"/>
        </w:rPr>
        <w:t xml:space="preserve">Kujdesi i duhur dhe vlerësimi i kapaciteteve të TIK-ut të inspektorateve dhe e-Qeverisë për zbatimin e sistemit të Inspektimeve Elektronike dhe Sistemin e </w:t>
      </w:r>
      <w:proofErr w:type="spellStart"/>
      <w:r w:rsidRPr="00AC787B">
        <w:rPr>
          <w:b/>
          <w:lang w:val="sq-AL"/>
        </w:rPr>
        <w:t>Interoperabilitetit</w:t>
      </w:r>
      <w:proofErr w:type="spellEnd"/>
      <w:r w:rsidRPr="00AC787B">
        <w:rPr>
          <w:b/>
          <w:lang w:val="sq-AL"/>
        </w:rPr>
        <w:t xml:space="preserve"> të Inspektimeve. </w:t>
      </w:r>
      <w:r w:rsidRPr="00AC787B">
        <w:rPr>
          <w:lang w:val="sq-AL"/>
        </w:rPr>
        <w:t xml:space="preserve">Kujdesi i duhur dhe vlerësimi do të ngërthejnë aspektet e politikave, ato strategjike, organizative, procedurale dhe teknike, dhe do të mbulojë kapacitetet vertikale dhe regjistrat përkatës në sektorë, si dhe parakushtet horizontale të e-Qeverisë për sistemin e Inspektimeve elektronike dhe atë të </w:t>
      </w:r>
      <w:proofErr w:type="spellStart"/>
      <w:r w:rsidRPr="00AC787B">
        <w:rPr>
          <w:lang w:val="sq-AL"/>
        </w:rPr>
        <w:t>interoperabilitetit</w:t>
      </w:r>
      <w:proofErr w:type="spellEnd"/>
      <w:r w:rsidR="00111AC9" w:rsidRPr="00AC787B">
        <w:rPr>
          <w:lang w:val="sq-AL"/>
        </w:rPr>
        <w:t xml:space="preserve">. </w:t>
      </w:r>
    </w:p>
    <w:p w:rsidR="00111AC9" w:rsidRPr="00AC787B" w:rsidRDefault="001B71EE" w:rsidP="001B71EE">
      <w:pPr>
        <w:pStyle w:val="ListParagraph"/>
        <w:numPr>
          <w:ilvl w:val="0"/>
          <w:numId w:val="49"/>
        </w:numPr>
        <w:rPr>
          <w:lang w:val="sq-AL"/>
        </w:rPr>
      </w:pPr>
      <w:r w:rsidRPr="00AC787B">
        <w:rPr>
          <w:b/>
          <w:lang w:val="sq-AL"/>
        </w:rPr>
        <w:t>Zhvillimi i kërkesave të nivelit të lartë të dizajnit, atyre teknike dhe funksionale për sistemin inspektimeve elektronike për Kosovën</w:t>
      </w:r>
      <w:r w:rsidR="00111AC9" w:rsidRPr="00AC787B">
        <w:rPr>
          <w:lang w:val="sq-AL"/>
        </w:rPr>
        <w:t xml:space="preserve">, </w:t>
      </w:r>
      <w:r w:rsidRPr="00AC787B">
        <w:rPr>
          <w:lang w:val="sq-AL"/>
        </w:rPr>
        <w:t>duke zbatuar praktikat e mira globale në këtë fushë në mjedisin lokal dhe opsionin e zgjedhur të mundshëm. Rezultati i kësaj pune do të jetë një analizë gjithëpërfshirëse e procesit të biznesit, dokumentacionit teknik dhe të dhënat e tjera teknike për prokurimin e shitësit për zbatimin e Inspektimeve elektronike (e-inspektimeve)</w:t>
      </w:r>
      <w:r w:rsidR="00111AC9" w:rsidRPr="00AC787B">
        <w:rPr>
          <w:lang w:val="sq-AL"/>
        </w:rPr>
        <w:t xml:space="preserve">. </w:t>
      </w:r>
    </w:p>
    <w:p w:rsidR="00111AC9" w:rsidRPr="00AC787B" w:rsidRDefault="001B71EE" w:rsidP="001B71EE">
      <w:pPr>
        <w:pStyle w:val="ListParagraph"/>
        <w:numPr>
          <w:ilvl w:val="0"/>
          <w:numId w:val="49"/>
        </w:numPr>
        <w:rPr>
          <w:lang w:val="sq-AL"/>
        </w:rPr>
      </w:pPr>
      <w:r w:rsidRPr="00AC787B">
        <w:rPr>
          <w:b/>
          <w:lang w:val="sq-AL"/>
        </w:rPr>
        <w:t xml:space="preserve">Zhvillimi i kërkesave të nivelit të lartë të dizajnit, atyre teknike dhe funksionale për zbatimin e sistemit të </w:t>
      </w:r>
      <w:proofErr w:type="spellStart"/>
      <w:r w:rsidRPr="00AC787B">
        <w:rPr>
          <w:b/>
          <w:lang w:val="sq-AL"/>
        </w:rPr>
        <w:t>interoperabilitetit</w:t>
      </w:r>
      <w:proofErr w:type="spellEnd"/>
      <w:r w:rsidRPr="00AC787B">
        <w:rPr>
          <w:b/>
          <w:lang w:val="sq-AL"/>
        </w:rPr>
        <w:t xml:space="preserve"> të inspektimit</w:t>
      </w:r>
      <w:r w:rsidR="00111AC9" w:rsidRPr="00AC787B">
        <w:rPr>
          <w:b/>
          <w:lang w:val="sq-AL"/>
        </w:rPr>
        <w:t xml:space="preserve">. </w:t>
      </w:r>
      <w:r w:rsidRPr="00AC787B">
        <w:rPr>
          <w:lang w:val="sq-AL"/>
        </w:rPr>
        <w:t xml:space="preserve">Si pjesë e këtij aktiviteti, firma </w:t>
      </w:r>
      <w:proofErr w:type="spellStart"/>
      <w:r w:rsidRPr="00AC787B">
        <w:rPr>
          <w:lang w:val="sq-AL"/>
        </w:rPr>
        <w:t>konsulente</w:t>
      </w:r>
      <w:proofErr w:type="spellEnd"/>
      <w:r w:rsidRPr="00AC787B">
        <w:rPr>
          <w:lang w:val="sq-AL"/>
        </w:rPr>
        <w:t xml:space="preserve"> do të zhvillojë specifikime teknike për përmirësimin e infrastrukturës së </w:t>
      </w:r>
      <w:proofErr w:type="spellStart"/>
      <w:r w:rsidRPr="00AC787B">
        <w:rPr>
          <w:lang w:val="sq-AL"/>
        </w:rPr>
        <w:t>interoperabilitetit</w:t>
      </w:r>
      <w:proofErr w:type="spellEnd"/>
      <w:r w:rsidRPr="00AC787B">
        <w:rPr>
          <w:lang w:val="sq-AL"/>
        </w:rPr>
        <w:t xml:space="preserve"> të e-Qeverisë dhe segmenteve të tjera horizontale për zbatim të suksesshëm të sistemit të </w:t>
      </w:r>
      <w:proofErr w:type="spellStart"/>
      <w:r w:rsidRPr="00AC787B">
        <w:rPr>
          <w:lang w:val="sq-AL"/>
        </w:rPr>
        <w:t>interoperabilitetit</w:t>
      </w:r>
      <w:proofErr w:type="spellEnd"/>
      <w:r w:rsidRPr="00AC787B">
        <w:rPr>
          <w:lang w:val="sq-AL"/>
        </w:rPr>
        <w:t xml:space="preserve"> të inspektimeve. Rezultati është dokumentacioni teknik gjithëpërfshirës dhe </w:t>
      </w:r>
      <w:proofErr w:type="spellStart"/>
      <w:r w:rsidRPr="00AC787B">
        <w:rPr>
          <w:lang w:val="sq-AL"/>
        </w:rPr>
        <w:t>inpute</w:t>
      </w:r>
      <w:proofErr w:type="spellEnd"/>
      <w:r w:rsidRPr="00AC787B">
        <w:rPr>
          <w:lang w:val="sq-AL"/>
        </w:rPr>
        <w:t xml:space="preserve"> të tjera teknike për procesin e prokurimit</w:t>
      </w:r>
      <w:r w:rsidR="00111AC9" w:rsidRPr="00AC787B">
        <w:rPr>
          <w:lang w:val="sq-AL"/>
        </w:rPr>
        <w:t xml:space="preserve">. </w:t>
      </w:r>
    </w:p>
    <w:p w:rsidR="00111AC9" w:rsidRPr="00AC787B" w:rsidRDefault="001B71EE" w:rsidP="00111AC9">
      <w:pPr>
        <w:rPr>
          <w:lang w:val="sq-AL"/>
        </w:rPr>
      </w:pPr>
      <w:r w:rsidRPr="00AC787B">
        <w:rPr>
          <w:lang w:val="sq-AL"/>
        </w:rPr>
        <w:t xml:space="preserve">Puna e </w:t>
      </w:r>
      <w:proofErr w:type="spellStart"/>
      <w:r w:rsidRPr="00AC787B">
        <w:rPr>
          <w:lang w:val="sq-AL"/>
        </w:rPr>
        <w:t>konsulencës</w:t>
      </w:r>
      <w:proofErr w:type="spellEnd"/>
      <w:r w:rsidRPr="00AC787B">
        <w:rPr>
          <w:lang w:val="sq-AL"/>
        </w:rPr>
        <w:t xml:space="preserve"> do të organizohet sipas dy fazave kryesore</w:t>
      </w:r>
      <w:r w:rsidR="00111AC9" w:rsidRPr="00AC787B">
        <w:rPr>
          <w:lang w:val="sq-AL"/>
        </w:rPr>
        <w:t xml:space="preserve">: </w:t>
      </w:r>
    </w:p>
    <w:p w:rsidR="00111AC9" w:rsidRPr="00AC787B" w:rsidRDefault="001B71EE" w:rsidP="001B71EE">
      <w:pPr>
        <w:pStyle w:val="ListParagraph"/>
        <w:numPr>
          <w:ilvl w:val="0"/>
          <w:numId w:val="50"/>
        </w:numPr>
        <w:rPr>
          <w:lang w:val="sq-AL"/>
        </w:rPr>
      </w:pPr>
      <w:r w:rsidRPr="00AC787B">
        <w:rPr>
          <w:b/>
          <w:lang w:val="sq-AL"/>
        </w:rPr>
        <w:t>Faza e parë do të fillojë pas nënshkrimit të kontratës, dhe do të përfshijë detyrat e kujdesit të duhur dhe të vlerësimit të TIK-ut</w:t>
      </w:r>
      <w:r w:rsidR="00111AC9" w:rsidRPr="00AC787B">
        <w:rPr>
          <w:lang w:val="sq-AL"/>
        </w:rPr>
        <w:t xml:space="preserve">. </w:t>
      </w:r>
      <w:r w:rsidRPr="00AC787B">
        <w:rPr>
          <w:lang w:val="sq-AL"/>
        </w:rPr>
        <w:t>Këto detyra nuk varen nga miratimi i një kornize të re ligjore për inspektime në Kosovë, prandaj ato mund të kryhen paralelisht me miratimin e kornizës ligjore</w:t>
      </w:r>
      <w:r w:rsidR="00111AC9" w:rsidRPr="00AC787B">
        <w:rPr>
          <w:lang w:val="sq-AL"/>
        </w:rPr>
        <w:t xml:space="preserve">. </w:t>
      </w:r>
    </w:p>
    <w:p w:rsidR="00111AC9" w:rsidRPr="00AC787B" w:rsidRDefault="001B71EE" w:rsidP="001B71EE">
      <w:pPr>
        <w:pStyle w:val="ListParagraph"/>
        <w:numPr>
          <w:ilvl w:val="0"/>
          <w:numId w:val="50"/>
        </w:numPr>
        <w:rPr>
          <w:lang w:val="sq-AL"/>
        </w:rPr>
      </w:pPr>
      <w:r w:rsidRPr="00AC787B">
        <w:rPr>
          <w:b/>
          <w:lang w:val="sq-AL"/>
        </w:rPr>
        <w:t>Faza e dytë do të fillojë pas miratimit të Ligjit të ri për inspektime dhe emërimin e inspektorit të përgjithshëm.</w:t>
      </w:r>
      <w:r w:rsidR="00AC787B">
        <w:rPr>
          <w:b/>
          <w:lang w:val="sq-AL"/>
        </w:rPr>
        <w:t xml:space="preserve"> </w:t>
      </w:r>
      <w:r w:rsidRPr="00AC787B">
        <w:rPr>
          <w:lang w:val="sq-AL"/>
        </w:rPr>
        <w:t xml:space="preserve">Faza e dytë është faza e dizajnit të sistemit të inspektimit elektronik dhe atij të </w:t>
      </w:r>
      <w:proofErr w:type="spellStart"/>
      <w:r w:rsidRPr="00AC787B">
        <w:rPr>
          <w:lang w:val="sq-AL"/>
        </w:rPr>
        <w:t>interoperabilitetit</w:t>
      </w:r>
      <w:proofErr w:type="spellEnd"/>
      <w:r w:rsidRPr="00AC787B">
        <w:rPr>
          <w:lang w:val="sq-AL"/>
        </w:rPr>
        <w:t>, duke përfshirë specifikimet teknike për pajisjet kompjuterike harduerike. Sipas Ligjit të ri për inspektime, Zyra e Inspektorit të Përgjithshëm është përgjegjëse dhe duhet të koordinojë dizajnin e e-Inspektimeve. Faza e dytë mund të fillojë pasi të miratohet Ligji i ri për inspektimin, dhe pasi të emërohet inspektori i përgjithshëm</w:t>
      </w:r>
      <w:r w:rsidR="0032328A" w:rsidRPr="00AC787B">
        <w:rPr>
          <w:lang w:val="sq-AL"/>
        </w:rPr>
        <w:t xml:space="preserve">. </w:t>
      </w:r>
    </w:p>
    <w:p w:rsidR="00111AC9" w:rsidRPr="00AC787B" w:rsidRDefault="00111AC9" w:rsidP="009B5238">
      <w:pPr>
        <w:rPr>
          <w:lang w:val="sq-AL"/>
        </w:rPr>
      </w:pPr>
    </w:p>
    <w:p w:rsidR="00CA6C16" w:rsidRPr="00AC787B" w:rsidRDefault="001B71EE" w:rsidP="009B5238">
      <w:pPr>
        <w:jc w:val="both"/>
        <w:rPr>
          <w:lang w:val="sq-AL"/>
        </w:rPr>
      </w:pPr>
      <w:r w:rsidRPr="00AC787B">
        <w:rPr>
          <w:lang w:val="sq-AL"/>
        </w:rPr>
        <w:t>Faza e dytë e kësaj detyre do të fillojë pasi të jenë krijuar këto parakushte. Përmbushja e këtyre parakushteve nuk është nën kontrollin e Klientit dhe as nuk mund të ndikohet nga klienti.</w:t>
      </w:r>
    </w:p>
    <w:p w:rsidR="00111AC9" w:rsidRPr="00AC787B" w:rsidRDefault="00111AC9" w:rsidP="000E0D95">
      <w:pPr>
        <w:rPr>
          <w:lang w:val="sq-AL"/>
        </w:rPr>
      </w:pPr>
    </w:p>
    <w:p w:rsidR="000E0D95" w:rsidRPr="00AC787B" w:rsidRDefault="001B71EE" w:rsidP="009B5238">
      <w:pPr>
        <w:jc w:val="both"/>
        <w:rPr>
          <w:lang w:val="sq-AL"/>
        </w:rPr>
      </w:pPr>
      <w:r w:rsidRPr="00AC787B">
        <w:rPr>
          <w:lang w:val="sq-AL"/>
        </w:rPr>
        <w:t xml:space="preserve">Firma e </w:t>
      </w:r>
      <w:proofErr w:type="spellStart"/>
      <w:r w:rsidRPr="00AC787B">
        <w:rPr>
          <w:lang w:val="sq-AL"/>
        </w:rPr>
        <w:t>Konsulencës</w:t>
      </w:r>
      <w:proofErr w:type="spellEnd"/>
      <w:r w:rsidRPr="00AC787B">
        <w:rPr>
          <w:lang w:val="sq-AL"/>
        </w:rPr>
        <w:t xml:space="preserve"> pritet të realizoj vlerësimin e kujdesit të duhur dhe TIK-ut në institucionet vijuese</w:t>
      </w:r>
      <w:r w:rsidR="000E0D95" w:rsidRPr="00AC787B">
        <w:rPr>
          <w:lang w:val="sq-AL"/>
        </w:rPr>
        <w:t>:</w:t>
      </w:r>
    </w:p>
    <w:p w:rsidR="000E0D95" w:rsidRPr="00AC787B" w:rsidRDefault="006A5C82" w:rsidP="006A5C82">
      <w:pPr>
        <w:pStyle w:val="ListParagraph"/>
        <w:numPr>
          <w:ilvl w:val="0"/>
          <w:numId w:val="18"/>
        </w:numPr>
        <w:rPr>
          <w:lang w:val="sq-AL"/>
        </w:rPr>
      </w:pPr>
      <w:r w:rsidRPr="00AC787B">
        <w:rPr>
          <w:lang w:val="sq-AL"/>
        </w:rPr>
        <w:t>Inspektoratin e Tregut</w:t>
      </w:r>
    </w:p>
    <w:p w:rsidR="000E0D95" w:rsidRPr="00AC787B" w:rsidRDefault="006A5C82" w:rsidP="006A5C82">
      <w:pPr>
        <w:pStyle w:val="ListParagraph"/>
        <w:numPr>
          <w:ilvl w:val="0"/>
          <w:numId w:val="18"/>
        </w:numPr>
        <w:rPr>
          <w:lang w:val="sq-AL"/>
        </w:rPr>
      </w:pPr>
      <w:r w:rsidRPr="00AC787B">
        <w:rPr>
          <w:lang w:val="sq-AL"/>
        </w:rPr>
        <w:t>Inspektoratin e Punës</w:t>
      </w:r>
    </w:p>
    <w:p w:rsidR="000E0D95" w:rsidRPr="00AC787B" w:rsidRDefault="006A5C82" w:rsidP="006A5C82">
      <w:pPr>
        <w:pStyle w:val="ListParagraph"/>
        <w:numPr>
          <w:ilvl w:val="0"/>
          <w:numId w:val="18"/>
        </w:numPr>
        <w:rPr>
          <w:lang w:val="sq-AL"/>
        </w:rPr>
      </w:pPr>
      <w:r w:rsidRPr="00AC787B">
        <w:rPr>
          <w:lang w:val="sq-AL"/>
        </w:rPr>
        <w:t>Inspektoratin e Arsimit</w:t>
      </w:r>
    </w:p>
    <w:p w:rsidR="000E0D95" w:rsidRPr="00AC787B" w:rsidRDefault="006A5C82" w:rsidP="006A5C82">
      <w:pPr>
        <w:pStyle w:val="ListParagraph"/>
        <w:numPr>
          <w:ilvl w:val="0"/>
          <w:numId w:val="18"/>
        </w:numPr>
        <w:rPr>
          <w:lang w:val="sq-AL"/>
        </w:rPr>
      </w:pPr>
      <w:r w:rsidRPr="00AC787B">
        <w:rPr>
          <w:lang w:val="sq-AL"/>
        </w:rPr>
        <w:t>Agjencinë e Ushqimit dhe Veterinarisë të Kosovës</w:t>
      </w:r>
    </w:p>
    <w:p w:rsidR="000E0D95" w:rsidRPr="00AC787B" w:rsidRDefault="006A5C82" w:rsidP="006A5C82">
      <w:pPr>
        <w:pStyle w:val="ListParagraph"/>
        <w:numPr>
          <w:ilvl w:val="0"/>
          <w:numId w:val="18"/>
        </w:numPr>
        <w:rPr>
          <w:lang w:val="sq-AL"/>
        </w:rPr>
      </w:pPr>
      <w:r w:rsidRPr="00AC787B">
        <w:rPr>
          <w:lang w:val="sq-AL"/>
        </w:rPr>
        <w:t>Inspektoratin e Mjedisit, Ujit, Natyrës, Planifikimit Hapësinor dhe Ndërtimit</w:t>
      </w:r>
    </w:p>
    <w:p w:rsidR="000E0D95" w:rsidRPr="00AC787B" w:rsidRDefault="006A5C82" w:rsidP="006A5C82">
      <w:pPr>
        <w:pStyle w:val="ListParagraph"/>
        <w:numPr>
          <w:ilvl w:val="0"/>
          <w:numId w:val="18"/>
        </w:numPr>
        <w:rPr>
          <w:lang w:val="sq-AL"/>
        </w:rPr>
      </w:pPr>
      <w:r w:rsidRPr="00AC787B">
        <w:rPr>
          <w:lang w:val="sq-AL"/>
        </w:rPr>
        <w:t>Inspektoratin e Trashëgimisë Kulturore</w:t>
      </w:r>
    </w:p>
    <w:p w:rsidR="000E0D95" w:rsidRPr="00AC787B" w:rsidRDefault="006A5C82" w:rsidP="006A5C82">
      <w:pPr>
        <w:pStyle w:val="ListParagraph"/>
        <w:numPr>
          <w:ilvl w:val="0"/>
          <w:numId w:val="18"/>
        </w:numPr>
        <w:rPr>
          <w:lang w:val="sq-AL"/>
        </w:rPr>
      </w:pPr>
      <w:r w:rsidRPr="00AC787B">
        <w:rPr>
          <w:lang w:val="sq-AL"/>
        </w:rPr>
        <w:t>Min. të Infrastrukturës / Departament të Inspektoratit</w:t>
      </w:r>
    </w:p>
    <w:p w:rsidR="000E0D95" w:rsidRPr="00AC787B" w:rsidRDefault="006A5C82" w:rsidP="006A5C82">
      <w:pPr>
        <w:pStyle w:val="ListParagraph"/>
        <w:numPr>
          <w:ilvl w:val="0"/>
          <w:numId w:val="18"/>
        </w:numPr>
        <w:rPr>
          <w:lang w:val="sq-AL"/>
        </w:rPr>
      </w:pPr>
      <w:r w:rsidRPr="00AC787B">
        <w:rPr>
          <w:lang w:val="sq-AL"/>
        </w:rPr>
        <w:t>Inspektoratin Shëndetësor</w:t>
      </w:r>
    </w:p>
    <w:p w:rsidR="000E0D95" w:rsidRPr="00AC787B" w:rsidRDefault="006A5C82" w:rsidP="006A5C82">
      <w:pPr>
        <w:pStyle w:val="ListParagraph"/>
        <w:numPr>
          <w:ilvl w:val="0"/>
          <w:numId w:val="18"/>
        </w:numPr>
        <w:rPr>
          <w:lang w:val="sq-AL"/>
        </w:rPr>
      </w:pPr>
      <w:r w:rsidRPr="00AC787B">
        <w:rPr>
          <w:lang w:val="sq-AL"/>
        </w:rPr>
        <w:t>Inspektoratin farmaceutik</w:t>
      </w:r>
    </w:p>
    <w:p w:rsidR="000E0D95" w:rsidRPr="00AC787B" w:rsidRDefault="006A5C82" w:rsidP="006A5C82">
      <w:pPr>
        <w:pStyle w:val="ListParagraph"/>
        <w:numPr>
          <w:ilvl w:val="0"/>
          <w:numId w:val="18"/>
        </w:numPr>
        <w:rPr>
          <w:lang w:val="sq-AL"/>
        </w:rPr>
      </w:pPr>
      <w:r w:rsidRPr="00AC787B">
        <w:rPr>
          <w:lang w:val="sq-AL"/>
        </w:rPr>
        <w:t>Inspektoratin e Energjisë</w:t>
      </w:r>
    </w:p>
    <w:p w:rsidR="000E0D95" w:rsidRPr="00AC787B" w:rsidRDefault="006A5C82" w:rsidP="006A5C82">
      <w:pPr>
        <w:pStyle w:val="ListParagraph"/>
        <w:numPr>
          <w:ilvl w:val="0"/>
          <w:numId w:val="18"/>
        </w:numPr>
        <w:rPr>
          <w:lang w:val="sq-AL"/>
        </w:rPr>
      </w:pPr>
      <w:r w:rsidRPr="00AC787B">
        <w:rPr>
          <w:lang w:val="sq-AL"/>
        </w:rPr>
        <w:t>Drejtorinë e Inspektimit Qendror të Pylltarisë dhe Gjuetisë  - Agjencia e Pyjeve të Kosovës (APK)</w:t>
      </w:r>
    </w:p>
    <w:p w:rsidR="000E0D95" w:rsidRPr="00AC787B" w:rsidRDefault="006A5C82" w:rsidP="006A5C82">
      <w:pPr>
        <w:pStyle w:val="ListParagraph"/>
        <w:numPr>
          <w:ilvl w:val="0"/>
          <w:numId w:val="18"/>
        </w:numPr>
        <w:rPr>
          <w:lang w:val="sq-AL"/>
        </w:rPr>
      </w:pPr>
      <w:r w:rsidRPr="00AC787B">
        <w:rPr>
          <w:lang w:val="sq-AL"/>
        </w:rPr>
        <w:t>Inspektoratin e Kontrollit Teknik - Agjencia e Zhvillimit Bujqësor</w:t>
      </w:r>
    </w:p>
    <w:p w:rsidR="000E0D95" w:rsidRPr="00AC787B" w:rsidRDefault="006A5C82" w:rsidP="006A5C82">
      <w:pPr>
        <w:pStyle w:val="ListParagraph"/>
        <w:numPr>
          <w:ilvl w:val="0"/>
          <w:numId w:val="18"/>
        </w:numPr>
        <w:rPr>
          <w:lang w:val="sq-AL"/>
        </w:rPr>
      </w:pPr>
      <w:r w:rsidRPr="00AC787B">
        <w:rPr>
          <w:lang w:val="sq-AL"/>
        </w:rPr>
        <w:t>Drejtorinë Qendrore të Inspektimit për Pyjet dhe Gjuetinë - Drejtoria e Inspektoratit</w:t>
      </w:r>
    </w:p>
    <w:p w:rsidR="000E0D95" w:rsidRPr="00AC787B" w:rsidRDefault="006A5C82" w:rsidP="006A5C82">
      <w:pPr>
        <w:pStyle w:val="ListParagraph"/>
        <w:numPr>
          <w:ilvl w:val="0"/>
          <w:numId w:val="18"/>
        </w:numPr>
        <w:rPr>
          <w:lang w:val="sq-AL"/>
        </w:rPr>
      </w:pPr>
      <w:r w:rsidRPr="00AC787B">
        <w:rPr>
          <w:lang w:val="sq-AL"/>
        </w:rPr>
        <w:t>Departamentin e  Sigurisë Publike në MPB</w:t>
      </w:r>
    </w:p>
    <w:p w:rsidR="000E0D95" w:rsidRPr="00AC787B" w:rsidRDefault="006A5C82" w:rsidP="006A5C82">
      <w:pPr>
        <w:pStyle w:val="ListParagraph"/>
        <w:numPr>
          <w:ilvl w:val="0"/>
          <w:numId w:val="18"/>
        </w:numPr>
        <w:rPr>
          <w:lang w:val="sq-AL"/>
        </w:rPr>
      </w:pPr>
      <w:r w:rsidRPr="00AC787B">
        <w:rPr>
          <w:lang w:val="sq-AL"/>
        </w:rPr>
        <w:t>Agjencinë e Kosovës për Mbrojtje nga Rrezatimi dhe Siguri Bërthamore</w:t>
      </w:r>
    </w:p>
    <w:p w:rsidR="000E0D95" w:rsidRPr="00AC787B" w:rsidRDefault="006A5C82" w:rsidP="006A5C82">
      <w:pPr>
        <w:pStyle w:val="ListParagraph"/>
        <w:numPr>
          <w:ilvl w:val="0"/>
          <w:numId w:val="18"/>
        </w:numPr>
        <w:rPr>
          <w:lang w:val="sq-AL"/>
        </w:rPr>
      </w:pPr>
      <w:r w:rsidRPr="00AC787B">
        <w:rPr>
          <w:lang w:val="sq-AL"/>
        </w:rPr>
        <w:t>Agjencinë e Menaxhimit të Emergjencave</w:t>
      </w:r>
    </w:p>
    <w:p w:rsidR="00111AC9" w:rsidRPr="00AC787B" w:rsidRDefault="006A5C82" w:rsidP="006A5C82">
      <w:pPr>
        <w:pStyle w:val="ListParagraph"/>
        <w:numPr>
          <w:ilvl w:val="0"/>
          <w:numId w:val="18"/>
        </w:numPr>
        <w:rPr>
          <w:lang w:val="sq-AL"/>
        </w:rPr>
      </w:pPr>
      <w:r w:rsidRPr="00AC787B">
        <w:rPr>
          <w:lang w:val="sq-AL"/>
        </w:rPr>
        <w:t>Agjencinë e Shoqërisë së Informacionit (ASHI).</w:t>
      </w:r>
    </w:p>
    <w:p w:rsidR="000E0D95" w:rsidRPr="00AC787B" w:rsidRDefault="000E0D95" w:rsidP="008F3DCE">
      <w:pPr>
        <w:rPr>
          <w:lang w:val="sq-AL"/>
        </w:rPr>
      </w:pPr>
    </w:p>
    <w:p w:rsidR="008F3DCE" w:rsidRPr="00AC787B" w:rsidRDefault="006A5C82" w:rsidP="009B5238">
      <w:pPr>
        <w:jc w:val="both"/>
        <w:rPr>
          <w:lang w:val="sq-AL"/>
        </w:rPr>
      </w:pPr>
      <w:r w:rsidRPr="00AC787B">
        <w:rPr>
          <w:lang w:val="sq-AL"/>
        </w:rPr>
        <w:t xml:space="preserve">Nëse është e nevojshme, lista aktuale mund të zgjerohet për të përfshirë organe  të tjera të inspektimit. Firma e </w:t>
      </w:r>
      <w:proofErr w:type="spellStart"/>
      <w:r w:rsidRPr="00AC787B">
        <w:rPr>
          <w:lang w:val="sq-AL"/>
        </w:rPr>
        <w:t>konsulencës</w:t>
      </w:r>
      <w:proofErr w:type="spellEnd"/>
      <w:r w:rsidRPr="00AC787B">
        <w:rPr>
          <w:lang w:val="sq-AL"/>
        </w:rPr>
        <w:t xml:space="preserve"> do të jetë përgjegjëse për të rishikuar listën dhe përfshirë të gjitha palët përkatëse të interesit si pjesë e përgatitjes së planit teknik të menaxhimit të projektit për këtë detyrë.</w:t>
      </w:r>
    </w:p>
    <w:p w:rsidR="00111AC9" w:rsidRPr="00AC787B" w:rsidRDefault="00111AC9" w:rsidP="009B214D">
      <w:pPr>
        <w:jc w:val="both"/>
        <w:rPr>
          <w:lang w:val="sq-AL"/>
        </w:rPr>
      </w:pPr>
    </w:p>
    <w:p w:rsidR="00677EF3" w:rsidRPr="00AC787B" w:rsidRDefault="006A5C82" w:rsidP="009B214D">
      <w:pPr>
        <w:jc w:val="both"/>
        <w:rPr>
          <w:lang w:val="sq-AL"/>
        </w:rPr>
      </w:pPr>
      <w:r w:rsidRPr="00AC787B">
        <w:rPr>
          <w:lang w:val="sq-AL"/>
        </w:rPr>
        <w:t xml:space="preserve">Meqenëse projekti tashmë është </w:t>
      </w:r>
      <w:proofErr w:type="spellStart"/>
      <w:r w:rsidRPr="00AC787B">
        <w:rPr>
          <w:lang w:val="sq-AL"/>
        </w:rPr>
        <w:t>lansuar</w:t>
      </w:r>
      <w:proofErr w:type="spellEnd"/>
      <w:r w:rsidRPr="00AC787B">
        <w:rPr>
          <w:lang w:val="sq-AL"/>
        </w:rPr>
        <w:t xml:space="preserve">, ka filluar mbledhja dhe vlerësimi fillestar i të dhënave dhe rezultatet do të ndahen me firmën e </w:t>
      </w:r>
      <w:proofErr w:type="spellStart"/>
      <w:r w:rsidRPr="00AC787B">
        <w:rPr>
          <w:lang w:val="sq-AL"/>
        </w:rPr>
        <w:t>konsulencës</w:t>
      </w:r>
      <w:proofErr w:type="spellEnd"/>
      <w:r w:rsidRPr="00AC787B">
        <w:rPr>
          <w:lang w:val="sq-AL"/>
        </w:rPr>
        <w:t xml:space="preserve">. Firma e </w:t>
      </w:r>
      <w:proofErr w:type="spellStart"/>
      <w:r w:rsidRPr="00AC787B">
        <w:rPr>
          <w:lang w:val="sq-AL"/>
        </w:rPr>
        <w:t>konculencës</w:t>
      </w:r>
      <w:proofErr w:type="spellEnd"/>
      <w:r w:rsidRPr="00AC787B">
        <w:rPr>
          <w:lang w:val="sq-AL"/>
        </w:rPr>
        <w:t xml:space="preserve"> do të rishikojë informacionin e mbledhur, si dhe do të siguroj çfarëdo informacioni tjetër të nevojshëm për kujdes të duhur dhe vlerësim teknik gjithëpërfshirës</w:t>
      </w:r>
      <w:r w:rsidR="00111AC9" w:rsidRPr="00AC787B">
        <w:rPr>
          <w:lang w:val="sq-AL"/>
        </w:rPr>
        <w:t xml:space="preserve">. </w:t>
      </w:r>
    </w:p>
    <w:p w:rsidR="00111AC9" w:rsidRPr="00AC787B" w:rsidRDefault="00111AC9" w:rsidP="00111AC9">
      <w:pPr>
        <w:keepNext/>
        <w:keepLines/>
        <w:widowControl w:val="0"/>
        <w:rPr>
          <w:lang w:val="sq-AL"/>
        </w:rPr>
      </w:pPr>
    </w:p>
    <w:p w:rsidR="009B214D" w:rsidRPr="00AC787B" w:rsidRDefault="006A5C82" w:rsidP="00111AC9">
      <w:pPr>
        <w:keepNext/>
        <w:keepLines/>
        <w:widowControl w:val="0"/>
        <w:jc w:val="both"/>
        <w:rPr>
          <w:lang w:val="sq-AL"/>
        </w:rPr>
      </w:pPr>
      <w:r w:rsidRPr="00AC787B">
        <w:rPr>
          <w:lang w:val="sq-AL"/>
        </w:rPr>
        <w:t>E gjithë korrespodenca gjatë vlerësimit dhe analizës së institucioneve pjesëmarrëse do të bëhet në njërën nga gjuhët zyrtare në Republikën e Kosovës</w:t>
      </w:r>
      <w:r w:rsidR="00F12990" w:rsidRPr="00AC787B">
        <w:rPr>
          <w:lang w:val="sq-AL"/>
        </w:rPr>
        <w:t xml:space="preserve">. </w:t>
      </w:r>
    </w:p>
    <w:p w:rsidR="00111AC9" w:rsidRPr="00AC787B" w:rsidRDefault="00111AC9" w:rsidP="00111AC9">
      <w:pPr>
        <w:keepNext/>
        <w:keepLines/>
        <w:widowControl w:val="0"/>
        <w:jc w:val="both"/>
        <w:rPr>
          <w:lang w:val="sq-AL"/>
        </w:rPr>
      </w:pPr>
    </w:p>
    <w:p w:rsidR="00111AC9" w:rsidRPr="00AC787B" w:rsidRDefault="006A5C82" w:rsidP="00111AC9">
      <w:pPr>
        <w:keepNext/>
        <w:keepLines/>
        <w:widowControl w:val="0"/>
        <w:rPr>
          <w:lang w:val="sq-AL"/>
        </w:rPr>
      </w:pPr>
      <w:proofErr w:type="spellStart"/>
      <w:r w:rsidRPr="00AC787B">
        <w:rPr>
          <w:lang w:val="sq-AL"/>
        </w:rPr>
        <w:t>Elaborimi</w:t>
      </w:r>
      <w:proofErr w:type="spellEnd"/>
      <w:r w:rsidRPr="00AC787B">
        <w:rPr>
          <w:lang w:val="sq-AL"/>
        </w:rPr>
        <w:t xml:space="preserve"> i detyrave dhe rezultateve të arritshme për këtë detyrë është dhënë më poshtë</w:t>
      </w:r>
      <w:r w:rsidR="00111AC9" w:rsidRPr="00AC787B">
        <w:rPr>
          <w:lang w:val="sq-AL"/>
        </w:rPr>
        <w:t xml:space="preserve">. </w:t>
      </w:r>
    </w:p>
    <w:p w:rsidR="00111AC9" w:rsidRPr="00AC787B" w:rsidRDefault="006A5C82" w:rsidP="00111AC9">
      <w:pPr>
        <w:pStyle w:val="Heading2"/>
        <w:numPr>
          <w:ilvl w:val="0"/>
          <w:numId w:val="0"/>
        </w:numPr>
        <w:rPr>
          <w:lang w:val="sq-AL"/>
        </w:rPr>
      </w:pPr>
      <w:bookmarkStart w:id="2" w:name="OLE_LINK25"/>
      <w:bookmarkStart w:id="3" w:name="OLE_LINK26"/>
      <w:r w:rsidRPr="00AC787B">
        <w:rPr>
          <w:lang w:val="sq-AL"/>
        </w:rPr>
        <w:t>Faza I - Kujdesi i duhur dhe vlerësimi i TI-së</w:t>
      </w:r>
    </w:p>
    <w:p w:rsidR="00111AC9" w:rsidRPr="00AC787B" w:rsidRDefault="006A5C82" w:rsidP="00111AC9">
      <w:pPr>
        <w:jc w:val="both"/>
        <w:rPr>
          <w:lang w:val="sq-AL"/>
        </w:rPr>
      </w:pPr>
      <w:r w:rsidRPr="00AC787B">
        <w:rPr>
          <w:b/>
          <w:lang w:val="sq-AL"/>
        </w:rPr>
        <w:t>Detyra 1.1: Përgatitja e planit teknik të menaxhimit të projektit/detyrës</w:t>
      </w:r>
      <w:r w:rsidR="00111AC9" w:rsidRPr="00AC787B">
        <w:rPr>
          <w:b/>
          <w:lang w:val="sq-AL"/>
        </w:rPr>
        <w:t>,</w:t>
      </w:r>
      <w:r w:rsidRPr="00AC787B">
        <w:rPr>
          <w:lang w:val="sq-AL"/>
        </w:rPr>
        <w:t xml:space="preserve">duke identifikuar një listë të palëve të interesit dhe të gjitha aktivitetet e detajuara për kujdesin e duhur dhe vlerësimin e TIK-ut si dhe hartimin e sistemit të e-inspektimeve dhe sistemit të </w:t>
      </w:r>
      <w:proofErr w:type="spellStart"/>
      <w:r w:rsidRPr="00AC787B">
        <w:rPr>
          <w:lang w:val="sq-AL"/>
        </w:rPr>
        <w:t>interoperabilitetit</w:t>
      </w:r>
      <w:proofErr w:type="spellEnd"/>
      <w:r w:rsidRPr="00AC787B">
        <w:rPr>
          <w:lang w:val="sq-AL"/>
        </w:rPr>
        <w:t xml:space="preserve"> të inspektimit. Plani teknik i menaxhimit të projektit do të ndajë aktivitetet në dy faza dhe do të marrë përsipër fillimin e fazës së dytë pas miratimit të Ligjit për Inspektimet dhe emërimin e inspektorit të përgjithshëm. Më poshtë janë rezultatet e arritshme të Detyrës 1.1</w:t>
      </w:r>
      <w:r w:rsidR="00111AC9" w:rsidRPr="00AC787B">
        <w:rPr>
          <w:lang w:val="sq-AL"/>
        </w:rPr>
        <w:t xml:space="preserve">: </w:t>
      </w:r>
    </w:p>
    <w:p w:rsidR="00111AC9" w:rsidRPr="00AC787B" w:rsidRDefault="006A5C82" w:rsidP="006A5C82">
      <w:pPr>
        <w:pStyle w:val="ListParagraph"/>
        <w:numPr>
          <w:ilvl w:val="0"/>
          <w:numId w:val="51"/>
        </w:numPr>
        <w:rPr>
          <w:lang w:val="sq-AL"/>
        </w:rPr>
      </w:pPr>
      <w:r w:rsidRPr="00AC787B">
        <w:rPr>
          <w:b/>
          <w:lang w:val="sq-AL"/>
        </w:rPr>
        <w:t>Rezultati i arritshëm 1.1.1: Plani teknik i menaxhimit të funksioneve të konsultimit/projektit</w:t>
      </w:r>
      <w:r w:rsidR="00111AC9" w:rsidRPr="00AC787B">
        <w:rPr>
          <w:lang w:val="sq-AL"/>
        </w:rPr>
        <w:t xml:space="preserve">, </w:t>
      </w:r>
      <w:r w:rsidRPr="00AC787B">
        <w:rPr>
          <w:lang w:val="sq-AL"/>
        </w:rPr>
        <w:t>përfshirë një listë të palëve të interesit, planin e zbatimit me afatin kohor; dhe një plan për menaxhimin e rrezikut</w:t>
      </w:r>
      <w:r w:rsidR="00111AC9" w:rsidRPr="00AC787B">
        <w:rPr>
          <w:lang w:val="sq-AL"/>
        </w:rPr>
        <w:t xml:space="preserve">. </w:t>
      </w:r>
    </w:p>
    <w:p w:rsidR="00F12990" w:rsidRPr="00AC787B" w:rsidRDefault="006A5C82" w:rsidP="00A76C2F">
      <w:pPr>
        <w:tabs>
          <w:tab w:val="right" w:pos="2552"/>
          <w:tab w:val="left" w:pos="2835"/>
        </w:tabs>
        <w:jc w:val="both"/>
        <w:rPr>
          <w:lang w:val="sq-AL"/>
        </w:rPr>
      </w:pPr>
      <w:r w:rsidRPr="00AC787B">
        <w:rPr>
          <w:b/>
          <w:lang w:val="sq-AL"/>
        </w:rPr>
        <w:t>Detyra 1.2: Vlerësimi i kapaciteteve teknike të inspektorateve dhe e-qeverisjes</w:t>
      </w:r>
      <w:r w:rsidR="00CD33A5" w:rsidRPr="00AC787B">
        <w:rPr>
          <w:b/>
          <w:lang w:val="sq-AL"/>
        </w:rPr>
        <w:t xml:space="preserve">, </w:t>
      </w:r>
      <w:bookmarkEnd w:id="2"/>
      <w:bookmarkEnd w:id="3"/>
      <w:r w:rsidR="002E6118" w:rsidRPr="00AC787B">
        <w:rPr>
          <w:lang w:val="sq-AL"/>
        </w:rPr>
        <w:t xml:space="preserve">për zbatimin e sistemit të e-inspektimeve dhe sistemit të </w:t>
      </w:r>
      <w:proofErr w:type="spellStart"/>
      <w:r w:rsidR="002E6118" w:rsidRPr="00AC787B">
        <w:rPr>
          <w:lang w:val="sq-AL"/>
        </w:rPr>
        <w:t>interoperabilitetit</w:t>
      </w:r>
      <w:proofErr w:type="spellEnd"/>
      <w:r w:rsidR="002E6118" w:rsidRPr="00AC787B">
        <w:rPr>
          <w:lang w:val="sq-AL"/>
        </w:rPr>
        <w:t xml:space="preserve"> të inspektimit. Rezultati i kësaj detyre do të jetë vlerësimi gjithëpërfshirës, analiza e </w:t>
      </w:r>
      <w:proofErr w:type="spellStart"/>
      <w:r w:rsidR="002E6118" w:rsidRPr="00AC787B">
        <w:rPr>
          <w:lang w:val="sq-AL"/>
        </w:rPr>
        <w:t>fizibilitetit</w:t>
      </w:r>
      <w:proofErr w:type="spellEnd"/>
      <w:r w:rsidR="002E6118" w:rsidRPr="00AC787B">
        <w:rPr>
          <w:lang w:val="sq-AL"/>
        </w:rPr>
        <w:t xml:space="preserve"> dhe nota/koncepti teknik për zbatimin e sistemit të e-inspektimeve dhe sistemit të </w:t>
      </w:r>
      <w:proofErr w:type="spellStart"/>
      <w:r w:rsidR="002E6118" w:rsidRPr="00AC787B">
        <w:rPr>
          <w:lang w:val="sq-AL"/>
        </w:rPr>
        <w:t>interoperabilitetit</w:t>
      </w:r>
      <w:proofErr w:type="spellEnd"/>
      <w:r w:rsidR="002E6118" w:rsidRPr="00AC787B">
        <w:rPr>
          <w:lang w:val="sq-AL"/>
        </w:rPr>
        <w:t xml:space="preserve"> të inspektimit për Kosovën. Raporti për vlerësimin dhe analizën e gjendjes aktuale duhet të përmbajë një përshkrim të shkurtër të strukturës organizative dhe proceseve për secilin inspektorat, si dhe përshkrime të detajuara të sistemeve ekzistuese të informacionit (pajisjet harduerike dhe softuerike, bazat e të dhënave, infrastruktura e rrjetit, infrastruktura e sigurisë, burimet njerëzore, etj.). Vlerësimi gjithashtu do të përfshijë ndërveprimin e qeverisjes elektronike dhe shërbimet e tjera horizontale (siç është PKI), të cilat janë </w:t>
      </w:r>
      <w:proofErr w:type="spellStart"/>
      <w:r w:rsidR="002E6118" w:rsidRPr="00AC787B">
        <w:rPr>
          <w:lang w:val="sq-AL"/>
        </w:rPr>
        <w:t>gurthemeli</w:t>
      </w:r>
      <w:proofErr w:type="spellEnd"/>
      <w:r w:rsidR="002E6118" w:rsidRPr="00AC787B">
        <w:rPr>
          <w:lang w:val="sq-AL"/>
        </w:rPr>
        <w:t xml:space="preserve"> për zbatimin e sistemit të inspektimit elektronik dhe </w:t>
      </w:r>
      <w:proofErr w:type="spellStart"/>
      <w:r w:rsidR="002E6118" w:rsidRPr="00AC787B">
        <w:rPr>
          <w:lang w:val="sq-AL"/>
        </w:rPr>
        <w:t>interoperatibilitetit</w:t>
      </w:r>
      <w:proofErr w:type="spellEnd"/>
      <w:r w:rsidR="002E6118" w:rsidRPr="00AC787B">
        <w:rPr>
          <w:lang w:val="sq-AL"/>
        </w:rPr>
        <w:t xml:space="preserve"> të inspektimit. Vlerësimi i e-qeverisjes do të jetë me rëndësi të veçantë për hartimin e një koncepti dhe qasje për zbatimin e sistemit të </w:t>
      </w:r>
      <w:proofErr w:type="spellStart"/>
      <w:r w:rsidR="002E6118" w:rsidRPr="00AC787B">
        <w:rPr>
          <w:lang w:val="sq-AL"/>
        </w:rPr>
        <w:t>interoperabilitetit</w:t>
      </w:r>
      <w:proofErr w:type="spellEnd"/>
      <w:r w:rsidR="002E6118" w:rsidRPr="00AC787B">
        <w:rPr>
          <w:lang w:val="sq-AL"/>
        </w:rPr>
        <w:t xml:space="preserve"> të inspektimit. Në mënyrë ideale, një sistem i tillë bazohet në kornizën dhe infrastrukturën e </w:t>
      </w:r>
      <w:proofErr w:type="spellStart"/>
      <w:r w:rsidR="002E6118" w:rsidRPr="00AC787B">
        <w:rPr>
          <w:lang w:val="sq-AL"/>
        </w:rPr>
        <w:t>interoperabilitetit</w:t>
      </w:r>
      <w:proofErr w:type="spellEnd"/>
      <w:r w:rsidR="002E6118" w:rsidRPr="00AC787B">
        <w:rPr>
          <w:lang w:val="sq-AL"/>
        </w:rPr>
        <w:t xml:space="preserve"> të e-qeverisjes, si dhe në shërbimet e tjera horizontale të e-qeverisjes. Më poshtë janë rezultatet e arritshme të detyrës 1.2</w:t>
      </w:r>
      <w:r w:rsidR="00B46F29" w:rsidRPr="00AC787B">
        <w:rPr>
          <w:lang w:val="sq-AL"/>
        </w:rPr>
        <w:t>:</w:t>
      </w:r>
    </w:p>
    <w:p w:rsidR="00B46F29" w:rsidRPr="00AC787B" w:rsidRDefault="002E6118" w:rsidP="002E6118">
      <w:pPr>
        <w:pStyle w:val="ListParagraph"/>
        <w:numPr>
          <w:ilvl w:val="0"/>
          <w:numId w:val="51"/>
        </w:numPr>
        <w:tabs>
          <w:tab w:val="right" w:pos="2552"/>
          <w:tab w:val="left" w:pos="2835"/>
        </w:tabs>
        <w:rPr>
          <w:b/>
          <w:lang w:val="sq-AL"/>
        </w:rPr>
      </w:pPr>
      <w:r w:rsidRPr="00AC787B">
        <w:rPr>
          <w:b/>
          <w:lang w:val="sq-AL"/>
        </w:rPr>
        <w:t xml:space="preserve">Rezultati i arritshëm 1.2.1: Vlerësimi i kapaciteteve teknike për zbatimin e sistemit të e-inspektimit dhe </w:t>
      </w:r>
      <w:proofErr w:type="spellStart"/>
      <w:r w:rsidRPr="00AC787B">
        <w:rPr>
          <w:b/>
          <w:lang w:val="sq-AL"/>
        </w:rPr>
        <w:t>interoperabilitetit</w:t>
      </w:r>
      <w:proofErr w:type="spellEnd"/>
      <w:r w:rsidRPr="00AC787B">
        <w:rPr>
          <w:b/>
          <w:lang w:val="sq-AL"/>
        </w:rPr>
        <w:t xml:space="preserve"> të inspektimit, </w:t>
      </w:r>
      <w:r w:rsidRPr="00AC787B">
        <w:rPr>
          <w:lang w:val="sq-AL"/>
        </w:rPr>
        <w:t>përfshirë</w:t>
      </w:r>
      <w:r w:rsidR="00B46F29" w:rsidRPr="00AC787B">
        <w:rPr>
          <w:b/>
          <w:lang w:val="sq-AL"/>
        </w:rPr>
        <w:t xml:space="preserve">: </w:t>
      </w:r>
    </w:p>
    <w:p w:rsidR="00F12990" w:rsidRPr="00AC787B" w:rsidRDefault="002E6118" w:rsidP="002E6118">
      <w:pPr>
        <w:pStyle w:val="ListParagraph"/>
        <w:numPr>
          <w:ilvl w:val="0"/>
          <w:numId w:val="52"/>
        </w:numPr>
        <w:ind w:left="1080" w:hanging="360"/>
        <w:rPr>
          <w:lang w:val="sq-AL"/>
        </w:rPr>
      </w:pPr>
      <w:r w:rsidRPr="00AC787B">
        <w:rPr>
          <w:lang w:val="sq-AL"/>
        </w:rPr>
        <w:t>Përshkrimin e strukturës organizative të institucioneve relevante për projektin, në veçanti organizimi i inspektorateve, numri dhe vendndodhja e zyrave të degëve, numri i inspektorëve, pajisjet kompjuterike dhe qasja në internet e klientit, njohuritë kompjuterike të inspektorëve, stafi i TI-së, nevojat për trajnim, dhe informacione të tjera</w:t>
      </w:r>
      <w:r w:rsidR="006C02C2" w:rsidRPr="00AC787B">
        <w:rPr>
          <w:lang w:val="sq-AL"/>
        </w:rPr>
        <w:t>;</w:t>
      </w:r>
    </w:p>
    <w:p w:rsidR="006C02C2" w:rsidRPr="00AC787B" w:rsidRDefault="002E6118" w:rsidP="002E6118">
      <w:pPr>
        <w:pStyle w:val="ListParagraph"/>
        <w:numPr>
          <w:ilvl w:val="0"/>
          <w:numId w:val="52"/>
        </w:numPr>
        <w:ind w:left="1080" w:hanging="360"/>
        <w:rPr>
          <w:lang w:val="sq-AL"/>
        </w:rPr>
      </w:pPr>
      <w:r w:rsidRPr="00AC787B">
        <w:rPr>
          <w:lang w:val="sq-AL"/>
        </w:rPr>
        <w:t>Analizën e infrastrukturës së e-qeverisjes, përfshirë politikën, kornizën ligjore dhe procedurale të e-qeverisjes, strategjinë dhe planin e veprimit të e-qeverisjes, statusin e përbërësve horizontalë të qeverisjes elektronike (e-ID dhe Infrastruktura e Çelësit Publik (</w:t>
      </w:r>
      <w:proofErr w:type="spellStart"/>
      <w:r w:rsidRPr="00AC787B">
        <w:rPr>
          <w:i/>
          <w:lang w:val="sq-AL"/>
        </w:rPr>
        <w:t>Public</w:t>
      </w:r>
      <w:proofErr w:type="spellEnd"/>
      <w:r w:rsidR="00AC787B" w:rsidRPr="00AC787B">
        <w:rPr>
          <w:i/>
          <w:lang w:val="sq-AL"/>
        </w:rPr>
        <w:t xml:space="preserve"> </w:t>
      </w:r>
      <w:proofErr w:type="spellStart"/>
      <w:r w:rsidRPr="00AC787B">
        <w:rPr>
          <w:i/>
          <w:lang w:val="sq-AL"/>
        </w:rPr>
        <w:t>Key</w:t>
      </w:r>
      <w:proofErr w:type="spellEnd"/>
      <w:r w:rsidR="00AC787B" w:rsidRPr="00AC787B">
        <w:rPr>
          <w:i/>
          <w:lang w:val="sq-AL"/>
        </w:rPr>
        <w:t xml:space="preserve"> </w:t>
      </w:r>
      <w:proofErr w:type="spellStart"/>
      <w:r w:rsidRPr="00AC787B">
        <w:rPr>
          <w:i/>
          <w:lang w:val="sq-AL"/>
        </w:rPr>
        <w:t>Infrastructure</w:t>
      </w:r>
      <w:proofErr w:type="spellEnd"/>
      <w:r w:rsidRPr="00AC787B">
        <w:rPr>
          <w:lang w:val="sq-AL"/>
        </w:rPr>
        <w:t xml:space="preserve">), </w:t>
      </w:r>
      <w:proofErr w:type="spellStart"/>
      <w:r w:rsidRPr="00AC787B">
        <w:rPr>
          <w:lang w:val="sq-AL"/>
        </w:rPr>
        <w:t>interoperabilitetin</w:t>
      </w:r>
      <w:proofErr w:type="spellEnd"/>
      <w:r w:rsidRPr="00AC787B">
        <w:rPr>
          <w:lang w:val="sq-AL"/>
        </w:rPr>
        <w:t>, pagesën elektronike, qendrën e të dhënave/</w:t>
      </w:r>
      <w:proofErr w:type="spellStart"/>
      <w:r w:rsidRPr="00AC787B">
        <w:rPr>
          <w:lang w:val="sq-AL"/>
        </w:rPr>
        <w:t>hostimi</w:t>
      </w:r>
      <w:proofErr w:type="spellEnd"/>
      <w:r w:rsidRPr="00AC787B">
        <w:rPr>
          <w:lang w:val="sq-AL"/>
        </w:rPr>
        <w:t xml:space="preserve"> në </w:t>
      </w:r>
      <w:proofErr w:type="spellStart"/>
      <w:r w:rsidRPr="00AC787B">
        <w:rPr>
          <w:lang w:val="sq-AL"/>
        </w:rPr>
        <w:t>cloud</w:t>
      </w:r>
      <w:proofErr w:type="spellEnd"/>
      <w:r w:rsidRPr="00AC787B">
        <w:rPr>
          <w:lang w:val="sq-AL"/>
        </w:rPr>
        <w:t>, dhe të tjera), stafin e TI-së dhe burimet e tjera, statusin e projekteve të vazhdueshme dhe të planifikuara</w:t>
      </w:r>
      <w:r w:rsidR="005F63FB" w:rsidRPr="00AC787B">
        <w:rPr>
          <w:lang w:val="sq-AL"/>
        </w:rPr>
        <w:t xml:space="preserve">; </w:t>
      </w:r>
    </w:p>
    <w:p w:rsidR="006C02C2" w:rsidRPr="00AC787B" w:rsidRDefault="002E6118" w:rsidP="002E6118">
      <w:pPr>
        <w:pStyle w:val="ListParagraph"/>
        <w:numPr>
          <w:ilvl w:val="0"/>
          <w:numId w:val="52"/>
        </w:numPr>
        <w:ind w:left="1080" w:hanging="360"/>
        <w:rPr>
          <w:lang w:val="sq-AL"/>
        </w:rPr>
      </w:pPr>
      <w:r w:rsidRPr="00AC787B">
        <w:rPr>
          <w:lang w:val="sq-AL"/>
        </w:rPr>
        <w:t>Analiza e infrastrukturës së rrjetit qeveritar, qasja në internet ofruar inspektorëve si dhe mbulimi dhe kostot e brezit të gjerë mobil</w:t>
      </w:r>
      <w:r w:rsidR="006C02C2" w:rsidRPr="00AC787B">
        <w:rPr>
          <w:lang w:val="sq-AL"/>
        </w:rPr>
        <w:t>;</w:t>
      </w:r>
    </w:p>
    <w:p w:rsidR="006C02C2" w:rsidRPr="00AC787B" w:rsidRDefault="002E6118" w:rsidP="002E6118">
      <w:pPr>
        <w:pStyle w:val="ListParagraph"/>
        <w:numPr>
          <w:ilvl w:val="0"/>
          <w:numId w:val="52"/>
        </w:numPr>
        <w:ind w:left="1080" w:hanging="360"/>
        <w:rPr>
          <w:lang w:val="sq-AL"/>
        </w:rPr>
      </w:pPr>
      <w:r w:rsidRPr="00AC787B">
        <w:rPr>
          <w:lang w:val="sq-AL"/>
        </w:rPr>
        <w:t>Analizat e aplikacioneve ekzistuese softuerike në përdorim nga inspektoratet, si dhe bazat e të dhënave dhe bazat e të dhënave dhe sistemet e  jashtme të informacionit në të cilat qasen inspektorët për qëllime të inspektimit (të tilla si regjistri i tatimpaguesve, regjistri i punonjësve, regjistri ose rregulloret, regjistrat e licencave dhe lejeve, statistikat shtetërore, sistemet e njoftimit të shpejtë, sistemi i informacionit doganor, të dhënat e sektorit privat dhe sistemet e tjera)</w:t>
      </w:r>
      <w:r w:rsidR="006C02C2" w:rsidRPr="00AC787B">
        <w:rPr>
          <w:lang w:val="sq-AL"/>
        </w:rPr>
        <w:t>;</w:t>
      </w:r>
    </w:p>
    <w:p w:rsidR="00153902" w:rsidRPr="00AC787B" w:rsidRDefault="002E6118" w:rsidP="007556C9">
      <w:pPr>
        <w:jc w:val="both"/>
        <w:rPr>
          <w:lang w:val="sq-AL"/>
        </w:rPr>
      </w:pPr>
      <w:r w:rsidRPr="00AC787B">
        <w:rPr>
          <w:rFonts w:eastAsia="Times New Roman" w:cs="Times New Roman"/>
          <w:b/>
          <w:szCs w:val="24"/>
          <w:lang w:val="sq-AL"/>
        </w:rPr>
        <w:t xml:space="preserve">Detyra 1.3: </w:t>
      </w:r>
      <w:proofErr w:type="spellStart"/>
      <w:r w:rsidRPr="00AC787B">
        <w:rPr>
          <w:rFonts w:eastAsia="Times New Roman" w:cs="Times New Roman"/>
          <w:b/>
          <w:szCs w:val="24"/>
          <w:lang w:val="sq-AL"/>
        </w:rPr>
        <w:t>Hartëzimi</w:t>
      </w:r>
      <w:proofErr w:type="spellEnd"/>
      <w:r w:rsidRPr="00AC787B">
        <w:rPr>
          <w:rFonts w:eastAsia="Times New Roman" w:cs="Times New Roman"/>
          <w:b/>
          <w:szCs w:val="24"/>
          <w:lang w:val="sq-AL"/>
        </w:rPr>
        <w:t xml:space="preserve"> AS-IS i proceseve të inspektimit, regjistrit dhe kërkesave të </w:t>
      </w:r>
      <w:proofErr w:type="spellStart"/>
      <w:r w:rsidRPr="00AC787B">
        <w:rPr>
          <w:rFonts w:eastAsia="Times New Roman" w:cs="Times New Roman"/>
          <w:b/>
          <w:szCs w:val="24"/>
          <w:lang w:val="sq-AL"/>
        </w:rPr>
        <w:t>të</w:t>
      </w:r>
      <w:proofErr w:type="spellEnd"/>
      <w:r w:rsidRPr="00AC787B">
        <w:rPr>
          <w:rFonts w:eastAsia="Times New Roman" w:cs="Times New Roman"/>
          <w:b/>
          <w:szCs w:val="24"/>
          <w:lang w:val="sq-AL"/>
        </w:rPr>
        <w:t xml:space="preserve"> dhënave</w:t>
      </w:r>
      <w:r w:rsidR="002F5E40" w:rsidRPr="00AC787B">
        <w:rPr>
          <w:b/>
          <w:lang w:val="sq-AL"/>
        </w:rPr>
        <w:t xml:space="preserve">, </w:t>
      </w:r>
      <w:r w:rsidR="00151B3D" w:rsidRPr="00AC787B">
        <w:rPr>
          <w:lang w:val="sq-AL"/>
        </w:rPr>
        <w:t xml:space="preserve">duke identifikuar aktivitetet dhe proceset e inspektimit, </w:t>
      </w:r>
      <w:proofErr w:type="spellStart"/>
      <w:r w:rsidR="00151B3D" w:rsidRPr="00AC787B">
        <w:rPr>
          <w:lang w:val="sq-AL"/>
        </w:rPr>
        <w:t>inputet</w:t>
      </w:r>
      <w:proofErr w:type="spellEnd"/>
      <w:r w:rsidR="00151B3D" w:rsidRPr="00AC787B">
        <w:rPr>
          <w:lang w:val="sq-AL"/>
        </w:rPr>
        <w:t xml:space="preserve"> dhe </w:t>
      </w:r>
      <w:proofErr w:type="spellStart"/>
      <w:r w:rsidR="00151B3D" w:rsidRPr="00AC787B">
        <w:rPr>
          <w:lang w:val="sq-AL"/>
        </w:rPr>
        <w:t>outputet</w:t>
      </w:r>
      <w:proofErr w:type="spellEnd"/>
      <w:r w:rsidR="00151B3D" w:rsidRPr="00AC787B">
        <w:rPr>
          <w:lang w:val="sq-AL"/>
        </w:rPr>
        <w:t xml:space="preserve">, dhe dokumentet, kohëzgjatja, baza ligjore - listën e rregulloreve, për çdo inspektorat në Kosovë. Në veçanti, firma për </w:t>
      </w:r>
      <w:proofErr w:type="spellStart"/>
      <w:r w:rsidR="00151B3D" w:rsidRPr="00AC787B">
        <w:rPr>
          <w:lang w:val="sq-AL"/>
        </w:rPr>
        <w:t>konsulencë</w:t>
      </w:r>
      <w:proofErr w:type="spellEnd"/>
      <w:r w:rsidR="00151B3D" w:rsidRPr="00AC787B">
        <w:rPr>
          <w:lang w:val="sq-AL"/>
        </w:rPr>
        <w:t xml:space="preserve"> duhet të mbledh shembuj të dokumenteve të inspektimit, raporte statistikore dhe të identifikojë të gjitha të dhënat që inspektoratet po mbledhin, shkëmbejnë dhe analizojnë. Përshkrimi i aktiviteteve të inspektimit AS-IS duhet të përfshijë planifikimin e inspektimit vjetor dhe </w:t>
      </w:r>
      <w:proofErr w:type="spellStart"/>
      <w:r w:rsidR="00151B3D" w:rsidRPr="00AC787B">
        <w:rPr>
          <w:lang w:val="sq-AL"/>
        </w:rPr>
        <w:t>operacional</w:t>
      </w:r>
      <w:proofErr w:type="spellEnd"/>
      <w:r w:rsidR="00151B3D" w:rsidRPr="00AC787B">
        <w:rPr>
          <w:lang w:val="sq-AL"/>
        </w:rPr>
        <w:t xml:space="preserve">, kryerjen e inspektimeve, marrjen e mostrave laboratorike, menaxhimin e regjistrave të zyrave, dhe procedurat e arkivimit, menaxhimin e ankesave, dhe procedurat e tjera. Firma </w:t>
      </w:r>
      <w:proofErr w:type="spellStart"/>
      <w:r w:rsidR="00151B3D" w:rsidRPr="00AC787B">
        <w:rPr>
          <w:lang w:val="sq-AL"/>
        </w:rPr>
        <w:t>konsulente</w:t>
      </w:r>
      <w:proofErr w:type="spellEnd"/>
      <w:r w:rsidR="00151B3D" w:rsidRPr="00AC787B">
        <w:rPr>
          <w:lang w:val="sq-AL"/>
        </w:rPr>
        <w:t xml:space="preserve"> pritet të përdorë standardin e modelit dhe shënimeve të procesit të biznesit (BPMN), për të prodhuar një model gjithëpërfshirës për analizë dhe një bazë për ri-dizajnimin në fazën e ardhshme të funksionit. Më poshtë janë rezultatet e arritshme të detyrës 1.3</w:t>
      </w:r>
      <w:r w:rsidR="002F5E40" w:rsidRPr="00AC787B">
        <w:rPr>
          <w:rFonts w:eastAsia="Times New Roman" w:cs="Times New Roman"/>
          <w:szCs w:val="24"/>
          <w:lang w:val="sq-AL"/>
        </w:rPr>
        <w:t>:</w:t>
      </w:r>
    </w:p>
    <w:p w:rsidR="002F5E40" w:rsidRPr="00AC787B" w:rsidRDefault="00151B3D" w:rsidP="00151B3D">
      <w:pPr>
        <w:pStyle w:val="ListParagraph"/>
        <w:numPr>
          <w:ilvl w:val="0"/>
          <w:numId w:val="51"/>
        </w:numPr>
        <w:tabs>
          <w:tab w:val="right" w:pos="2552"/>
          <w:tab w:val="left" w:pos="2835"/>
        </w:tabs>
        <w:rPr>
          <w:b/>
          <w:lang w:val="sq-AL"/>
        </w:rPr>
      </w:pPr>
      <w:r w:rsidRPr="00AC787B">
        <w:rPr>
          <w:b/>
          <w:lang w:val="sq-AL"/>
        </w:rPr>
        <w:tab/>
        <w:t xml:space="preserve">Rezultatet e arritshme 1.3.1: </w:t>
      </w:r>
      <w:proofErr w:type="spellStart"/>
      <w:r w:rsidRPr="00AC787B">
        <w:rPr>
          <w:b/>
          <w:lang w:val="sq-AL"/>
        </w:rPr>
        <w:t>Hartëzimi</w:t>
      </w:r>
      <w:proofErr w:type="spellEnd"/>
      <w:r w:rsidRPr="00AC787B">
        <w:rPr>
          <w:b/>
          <w:lang w:val="sq-AL"/>
        </w:rPr>
        <w:t xml:space="preserve"> dhe analizimi i procesit të inspektimit AS-IS, përfshirë</w:t>
      </w:r>
      <w:r w:rsidR="002F5E40" w:rsidRPr="00AC787B">
        <w:rPr>
          <w:b/>
          <w:lang w:val="sq-AL"/>
        </w:rPr>
        <w:t xml:space="preserve">: </w:t>
      </w:r>
    </w:p>
    <w:p w:rsidR="002E56EB" w:rsidRPr="00AC787B" w:rsidRDefault="00151B3D" w:rsidP="00151B3D">
      <w:pPr>
        <w:pStyle w:val="ListParagraph"/>
        <w:numPr>
          <w:ilvl w:val="0"/>
          <w:numId w:val="54"/>
        </w:numPr>
        <w:ind w:left="1170" w:hanging="450"/>
        <w:rPr>
          <w:lang w:val="sq-AL"/>
        </w:rPr>
      </w:pPr>
      <w:r w:rsidRPr="00AC787B">
        <w:rPr>
          <w:lang w:val="sq-AL"/>
        </w:rPr>
        <w:t xml:space="preserve">Hartat e procesit AS-IS BPMN të </w:t>
      </w:r>
      <w:proofErr w:type="spellStart"/>
      <w:r w:rsidRPr="00AC787B">
        <w:rPr>
          <w:lang w:val="sq-AL"/>
        </w:rPr>
        <w:t>të</w:t>
      </w:r>
      <w:proofErr w:type="spellEnd"/>
      <w:r w:rsidRPr="00AC787B">
        <w:rPr>
          <w:lang w:val="sq-AL"/>
        </w:rPr>
        <w:t xml:space="preserve"> gjitha aktiviteteve të inspektimit të organizuara sipas zinxhirit të vlerës së inspektimit, nga planifikimi i inspektimit dhe menaxhimi i ankesave, gjatë kryerjes së inspektimeve, menaxhimit të zbatimit dhe procedurës së apelit, deri te raportimi statistikor, monitorimi dhe analiza;</w:t>
      </w:r>
    </w:p>
    <w:p w:rsidR="002F5E40" w:rsidRPr="00AC787B" w:rsidRDefault="00151B3D" w:rsidP="00151B3D">
      <w:pPr>
        <w:pStyle w:val="ListParagraph"/>
        <w:numPr>
          <w:ilvl w:val="0"/>
          <w:numId w:val="54"/>
        </w:numPr>
        <w:ind w:left="1170" w:hanging="450"/>
        <w:rPr>
          <w:lang w:val="sq-AL"/>
        </w:rPr>
      </w:pPr>
      <w:r w:rsidRPr="00AC787B">
        <w:rPr>
          <w:lang w:val="sq-AL"/>
        </w:rPr>
        <w:t>Analiza e proceseve AS-IS me rekomandime për përmirësime të bazuara në praktika të mira në menaxhimin dhe kryerjen e inspektimeve me përdorimin e teknologjisë. Analiza duhet të marrë parasysh kërkesat e Ligjit për Procedurën e Përgjithshme Administrative, dhe rregulloreve për menaxhimin dhe arkivimin e regjistrave të zyrave</w:t>
      </w:r>
      <w:r w:rsidR="002F5E40" w:rsidRPr="00AC787B">
        <w:rPr>
          <w:lang w:val="sq-AL"/>
        </w:rPr>
        <w:t>;</w:t>
      </w:r>
    </w:p>
    <w:p w:rsidR="002F5E40" w:rsidRPr="00AC787B" w:rsidRDefault="00151B3D" w:rsidP="00151B3D">
      <w:pPr>
        <w:pStyle w:val="ListParagraph"/>
        <w:numPr>
          <w:ilvl w:val="0"/>
          <w:numId w:val="54"/>
        </w:numPr>
        <w:ind w:left="1170" w:hanging="450"/>
        <w:rPr>
          <w:lang w:val="sq-AL"/>
        </w:rPr>
      </w:pPr>
      <w:r w:rsidRPr="00AC787B">
        <w:rPr>
          <w:lang w:val="sq-AL"/>
        </w:rPr>
        <w:t xml:space="preserve">Identifikimi i burimeve të informacioneve dhe të dhënave të brendshme dhe të jashtme në përdorim nga inspektoratet, dhe ndërlidhja e të dhënave dhe dokumenteve me detyrat e procesit; Në veçanti, përmes platformës ASHI </w:t>
      </w:r>
      <w:proofErr w:type="spellStart"/>
      <w:r w:rsidRPr="00AC787B">
        <w:rPr>
          <w:lang w:val="sq-AL"/>
        </w:rPr>
        <w:t>Interoperabilate</w:t>
      </w:r>
      <w:proofErr w:type="spellEnd"/>
      <w:r w:rsidR="005E487D">
        <w:rPr>
          <w:lang w:val="sq-AL"/>
        </w:rPr>
        <w:t xml:space="preserve"> </w:t>
      </w:r>
      <w:proofErr w:type="spellStart"/>
      <w:r w:rsidRPr="00AC787B">
        <w:rPr>
          <w:lang w:val="sq-AL"/>
        </w:rPr>
        <w:t>Gateway</w:t>
      </w:r>
      <w:proofErr w:type="spellEnd"/>
      <w:r w:rsidRPr="00AC787B">
        <w:rPr>
          <w:lang w:val="sq-AL"/>
        </w:rPr>
        <w:t xml:space="preserve"> (GG) do të analizohet ndërveprimi i sistemeve të jashtme të informacionit, si ai i Administratës Tatimore (ATK), Regjistrit të biznesit (ARBK), doganave, regjistrit civil dhe të tjerat</w:t>
      </w:r>
      <w:r w:rsidR="002F5E40" w:rsidRPr="00AC787B">
        <w:rPr>
          <w:lang w:val="sq-AL"/>
        </w:rPr>
        <w:t xml:space="preserve">. </w:t>
      </w:r>
    </w:p>
    <w:p w:rsidR="00461098" w:rsidRPr="00AC787B" w:rsidRDefault="00151B3D" w:rsidP="00151B3D">
      <w:pPr>
        <w:pStyle w:val="ListParagraph"/>
        <w:numPr>
          <w:ilvl w:val="0"/>
          <w:numId w:val="54"/>
        </w:numPr>
        <w:ind w:left="1170" w:hanging="450"/>
        <w:rPr>
          <w:lang w:val="sq-AL"/>
        </w:rPr>
      </w:pPr>
      <w:proofErr w:type="spellStart"/>
      <w:r w:rsidRPr="00AC787B">
        <w:rPr>
          <w:lang w:val="sq-AL"/>
        </w:rPr>
        <w:t>Repositori</w:t>
      </w:r>
      <w:proofErr w:type="spellEnd"/>
      <w:r w:rsidRPr="00AC787B">
        <w:rPr>
          <w:lang w:val="sq-AL"/>
        </w:rPr>
        <w:t xml:space="preserve"> me shembuj të dokumenteve të inspektimit, shabllone të dokumenteve, raporte statistikore dhe raporte të tjera të inspektimit</w:t>
      </w:r>
      <w:r w:rsidR="002F5E40" w:rsidRPr="00AC787B">
        <w:rPr>
          <w:lang w:val="sq-AL"/>
        </w:rPr>
        <w:t xml:space="preserve">.  </w:t>
      </w:r>
    </w:p>
    <w:p w:rsidR="002F5E40" w:rsidRPr="00AC787B" w:rsidRDefault="00151B3D" w:rsidP="002F5E40">
      <w:pPr>
        <w:pStyle w:val="Heading2"/>
        <w:numPr>
          <w:ilvl w:val="0"/>
          <w:numId w:val="0"/>
        </w:numPr>
        <w:rPr>
          <w:lang w:val="sq-AL"/>
        </w:rPr>
      </w:pPr>
      <w:r w:rsidRPr="00AC787B">
        <w:rPr>
          <w:lang w:val="sq-AL"/>
        </w:rPr>
        <w:t>Faza II – Dizajni i nivelit të lartë dhe zhvillimi i specifikimeve funksionale dhe teknike</w:t>
      </w:r>
    </w:p>
    <w:p w:rsidR="002E56EB" w:rsidRPr="00AC787B" w:rsidRDefault="00151B3D" w:rsidP="002E56EB">
      <w:pPr>
        <w:rPr>
          <w:lang w:val="sq-AL"/>
        </w:rPr>
      </w:pPr>
      <w:r w:rsidRPr="00AC787B">
        <w:rPr>
          <w:lang w:val="sq-AL"/>
        </w:rPr>
        <w:t xml:space="preserve">Detyra 2.1: Zhvillimi i notës dhe konceptit të </w:t>
      </w:r>
      <w:proofErr w:type="spellStart"/>
      <w:r w:rsidRPr="00AC787B">
        <w:rPr>
          <w:lang w:val="sq-AL"/>
        </w:rPr>
        <w:t>fizibilitetit</w:t>
      </w:r>
      <w:proofErr w:type="spellEnd"/>
      <w:r w:rsidRPr="00AC787B">
        <w:rPr>
          <w:lang w:val="sq-AL"/>
        </w:rPr>
        <w:t xml:space="preserve"> për zbatimin e sistemit të e-inspektimeve dhe </w:t>
      </w:r>
      <w:proofErr w:type="spellStart"/>
      <w:r w:rsidRPr="00AC787B">
        <w:rPr>
          <w:lang w:val="sq-AL"/>
        </w:rPr>
        <w:t>interoperabilitetit</w:t>
      </w:r>
      <w:proofErr w:type="spellEnd"/>
      <w:r w:rsidRPr="00AC787B">
        <w:rPr>
          <w:lang w:val="sq-AL"/>
        </w:rPr>
        <w:t xml:space="preserve"> të inspektimit. Analiza e </w:t>
      </w:r>
      <w:proofErr w:type="spellStart"/>
      <w:r w:rsidRPr="00AC787B">
        <w:rPr>
          <w:lang w:val="sq-AL"/>
        </w:rPr>
        <w:t>fizibilitetit</w:t>
      </w:r>
      <w:proofErr w:type="spellEnd"/>
      <w:r w:rsidRPr="00AC787B">
        <w:rPr>
          <w:lang w:val="sq-AL"/>
        </w:rPr>
        <w:t xml:space="preserve"> dhe shënimi  teknik do të paraqesin një qasje të përgjithshme për zbatimin e këtyre zgjidhjeve të TI-së, përfshirë </w:t>
      </w:r>
      <w:proofErr w:type="spellStart"/>
      <w:r w:rsidRPr="00AC787B">
        <w:rPr>
          <w:lang w:val="sq-AL"/>
        </w:rPr>
        <w:t>inputet</w:t>
      </w:r>
      <w:proofErr w:type="spellEnd"/>
      <w:r w:rsidRPr="00AC787B">
        <w:rPr>
          <w:lang w:val="sq-AL"/>
        </w:rPr>
        <w:t xml:space="preserve"> teknike për planin e prokurimit, afatin kohor të zbatimit, vlerësimin e buxhetit të nivelit të lartë, rreziqet dhe veprimet lehtësuese, dhe elemente të tjera të konceptit të projektit. Më poshtë janë rezultatet e arritshme të detyrës 2.1</w:t>
      </w:r>
      <w:r w:rsidR="002F5E40" w:rsidRPr="00AC787B">
        <w:rPr>
          <w:rFonts w:eastAsia="Times New Roman" w:cs="Times New Roman"/>
          <w:szCs w:val="24"/>
          <w:lang w:val="sq-AL"/>
        </w:rPr>
        <w:t>:</w:t>
      </w:r>
    </w:p>
    <w:p w:rsidR="002F5E40" w:rsidRPr="00AC787B" w:rsidRDefault="00151B3D" w:rsidP="00151B3D">
      <w:pPr>
        <w:pStyle w:val="ListParagraph"/>
        <w:numPr>
          <w:ilvl w:val="0"/>
          <w:numId w:val="51"/>
        </w:numPr>
        <w:tabs>
          <w:tab w:val="right" w:pos="2552"/>
          <w:tab w:val="left" w:pos="2835"/>
        </w:tabs>
        <w:rPr>
          <w:b/>
          <w:lang w:val="sq-AL"/>
        </w:rPr>
      </w:pPr>
      <w:r w:rsidRPr="00AC787B">
        <w:rPr>
          <w:b/>
          <w:lang w:val="sq-AL"/>
        </w:rPr>
        <w:t xml:space="preserve">Rezultatet e arritshme 2.1.1: Shënim i </w:t>
      </w:r>
      <w:proofErr w:type="spellStart"/>
      <w:r w:rsidRPr="00AC787B">
        <w:rPr>
          <w:b/>
          <w:lang w:val="sq-AL"/>
        </w:rPr>
        <w:t>fizibilitetit</w:t>
      </w:r>
      <w:proofErr w:type="spellEnd"/>
      <w:r w:rsidRPr="00AC787B">
        <w:rPr>
          <w:b/>
          <w:lang w:val="sq-AL"/>
        </w:rPr>
        <w:t xml:space="preserve"> dhe koncepti i sistemit të e-inspektimit dhe </w:t>
      </w:r>
      <w:proofErr w:type="spellStart"/>
      <w:r w:rsidRPr="00AC787B">
        <w:rPr>
          <w:b/>
          <w:lang w:val="sq-AL"/>
        </w:rPr>
        <w:t>interoperabilitetit</w:t>
      </w:r>
      <w:proofErr w:type="spellEnd"/>
      <w:r w:rsidRPr="00AC787B">
        <w:rPr>
          <w:b/>
          <w:lang w:val="sq-AL"/>
        </w:rPr>
        <w:t xml:space="preserve"> të inspektimit, përfshirë</w:t>
      </w:r>
      <w:r w:rsidR="002F5E40" w:rsidRPr="00AC787B">
        <w:rPr>
          <w:b/>
          <w:lang w:val="sq-AL"/>
        </w:rPr>
        <w:t>:</w:t>
      </w:r>
    </w:p>
    <w:p w:rsidR="002F5E40" w:rsidRPr="00AC787B" w:rsidRDefault="00151B3D" w:rsidP="00151B3D">
      <w:pPr>
        <w:pStyle w:val="ListParagraph"/>
        <w:numPr>
          <w:ilvl w:val="0"/>
          <w:numId w:val="58"/>
        </w:numPr>
        <w:ind w:left="1170" w:hanging="450"/>
        <w:rPr>
          <w:lang w:val="sq-AL"/>
        </w:rPr>
      </w:pPr>
      <w:r w:rsidRPr="00AC787B">
        <w:rPr>
          <w:lang w:val="sq-AL"/>
        </w:rPr>
        <w:t xml:space="preserve">Përzgjedhja e zbatimit të mundshëm të sistemit të e-inspektimeve dhe sistemit të </w:t>
      </w:r>
      <w:proofErr w:type="spellStart"/>
      <w:r w:rsidRPr="00AC787B">
        <w:rPr>
          <w:lang w:val="sq-AL"/>
        </w:rPr>
        <w:t>interoperabilitetit</w:t>
      </w:r>
      <w:proofErr w:type="spellEnd"/>
      <w:r w:rsidRPr="00AC787B">
        <w:rPr>
          <w:lang w:val="sq-AL"/>
        </w:rPr>
        <w:t xml:space="preserve"> të inspektimeve për Kosovën, koncepti me fushëveprim, qasja e zbatimit, afati kohor me pikat kryesore, vlerësimi i nivelit të lartë të buxhetit, rreziqet, dhe </w:t>
      </w:r>
      <w:proofErr w:type="spellStart"/>
      <w:r w:rsidRPr="00AC787B">
        <w:rPr>
          <w:lang w:val="sq-AL"/>
        </w:rPr>
        <w:t>inputet</w:t>
      </w:r>
      <w:proofErr w:type="spellEnd"/>
      <w:r w:rsidRPr="00AC787B">
        <w:rPr>
          <w:lang w:val="sq-AL"/>
        </w:rPr>
        <w:t xml:space="preserve"> për planin e prokurimit, nëse </w:t>
      </w:r>
      <w:proofErr w:type="spellStart"/>
      <w:r w:rsidRPr="00AC787B">
        <w:rPr>
          <w:lang w:val="sq-AL"/>
        </w:rPr>
        <w:t>inputet</w:t>
      </w:r>
      <w:proofErr w:type="spellEnd"/>
      <w:r w:rsidRPr="00AC787B">
        <w:rPr>
          <w:lang w:val="sq-AL"/>
        </w:rPr>
        <w:t xml:space="preserve"> e  tilla do të ishin të nevojshme në këtë fazë të detyrës</w:t>
      </w:r>
      <w:r w:rsidR="002F5E40" w:rsidRPr="00AC787B">
        <w:rPr>
          <w:lang w:val="sq-AL"/>
        </w:rPr>
        <w:t xml:space="preserve">); </w:t>
      </w:r>
    </w:p>
    <w:p w:rsidR="002F5E40" w:rsidRPr="00AC787B" w:rsidRDefault="00151B3D" w:rsidP="00151B3D">
      <w:pPr>
        <w:pStyle w:val="ListParagraph"/>
        <w:numPr>
          <w:ilvl w:val="0"/>
          <w:numId w:val="58"/>
        </w:numPr>
        <w:ind w:left="1170" w:hanging="450"/>
        <w:rPr>
          <w:lang w:val="sq-AL"/>
        </w:rPr>
      </w:pPr>
      <w:r w:rsidRPr="00AC787B">
        <w:rPr>
          <w:lang w:val="sq-AL"/>
        </w:rPr>
        <w:t xml:space="preserve">Prezantimi në PowerPoint i sistemit të e-inspektimit dhe sistemit të </w:t>
      </w:r>
      <w:proofErr w:type="spellStart"/>
      <w:r w:rsidRPr="00AC787B">
        <w:rPr>
          <w:lang w:val="sq-AL"/>
        </w:rPr>
        <w:t>interoperabilitetit</w:t>
      </w:r>
      <w:proofErr w:type="spellEnd"/>
      <w:r w:rsidRPr="00AC787B">
        <w:rPr>
          <w:lang w:val="sq-AL"/>
        </w:rPr>
        <w:t xml:space="preserve"> të inspektimit, dhe një dokument dy faqe që ofron një pasqyrë të përgjithshme për menaxhimin</w:t>
      </w:r>
      <w:r w:rsidR="002F5E40" w:rsidRPr="00AC787B">
        <w:rPr>
          <w:lang w:val="sq-AL"/>
        </w:rPr>
        <w:t>;</w:t>
      </w:r>
    </w:p>
    <w:p w:rsidR="002F5E40" w:rsidRPr="00AC787B" w:rsidRDefault="00151B3D" w:rsidP="00151B3D">
      <w:pPr>
        <w:pStyle w:val="ListParagraph"/>
        <w:numPr>
          <w:ilvl w:val="0"/>
          <w:numId w:val="58"/>
        </w:numPr>
        <w:ind w:left="1170" w:hanging="450"/>
        <w:rPr>
          <w:lang w:val="sq-AL"/>
        </w:rPr>
      </w:pPr>
      <w:r w:rsidRPr="00AC787B">
        <w:rPr>
          <w:lang w:val="sq-AL"/>
        </w:rPr>
        <w:t xml:space="preserve">Punëtori për të paraqitur konceptin e sistemit të inspektimit elektronik dhe sistemit të </w:t>
      </w:r>
      <w:proofErr w:type="spellStart"/>
      <w:r w:rsidRPr="00AC787B">
        <w:rPr>
          <w:lang w:val="sq-AL"/>
        </w:rPr>
        <w:t>interoperabilitetit</w:t>
      </w:r>
      <w:proofErr w:type="spellEnd"/>
      <w:r w:rsidRPr="00AC787B">
        <w:rPr>
          <w:lang w:val="sq-AL"/>
        </w:rPr>
        <w:t xml:space="preserve"> të inspektimit për Kosovën për të gjithë </w:t>
      </w:r>
      <w:proofErr w:type="spellStart"/>
      <w:r w:rsidRPr="00AC787B">
        <w:rPr>
          <w:lang w:val="sq-AL"/>
        </w:rPr>
        <w:t>akterët</w:t>
      </w:r>
      <w:proofErr w:type="spellEnd"/>
      <w:r w:rsidRPr="00AC787B">
        <w:rPr>
          <w:lang w:val="sq-AL"/>
        </w:rPr>
        <w:t xml:space="preserve"> kyç</w:t>
      </w:r>
      <w:r w:rsidR="002F5E40" w:rsidRPr="00AC787B">
        <w:rPr>
          <w:lang w:val="sq-AL"/>
        </w:rPr>
        <w:t xml:space="preserve">. </w:t>
      </w:r>
    </w:p>
    <w:p w:rsidR="002F5E40" w:rsidRPr="00AC787B" w:rsidRDefault="00AF2565" w:rsidP="002F5E40">
      <w:pPr>
        <w:jc w:val="both"/>
        <w:rPr>
          <w:rFonts w:eastAsia="Times New Roman" w:cs="Times New Roman"/>
          <w:szCs w:val="24"/>
          <w:lang w:val="sq-AL"/>
        </w:rPr>
      </w:pPr>
      <w:r w:rsidRPr="00AC787B">
        <w:rPr>
          <w:b/>
          <w:lang w:val="sq-AL"/>
        </w:rPr>
        <w:t>Detyra 2.2: Dizajnimi i  proceseve të inspektimit TO-BE</w:t>
      </w:r>
      <w:r w:rsidR="002F5E40" w:rsidRPr="00AC787B">
        <w:rPr>
          <w:b/>
          <w:lang w:val="sq-AL"/>
        </w:rPr>
        <w:t xml:space="preserve">, </w:t>
      </w:r>
      <w:r w:rsidRPr="00AC787B">
        <w:rPr>
          <w:lang w:val="sq-AL"/>
        </w:rPr>
        <w:t xml:space="preserve">duke i krijuar hartat e procesit të BPMN-së bazuar në kornizën e re ligjore të inspektimit dhe bazuar në rekomandimet e marra. Dizajni TO-BE duhet të përfshijë përdorimin e mjeteve dhe teknikave moderne të inspektimit siç janë modelet e rrezikut, sistemi i menaxhimit të ankesave, modelet e menaxhimit të zbatimit, listat e kontrollit të inspektimit, vetëvlerësimi dhe mjeteve të tjera. Firma </w:t>
      </w:r>
      <w:proofErr w:type="spellStart"/>
      <w:r w:rsidRPr="00AC787B">
        <w:rPr>
          <w:lang w:val="sq-AL"/>
        </w:rPr>
        <w:t>konsulente</w:t>
      </w:r>
      <w:proofErr w:type="spellEnd"/>
      <w:r w:rsidRPr="00AC787B">
        <w:rPr>
          <w:lang w:val="sq-AL"/>
        </w:rPr>
        <w:t xml:space="preserve"> do të bashkëpunojë ngushtë me konsulentët e angazhuar në zhvillimin e këtyre mjeteve dhe teknikave të inspektimit në mënyrë që hartimi i proceseve të përfshijë qasjen e re të inspektimit të bazuar në rrezik. Firma </w:t>
      </w:r>
      <w:proofErr w:type="spellStart"/>
      <w:r w:rsidRPr="00AC787B">
        <w:rPr>
          <w:lang w:val="sq-AL"/>
        </w:rPr>
        <w:t>konsulente</w:t>
      </w:r>
      <w:proofErr w:type="spellEnd"/>
      <w:r w:rsidRPr="00AC787B">
        <w:rPr>
          <w:lang w:val="sq-AL"/>
        </w:rPr>
        <w:t xml:space="preserve"> gjithashtu do të zhvillojë modelin e fushave dhe funksioneve të inspektimit, i cili do të mundësojë bashkëpunimin e inspektorateve të ndryshme, së bashku me një dallim të qartë të juridiksioneve. Firma </w:t>
      </w:r>
      <w:proofErr w:type="spellStart"/>
      <w:r w:rsidRPr="00AC787B">
        <w:rPr>
          <w:lang w:val="sq-AL"/>
        </w:rPr>
        <w:t>konsulente</w:t>
      </w:r>
      <w:proofErr w:type="spellEnd"/>
      <w:r w:rsidRPr="00AC787B">
        <w:rPr>
          <w:lang w:val="sq-AL"/>
        </w:rPr>
        <w:t xml:space="preserve"> do të zhvillojë një model të standardizuar të raportit/procesverbalit të inspektimit, vendimit të inspektimit dhe dokumenteve të tjera të inspektimit në të gjithë inspektoratet në Kosovë. Dizajni TO-BE do të përfshijë gjithashtu identifikimin e të dhënave të jashtme, regjistrat dhe sistemet e informacionit të nevojshme për planifikimin dhe kryerjen e inspektimeve. Më poshtë janë rezultatet e arritura të Detyrës 2.2</w:t>
      </w:r>
      <w:r w:rsidR="002F5E40" w:rsidRPr="00AC787B">
        <w:rPr>
          <w:rFonts w:eastAsia="Times New Roman" w:cs="Times New Roman"/>
          <w:szCs w:val="24"/>
          <w:lang w:val="sq-AL"/>
        </w:rPr>
        <w:t>:</w:t>
      </w:r>
    </w:p>
    <w:p w:rsidR="00097CE9" w:rsidRPr="00AC787B" w:rsidRDefault="00AF2565" w:rsidP="00AF2565">
      <w:pPr>
        <w:pStyle w:val="ListParagraph"/>
        <w:numPr>
          <w:ilvl w:val="0"/>
          <w:numId w:val="51"/>
        </w:numPr>
        <w:rPr>
          <w:lang w:val="sq-AL"/>
        </w:rPr>
      </w:pPr>
      <w:r w:rsidRPr="00AC787B">
        <w:rPr>
          <w:b/>
          <w:lang w:val="sq-AL"/>
        </w:rPr>
        <w:t>Rezultati i arritshëm 2.2.1: Dizajnimi i proceseve të inspektimit TO-BE, dokumenteve të inspektimit, dhe të dhënave për inspektimet e bazuara në rrezik, përfshirë</w:t>
      </w:r>
      <w:r w:rsidR="002F5E40" w:rsidRPr="00AC787B">
        <w:rPr>
          <w:b/>
          <w:lang w:val="sq-AL"/>
        </w:rPr>
        <w:t>:</w:t>
      </w:r>
    </w:p>
    <w:p w:rsidR="002F5E40" w:rsidRPr="00AC787B" w:rsidRDefault="00AF2565" w:rsidP="00AF2565">
      <w:pPr>
        <w:pStyle w:val="ListParagraph"/>
        <w:numPr>
          <w:ilvl w:val="0"/>
          <w:numId w:val="59"/>
        </w:numPr>
        <w:ind w:hanging="360"/>
        <w:rPr>
          <w:lang w:val="sq-AL"/>
        </w:rPr>
      </w:pPr>
      <w:r w:rsidRPr="00AC787B">
        <w:rPr>
          <w:lang w:val="sq-AL"/>
        </w:rPr>
        <w:t xml:space="preserve">Diagramet e procesit BPMN-së të TO-BE të standardizuara në të gjithë inspektoratet në Kosovë, me identifikimin e </w:t>
      </w:r>
      <w:proofErr w:type="spellStart"/>
      <w:r w:rsidRPr="00AC787B">
        <w:rPr>
          <w:lang w:val="sq-AL"/>
        </w:rPr>
        <w:t>inputeve</w:t>
      </w:r>
      <w:proofErr w:type="spellEnd"/>
      <w:r w:rsidRPr="00AC787B">
        <w:rPr>
          <w:lang w:val="sq-AL"/>
        </w:rPr>
        <w:t xml:space="preserve"> dhe </w:t>
      </w:r>
      <w:proofErr w:type="spellStart"/>
      <w:r w:rsidRPr="00AC787B">
        <w:rPr>
          <w:lang w:val="sq-AL"/>
        </w:rPr>
        <w:t>outputeve</w:t>
      </w:r>
      <w:proofErr w:type="spellEnd"/>
      <w:r w:rsidRPr="00AC787B">
        <w:rPr>
          <w:lang w:val="sq-AL"/>
        </w:rPr>
        <w:t>, regjistrave dhe dokumenteve</w:t>
      </w:r>
      <w:r w:rsidR="002F5E40" w:rsidRPr="00AC787B">
        <w:rPr>
          <w:lang w:val="sq-AL"/>
        </w:rPr>
        <w:t>;</w:t>
      </w:r>
    </w:p>
    <w:p w:rsidR="002F5E40" w:rsidRPr="00AC787B" w:rsidRDefault="00AF2565" w:rsidP="00AF2565">
      <w:pPr>
        <w:pStyle w:val="ListParagraph"/>
        <w:numPr>
          <w:ilvl w:val="0"/>
          <w:numId w:val="59"/>
        </w:numPr>
        <w:ind w:hanging="360"/>
        <w:rPr>
          <w:lang w:val="sq-AL"/>
        </w:rPr>
      </w:pPr>
      <w:r w:rsidRPr="00AC787B">
        <w:rPr>
          <w:lang w:val="sq-AL"/>
        </w:rPr>
        <w:t>Modelet e standardizuara të procesverbalit të inspektimit, vendimit të inspektimit dhe dokumenteve të tjera të krijuara gjatë procesit të inspektimit; dhe</w:t>
      </w:r>
    </w:p>
    <w:p w:rsidR="002F5E40" w:rsidRPr="00AC787B" w:rsidRDefault="00AF2565" w:rsidP="00AF2565">
      <w:pPr>
        <w:pStyle w:val="ListParagraph"/>
        <w:numPr>
          <w:ilvl w:val="0"/>
          <w:numId w:val="59"/>
        </w:numPr>
        <w:ind w:hanging="360"/>
        <w:rPr>
          <w:lang w:val="sq-AL"/>
        </w:rPr>
      </w:pPr>
      <w:r w:rsidRPr="00AC787B">
        <w:rPr>
          <w:lang w:val="sq-AL"/>
        </w:rPr>
        <w:t>Matricat e standardizuara të raportimit statistikor të inspektimit bazuar në TKP-të e ri</w:t>
      </w:r>
      <w:r w:rsidR="002F5E40" w:rsidRPr="00AC787B">
        <w:rPr>
          <w:lang w:val="sq-AL"/>
        </w:rPr>
        <w:t xml:space="preserve">. </w:t>
      </w:r>
    </w:p>
    <w:p w:rsidR="00DA22E0" w:rsidRPr="00AC787B" w:rsidRDefault="00DA22E0" w:rsidP="007556C9">
      <w:pPr>
        <w:rPr>
          <w:lang w:val="sq-AL"/>
        </w:rPr>
      </w:pPr>
    </w:p>
    <w:p w:rsidR="00B400B4" w:rsidRPr="00AC787B" w:rsidRDefault="00AF2565" w:rsidP="007556C9">
      <w:pPr>
        <w:jc w:val="both"/>
        <w:rPr>
          <w:lang w:val="sq-AL"/>
        </w:rPr>
      </w:pPr>
      <w:r w:rsidRPr="00AC787B">
        <w:rPr>
          <w:b/>
          <w:lang w:val="sq-AL"/>
        </w:rPr>
        <w:t>Detyra 2.3: Dizajni i nivelit të lartë, dhe specifikimet funksionale dhe teknike të sistemit të e-inspektimeve</w:t>
      </w:r>
      <w:r w:rsidR="00F354C2" w:rsidRPr="00AC787B">
        <w:rPr>
          <w:lang w:val="sq-AL"/>
        </w:rPr>
        <w:t xml:space="preserve">, </w:t>
      </w:r>
      <w:r w:rsidRPr="00AC787B">
        <w:rPr>
          <w:lang w:val="sq-AL"/>
        </w:rPr>
        <w:t xml:space="preserve">bazuar në vlerësimin, konceptin e </w:t>
      </w:r>
      <w:proofErr w:type="spellStart"/>
      <w:r w:rsidRPr="00AC787B">
        <w:rPr>
          <w:lang w:val="sq-AL"/>
        </w:rPr>
        <w:t>dakorduar</w:t>
      </w:r>
      <w:proofErr w:type="spellEnd"/>
      <w:r w:rsidRPr="00AC787B">
        <w:rPr>
          <w:lang w:val="sq-AL"/>
        </w:rPr>
        <w:t xml:space="preserve"> dhe praktikat më të mira. Gjatë krijimit të specifikimit teknik, është e detyrueshme të merret parasysh mundësia e përdorimit të infrastrukturës tashmë ekzistuese të sistemit në Agjencinë e Shoqërisë së Informacionit (ASHI) në Ministrinë e Administratës Publike të Republikës së Kosovës. Disa nga funksionalitetet që dizajnët dhe specifikimet teknike do të shtjellojnë janë dhënë më poshtë</w:t>
      </w:r>
      <w:r w:rsidR="002F5E40" w:rsidRPr="00AC787B">
        <w:rPr>
          <w:lang w:val="sq-AL"/>
        </w:rPr>
        <w:t xml:space="preserve">: </w:t>
      </w:r>
    </w:p>
    <w:p w:rsidR="00A06AED" w:rsidRPr="00AC787B" w:rsidRDefault="00AF2565" w:rsidP="00AF2565">
      <w:pPr>
        <w:pStyle w:val="ListParagraph"/>
        <w:numPr>
          <w:ilvl w:val="0"/>
          <w:numId w:val="28"/>
        </w:numPr>
        <w:spacing w:before="0" w:after="200" w:line="276" w:lineRule="auto"/>
        <w:contextualSpacing/>
        <w:rPr>
          <w:b/>
          <w:bCs/>
          <w:lang w:val="sq-AL"/>
        </w:rPr>
      </w:pPr>
      <w:r w:rsidRPr="00AC787B">
        <w:rPr>
          <w:b/>
          <w:bCs/>
          <w:lang w:val="sq-AL"/>
        </w:rPr>
        <w:t>Mbështetja për planifikimin e inspektimeve, për kryerjen e inspektimeve, dhe për inspektimet pasuese</w:t>
      </w:r>
      <w:r w:rsidR="002F5E40" w:rsidRPr="00AC787B">
        <w:rPr>
          <w:b/>
          <w:bCs/>
          <w:lang w:val="sq-AL"/>
        </w:rPr>
        <w:t>:</w:t>
      </w:r>
    </w:p>
    <w:p w:rsidR="00A06AED" w:rsidRPr="00AC787B" w:rsidRDefault="00AF2565" w:rsidP="00A06AED">
      <w:pPr>
        <w:pStyle w:val="ListParagraph"/>
        <w:rPr>
          <w:lang w:val="sq-AL"/>
        </w:rPr>
      </w:pPr>
      <w:r w:rsidRPr="00AC787B">
        <w:rPr>
          <w:lang w:val="sq-AL"/>
        </w:rPr>
        <w:t>Kjo përfshin automatizim për aspekte të ndryshme të procesit të inspektimit dhe menaxhimit të përgjithshëm të inspektimeve, siç janë</w:t>
      </w:r>
      <w:r w:rsidR="00A06AED" w:rsidRPr="00AC787B">
        <w:rPr>
          <w:lang w:val="sq-AL"/>
        </w:rPr>
        <w:t>:</w:t>
      </w:r>
    </w:p>
    <w:p w:rsidR="00310AFE" w:rsidRPr="00AC787B" w:rsidRDefault="00AF2565" w:rsidP="00AF2565">
      <w:pPr>
        <w:pStyle w:val="ListParagraph"/>
        <w:numPr>
          <w:ilvl w:val="1"/>
          <w:numId w:val="24"/>
        </w:numPr>
        <w:spacing w:before="0" w:after="200" w:line="276" w:lineRule="auto"/>
        <w:contextualSpacing/>
        <w:rPr>
          <w:lang w:val="sq-AL"/>
        </w:rPr>
      </w:pPr>
      <w:r w:rsidRPr="00AC787B">
        <w:rPr>
          <w:lang w:val="sq-AL"/>
        </w:rPr>
        <w:t>Shkëmbimi i të dhënave për bizneset dhe ndërmarrjet për të formuar një regjistër të subjekteve dhe objekteve të inspektimit</w:t>
      </w:r>
    </w:p>
    <w:p w:rsidR="00310AFE" w:rsidRPr="00AC787B" w:rsidRDefault="00AF2565" w:rsidP="00AF2565">
      <w:pPr>
        <w:pStyle w:val="ListParagraph"/>
        <w:numPr>
          <w:ilvl w:val="1"/>
          <w:numId w:val="24"/>
        </w:numPr>
        <w:spacing w:before="0" w:after="200" w:line="276" w:lineRule="auto"/>
        <w:contextualSpacing/>
        <w:rPr>
          <w:lang w:val="sq-AL"/>
        </w:rPr>
      </w:pPr>
      <w:r w:rsidRPr="00AC787B">
        <w:rPr>
          <w:lang w:val="sq-AL"/>
        </w:rPr>
        <w:t>Menaxhimi i rasteve dhe dokumenteve</w:t>
      </w:r>
    </w:p>
    <w:p w:rsidR="00A06AED" w:rsidRPr="00AC787B" w:rsidRDefault="00AF2565" w:rsidP="00AF2565">
      <w:pPr>
        <w:pStyle w:val="ListParagraph"/>
        <w:numPr>
          <w:ilvl w:val="1"/>
          <w:numId w:val="24"/>
        </w:numPr>
        <w:spacing w:before="0" w:after="200" w:line="276" w:lineRule="auto"/>
        <w:contextualSpacing/>
        <w:rPr>
          <w:lang w:val="sq-AL"/>
        </w:rPr>
      </w:pPr>
      <w:r w:rsidRPr="00AC787B">
        <w:rPr>
          <w:lang w:val="sq-AL"/>
        </w:rPr>
        <w:t>Planifikimi i inspektimeve të bazuara në rrezik</w:t>
      </w:r>
    </w:p>
    <w:p w:rsidR="00310AFE" w:rsidRPr="00AC787B" w:rsidRDefault="00AF2565" w:rsidP="00AF2565">
      <w:pPr>
        <w:pStyle w:val="ListParagraph"/>
        <w:numPr>
          <w:ilvl w:val="1"/>
          <w:numId w:val="24"/>
        </w:numPr>
        <w:spacing w:before="0" w:after="200" w:line="276" w:lineRule="auto"/>
        <w:contextualSpacing/>
        <w:rPr>
          <w:lang w:val="sq-AL"/>
        </w:rPr>
      </w:pPr>
      <w:r w:rsidRPr="00AC787B">
        <w:rPr>
          <w:lang w:val="sq-AL"/>
        </w:rPr>
        <w:t>Njoftimi për inspektime</w:t>
      </w:r>
    </w:p>
    <w:p w:rsidR="00A06AED" w:rsidRPr="00AC787B" w:rsidRDefault="00AF2565" w:rsidP="00AF2565">
      <w:pPr>
        <w:pStyle w:val="ListParagraph"/>
        <w:numPr>
          <w:ilvl w:val="1"/>
          <w:numId w:val="24"/>
        </w:numPr>
        <w:spacing w:before="0" w:after="200" w:line="276" w:lineRule="auto"/>
        <w:contextualSpacing/>
        <w:rPr>
          <w:lang w:val="sq-AL"/>
        </w:rPr>
      </w:pPr>
      <w:r w:rsidRPr="00AC787B">
        <w:rPr>
          <w:lang w:val="sq-AL"/>
        </w:rPr>
        <w:t>Planifikimi i orarit të inspektimeve</w:t>
      </w:r>
    </w:p>
    <w:p w:rsidR="00310AFE" w:rsidRPr="00AC787B" w:rsidRDefault="00AF2565" w:rsidP="00AF2565">
      <w:pPr>
        <w:pStyle w:val="ListParagraph"/>
        <w:numPr>
          <w:ilvl w:val="1"/>
          <w:numId w:val="24"/>
        </w:numPr>
        <w:spacing w:before="0" w:after="200" w:line="276" w:lineRule="auto"/>
        <w:contextualSpacing/>
        <w:rPr>
          <w:lang w:val="sq-AL"/>
        </w:rPr>
      </w:pPr>
      <w:r w:rsidRPr="00AC787B">
        <w:rPr>
          <w:lang w:val="sq-AL"/>
        </w:rPr>
        <w:t>Menaxhimi i ankesave</w:t>
      </w:r>
    </w:p>
    <w:p w:rsidR="00A06AED" w:rsidRPr="00AC787B" w:rsidRDefault="000467C3" w:rsidP="000467C3">
      <w:pPr>
        <w:pStyle w:val="ListParagraph"/>
        <w:numPr>
          <w:ilvl w:val="1"/>
          <w:numId w:val="24"/>
        </w:numPr>
        <w:spacing w:before="0" w:after="200" w:line="276" w:lineRule="auto"/>
        <w:contextualSpacing/>
        <w:rPr>
          <w:lang w:val="sq-AL"/>
        </w:rPr>
      </w:pPr>
      <w:r w:rsidRPr="00AC787B">
        <w:rPr>
          <w:lang w:val="sq-AL"/>
        </w:rPr>
        <w:t>Menaxhimi i burimeve njerëzore dhe materiale</w:t>
      </w:r>
    </w:p>
    <w:p w:rsidR="00A06AED" w:rsidRPr="00AC787B" w:rsidRDefault="000467C3" w:rsidP="000467C3">
      <w:pPr>
        <w:pStyle w:val="ListParagraph"/>
        <w:numPr>
          <w:ilvl w:val="1"/>
          <w:numId w:val="24"/>
        </w:numPr>
        <w:spacing w:before="0" w:after="200" w:line="276" w:lineRule="auto"/>
        <w:contextualSpacing/>
        <w:rPr>
          <w:lang w:val="sq-AL"/>
        </w:rPr>
      </w:pPr>
      <w:r w:rsidRPr="00AC787B">
        <w:rPr>
          <w:lang w:val="sq-AL"/>
        </w:rPr>
        <w:t>Përdorimi i listave të kontrollit të inspektimeve</w:t>
      </w:r>
    </w:p>
    <w:p w:rsidR="00A06AED" w:rsidRPr="00AC787B" w:rsidRDefault="000467C3" w:rsidP="000467C3">
      <w:pPr>
        <w:pStyle w:val="ListParagraph"/>
        <w:numPr>
          <w:ilvl w:val="1"/>
          <w:numId w:val="24"/>
        </w:numPr>
        <w:spacing w:before="0" w:after="200" w:line="276" w:lineRule="auto"/>
        <w:contextualSpacing/>
        <w:rPr>
          <w:lang w:val="sq-AL"/>
        </w:rPr>
      </w:pPr>
      <w:r w:rsidRPr="00AC787B">
        <w:rPr>
          <w:lang w:val="sq-AL"/>
        </w:rPr>
        <w:t>Raportimi i inspektimeve</w:t>
      </w:r>
    </w:p>
    <w:p w:rsidR="002F5E40" w:rsidRPr="00AC787B" w:rsidRDefault="000467C3" w:rsidP="000467C3">
      <w:pPr>
        <w:pStyle w:val="ListParagraph"/>
        <w:numPr>
          <w:ilvl w:val="1"/>
          <w:numId w:val="24"/>
        </w:numPr>
        <w:spacing w:before="0" w:after="200" w:line="276" w:lineRule="auto"/>
        <w:contextualSpacing/>
        <w:rPr>
          <w:lang w:val="sq-AL"/>
        </w:rPr>
      </w:pPr>
      <w:r w:rsidRPr="00AC787B">
        <w:rPr>
          <w:lang w:val="sq-AL"/>
        </w:rPr>
        <w:t>Menaxhimi i zbatimit</w:t>
      </w:r>
    </w:p>
    <w:p w:rsidR="00A06AED" w:rsidRPr="00AC787B" w:rsidRDefault="000467C3" w:rsidP="000467C3">
      <w:pPr>
        <w:pStyle w:val="ListParagraph"/>
        <w:numPr>
          <w:ilvl w:val="0"/>
          <w:numId w:val="25"/>
        </w:numPr>
        <w:spacing w:before="0" w:after="200" w:line="276" w:lineRule="auto"/>
        <w:contextualSpacing/>
        <w:rPr>
          <w:lang w:val="sq-AL"/>
        </w:rPr>
      </w:pPr>
      <w:r w:rsidRPr="00AC787B">
        <w:rPr>
          <w:lang w:val="sq-AL"/>
        </w:rPr>
        <w:t>Inspektimeve pasuese</w:t>
      </w:r>
    </w:p>
    <w:p w:rsidR="00310AFE" w:rsidRPr="00AC787B" w:rsidRDefault="000467C3" w:rsidP="000467C3">
      <w:pPr>
        <w:pStyle w:val="ListParagraph"/>
        <w:numPr>
          <w:ilvl w:val="0"/>
          <w:numId w:val="25"/>
        </w:numPr>
        <w:spacing w:before="0" w:after="200" w:line="276" w:lineRule="auto"/>
        <w:contextualSpacing/>
        <w:rPr>
          <w:lang w:val="sq-AL"/>
        </w:rPr>
      </w:pPr>
      <w:r w:rsidRPr="00AC787B">
        <w:rPr>
          <w:lang w:val="sq-AL"/>
        </w:rPr>
        <w:t>Komunikimi me sektorin privat (p.sh., përmes SMS, e-</w:t>
      </w:r>
      <w:proofErr w:type="spellStart"/>
      <w:r w:rsidRPr="00AC787B">
        <w:rPr>
          <w:lang w:val="sq-AL"/>
        </w:rPr>
        <w:t>mail</w:t>
      </w:r>
      <w:proofErr w:type="spellEnd"/>
      <w:r w:rsidRPr="00AC787B">
        <w:rPr>
          <w:lang w:val="sq-AL"/>
        </w:rPr>
        <w:t>, posta në masë për grupe specifike, njoftimi mbi shkelje, etj.)</w:t>
      </w:r>
    </w:p>
    <w:p w:rsidR="00310AFE" w:rsidRPr="00AC787B" w:rsidRDefault="000467C3" w:rsidP="000467C3">
      <w:pPr>
        <w:pStyle w:val="ListParagraph"/>
        <w:numPr>
          <w:ilvl w:val="0"/>
          <w:numId w:val="25"/>
        </w:numPr>
        <w:spacing w:before="0" w:after="200" w:line="276" w:lineRule="auto"/>
        <w:contextualSpacing/>
        <w:rPr>
          <w:lang w:val="sq-AL"/>
        </w:rPr>
      </w:pPr>
      <w:r w:rsidRPr="00AC787B">
        <w:rPr>
          <w:lang w:val="sq-AL"/>
        </w:rPr>
        <w:t>Llogaritja e vlerësimit të rrezikut të bizneseve dhe institucioneve, bazuar në modelet e rrezikut të zhvilluar për domenet dhe fushat e inspektimit</w:t>
      </w:r>
    </w:p>
    <w:p w:rsidR="00A06AED" w:rsidRPr="00AC787B" w:rsidRDefault="00A06AED" w:rsidP="00310AFE">
      <w:pPr>
        <w:pStyle w:val="ListParagraph"/>
        <w:spacing w:before="0" w:after="200" w:line="276" w:lineRule="auto"/>
        <w:ind w:left="1440"/>
        <w:contextualSpacing/>
        <w:rPr>
          <w:lang w:val="sq-AL"/>
        </w:rPr>
      </w:pPr>
    </w:p>
    <w:p w:rsidR="00A06AED" w:rsidRPr="00AC787B" w:rsidRDefault="000467C3" w:rsidP="000467C3">
      <w:pPr>
        <w:pStyle w:val="ListParagraph"/>
        <w:numPr>
          <w:ilvl w:val="0"/>
          <w:numId w:val="28"/>
        </w:numPr>
        <w:contextualSpacing/>
        <w:rPr>
          <w:b/>
          <w:lang w:val="sq-AL"/>
        </w:rPr>
      </w:pPr>
      <w:r w:rsidRPr="00AC787B">
        <w:rPr>
          <w:b/>
          <w:lang w:val="sq-AL"/>
        </w:rPr>
        <w:t>Qasja e bazuar në profil</w:t>
      </w:r>
    </w:p>
    <w:p w:rsidR="00A06AED" w:rsidRPr="00AC787B" w:rsidRDefault="000467C3" w:rsidP="00A06AED">
      <w:pPr>
        <w:pStyle w:val="ListParagraph"/>
        <w:rPr>
          <w:lang w:val="sq-AL"/>
        </w:rPr>
      </w:pPr>
      <w:r w:rsidRPr="00AC787B">
        <w:rPr>
          <w:lang w:val="sq-AL"/>
        </w:rPr>
        <w:t>Sistemi lejon përdorimin e roleve/profileve të përdoruesit me nivele dhe lloje të ndryshme të qasjes varësisht nga përkatësia e organizatës dhe roli i përdoruesit (p.sh., administrues, super-përdorues i inspektoratit, stafi i inspektoratit, bizneset e sektorit privat).</w:t>
      </w:r>
    </w:p>
    <w:p w:rsidR="00A06AED" w:rsidRPr="00AC787B" w:rsidRDefault="000467C3" w:rsidP="000467C3">
      <w:pPr>
        <w:pStyle w:val="ListParagraph"/>
        <w:numPr>
          <w:ilvl w:val="0"/>
          <w:numId w:val="28"/>
        </w:numPr>
        <w:spacing w:before="0" w:after="200" w:line="276" w:lineRule="auto"/>
        <w:contextualSpacing/>
        <w:rPr>
          <w:b/>
          <w:bCs/>
          <w:lang w:val="sq-AL"/>
        </w:rPr>
      </w:pPr>
      <w:r w:rsidRPr="00AC787B">
        <w:rPr>
          <w:b/>
          <w:bCs/>
          <w:lang w:val="sq-AL"/>
        </w:rPr>
        <w:t>Mjeti (motori) i raportimit</w:t>
      </w:r>
    </w:p>
    <w:p w:rsidR="00A06AED" w:rsidRPr="00AC787B" w:rsidRDefault="00E13CBE" w:rsidP="00A06AED">
      <w:pPr>
        <w:pStyle w:val="ListParagraph"/>
        <w:rPr>
          <w:lang w:val="sq-AL"/>
        </w:rPr>
      </w:pPr>
      <w:r w:rsidRPr="00AC787B">
        <w:rPr>
          <w:lang w:val="sq-AL"/>
        </w:rPr>
        <w:t>Sistemi mbështetë dizajnin dhe krijimin e raporteve të ndryshme siç janë raportet e progresit, raportet e menaxhimit, statistikat, në nivele të ndryshme, përfshirë nivelin e inspektorëve, departamenteve, inspektorateve dhe një sistemi të tërë inspektimi. Konsulenti identifikon listën e raporteve standarde sipas Procedurave Standarde të Operimit. Sistemi gjithashtu duhet të lejojë përdoruesit fundorë të gjenerojnë raporte të personalizuara sipas nevojës</w:t>
      </w:r>
      <w:r w:rsidR="00A06AED" w:rsidRPr="00AC787B">
        <w:rPr>
          <w:lang w:val="sq-AL"/>
        </w:rPr>
        <w:t>.</w:t>
      </w:r>
    </w:p>
    <w:p w:rsidR="000E32C1" w:rsidRPr="00AC787B" w:rsidRDefault="00E13CBE" w:rsidP="00E13CBE">
      <w:pPr>
        <w:pStyle w:val="ListParagraph"/>
        <w:numPr>
          <w:ilvl w:val="0"/>
          <w:numId w:val="28"/>
        </w:numPr>
        <w:spacing w:before="0" w:after="200" w:line="276" w:lineRule="auto"/>
        <w:contextualSpacing/>
        <w:rPr>
          <w:b/>
          <w:bCs/>
          <w:lang w:val="sq-AL"/>
        </w:rPr>
      </w:pPr>
      <w:r w:rsidRPr="00AC787B">
        <w:rPr>
          <w:b/>
          <w:bCs/>
          <w:lang w:val="sq-AL"/>
        </w:rPr>
        <w:t>Baza e të dhënave e bizneseve dhe institucioneve që i nënshtrohen inspektimit – regjistri i subjekteve dhe objekteve të inspektimit</w:t>
      </w:r>
    </w:p>
    <w:p w:rsidR="000E32C1" w:rsidRPr="00AC787B" w:rsidRDefault="00E13CBE" w:rsidP="000E32C1">
      <w:pPr>
        <w:pStyle w:val="ListParagraph"/>
        <w:rPr>
          <w:lang w:val="sq-AL"/>
        </w:rPr>
      </w:pPr>
      <w:r w:rsidRPr="00AC787B">
        <w:rPr>
          <w:lang w:val="sq-AL"/>
        </w:rPr>
        <w:t>Ky komponent përfshin bazën e të dhënave të ndërmarrjeve dhe institucioneve që i nënshtrohen inspektimit në Kosovë. Kjo do të jetë bazë qendrore e të dhënave e qasshme nga të gjithë inspektoratet. Baza e të dhënave duhet të përfshijë informata profili për secilën ndërmarrje dhe institucion, siç janë</w:t>
      </w:r>
      <w:r w:rsidR="000E32C1" w:rsidRPr="00AC787B">
        <w:rPr>
          <w:lang w:val="sq-AL"/>
        </w:rPr>
        <w:t>:</w:t>
      </w:r>
    </w:p>
    <w:p w:rsidR="000E32C1" w:rsidRPr="00AC787B" w:rsidRDefault="000E32C1" w:rsidP="00252AD4">
      <w:pPr>
        <w:pStyle w:val="ListParagraph"/>
        <w:spacing w:before="0" w:after="0"/>
        <w:ind w:left="1440"/>
        <w:rPr>
          <w:lang w:val="sq-AL"/>
        </w:rPr>
      </w:pPr>
      <w:r w:rsidRPr="00AC787B">
        <w:rPr>
          <w:lang w:val="sq-AL"/>
        </w:rPr>
        <w:t xml:space="preserve">- </w:t>
      </w:r>
      <w:r w:rsidR="00E13CBE" w:rsidRPr="00AC787B">
        <w:rPr>
          <w:lang w:val="sq-AL"/>
        </w:rPr>
        <w:t>Emri i ndërmarrjes, numri identifikues</w:t>
      </w:r>
    </w:p>
    <w:p w:rsidR="000E32C1" w:rsidRPr="00AC787B" w:rsidRDefault="000E32C1" w:rsidP="00252AD4">
      <w:pPr>
        <w:pStyle w:val="ListParagraph"/>
        <w:spacing w:before="0" w:after="0"/>
        <w:ind w:left="1440"/>
        <w:rPr>
          <w:lang w:val="sq-AL"/>
        </w:rPr>
      </w:pPr>
      <w:r w:rsidRPr="00AC787B">
        <w:rPr>
          <w:lang w:val="sq-AL"/>
        </w:rPr>
        <w:t xml:space="preserve">- </w:t>
      </w:r>
      <w:r w:rsidR="00E13CBE" w:rsidRPr="00AC787B">
        <w:rPr>
          <w:lang w:val="sq-AL"/>
        </w:rPr>
        <w:t>Lokacioni i objekteve</w:t>
      </w:r>
    </w:p>
    <w:p w:rsidR="000E32C1" w:rsidRPr="00AC787B" w:rsidRDefault="000E32C1" w:rsidP="00252AD4">
      <w:pPr>
        <w:pStyle w:val="ListParagraph"/>
        <w:spacing w:before="0" w:after="0"/>
        <w:ind w:left="1440"/>
        <w:rPr>
          <w:lang w:val="sq-AL"/>
        </w:rPr>
      </w:pPr>
      <w:r w:rsidRPr="00AC787B">
        <w:rPr>
          <w:lang w:val="sq-AL"/>
        </w:rPr>
        <w:t xml:space="preserve">- </w:t>
      </w:r>
      <w:r w:rsidR="00E13CBE" w:rsidRPr="00AC787B">
        <w:rPr>
          <w:lang w:val="sq-AL"/>
        </w:rPr>
        <w:t>Informatat kontaktuese për secilin objekt</w:t>
      </w:r>
    </w:p>
    <w:p w:rsidR="000E32C1" w:rsidRPr="00AC787B" w:rsidRDefault="000E32C1" w:rsidP="00252AD4">
      <w:pPr>
        <w:pStyle w:val="ListParagraph"/>
        <w:spacing w:before="0" w:after="0"/>
        <w:ind w:left="1440"/>
        <w:rPr>
          <w:lang w:val="sq-AL"/>
        </w:rPr>
      </w:pPr>
      <w:r w:rsidRPr="00AC787B">
        <w:rPr>
          <w:lang w:val="sq-AL"/>
        </w:rPr>
        <w:t xml:space="preserve">- </w:t>
      </w:r>
      <w:r w:rsidR="00E13CBE" w:rsidRPr="00AC787B">
        <w:rPr>
          <w:lang w:val="sq-AL"/>
        </w:rPr>
        <w:t>Treguesit për vlerësimin e rrezikut dhe informata të tjera</w:t>
      </w:r>
      <w:r w:rsidR="002F5E40" w:rsidRPr="00AC787B">
        <w:rPr>
          <w:lang w:val="sq-AL"/>
        </w:rPr>
        <w:t>.</w:t>
      </w:r>
    </w:p>
    <w:p w:rsidR="00C61EFA" w:rsidRPr="00AC787B" w:rsidRDefault="00C61EFA" w:rsidP="000E32C1">
      <w:pPr>
        <w:rPr>
          <w:lang w:val="sq-AL"/>
        </w:rPr>
      </w:pPr>
    </w:p>
    <w:p w:rsidR="00A06AED" w:rsidRPr="00AC787B" w:rsidRDefault="00FD10B9" w:rsidP="00FD10B9">
      <w:pPr>
        <w:pStyle w:val="ListParagraph"/>
        <w:numPr>
          <w:ilvl w:val="0"/>
          <w:numId w:val="28"/>
        </w:numPr>
        <w:spacing w:before="0" w:after="200" w:line="276" w:lineRule="auto"/>
        <w:contextualSpacing/>
        <w:jc w:val="left"/>
        <w:rPr>
          <w:b/>
          <w:lang w:val="sq-AL"/>
        </w:rPr>
      </w:pPr>
      <w:r w:rsidRPr="00AC787B">
        <w:rPr>
          <w:b/>
          <w:lang w:val="sq-AL"/>
        </w:rPr>
        <w:t>Menaxhimi dhe arkivimi i dokumenteve</w:t>
      </w:r>
    </w:p>
    <w:p w:rsidR="00A06AED" w:rsidRPr="00AC787B" w:rsidRDefault="00FD10B9" w:rsidP="00A06AED">
      <w:pPr>
        <w:pStyle w:val="ListParagraph"/>
        <w:rPr>
          <w:lang w:val="sq-AL"/>
        </w:rPr>
      </w:pPr>
      <w:r w:rsidRPr="00AC787B">
        <w:rPr>
          <w:lang w:val="sq-AL"/>
        </w:rPr>
        <w:t xml:space="preserve">Sistemi do të ketë funksionin e qëndrueshëm të menaxhimit dhe arkivimit të dokumenteve, përfshirë mbështetjen për formatet e ndryshme të dokumenteve dhe </w:t>
      </w:r>
      <w:proofErr w:type="spellStart"/>
      <w:r w:rsidRPr="00AC787B">
        <w:rPr>
          <w:lang w:val="sq-AL"/>
        </w:rPr>
        <w:t>fajlleve</w:t>
      </w:r>
      <w:proofErr w:type="spellEnd"/>
      <w:r w:rsidRPr="00AC787B">
        <w:rPr>
          <w:lang w:val="sq-AL"/>
        </w:rPr>
        <w:t xml:space="preserve"> (p.sh. PDF, JPEG, Word)</w:t>
      </w:r>
      <w:r w:rsidR="00A06AED" w:rsidRPr="00AC787B">
        <w:rPr>
          <w:lang w:val="sq-AL"/>
        </w:rPr>
        <w:t>.</w:t>
      </w:r>
    </w:p>
    <w:p w:rsidR="00A06AED" w:rsidRPr="00AC787B" w:rsidRDefault="00FD10B9" w:rsidP="00FD10B9">
      <w:pPr>
        <w:pStyle w:val="ListParagraph"/>
        <w:numPr>
          <w:ilvl w:val="0"/>
          <w:numId w:val="28"/>
        </w:numPr>
        <w:spacing w:before="0" w:after="200" w:line="276" w:lineRule="auto"/>
        <w:contextualSpacing/>
        <w:jc w:val="left"/>
        <w:rPr>
          <w:b/>
          <w:lang w:val="sq-AL"/>
        </w:rPr>
      </w:pPr>
      <w:r w:rsidRPr="00AC787B">
        <w:rPr>
          <w:b/>
          <w:lang w:val="sq-AL"/>
        </w:rPr>
        <w:t>Siguria e informacionit</w:t>
      </w:r>
    </w:p>
    <w:p w:rsidR="00A06AED" w:rsidRPr="00AC787B" w:rsidRDefault="00FD10B9" w:rsidP="00A06AED">
      <w:pPr>
        <w:pStyle w:val="ListParagraph"/>
        <w:rPr>
          <w:lang w:val="sq-AL"/>
        </w:rPr>
      </w:pPr>
      <w:r w:rsidRPr="00AC787B">
        <w:rPr>
          <w:bCs/>
          <w:lang w:val="sq-AL"/>
        </w:rPr>
        <w:t>Sistemi duhet të ndjekë praktikat më të mira për qasjen, aplikim, bazën e të dhënave dhe operacionet (kopjet rezervë (</w:t>
      </w:r>
      <w:proofErr w:type="spellStart"/>
      <w:r w:rsidRPr="00AC787B">
        <w:rPr>
          <w:bCs/>
          <w:lang w:val="sq-AL"/>
        </w:rPr>
        <w:t>backup</w:t>
      </w:r>
      <w:proofErr w:type="spellEnd"/>
      <w:r w:rsidRPr="00AC787B">
        <w:rPr>
          <w:bCs/>
          <w:lang w:val="sq-AL"/>
        </w:rPr>
        <w:t>), vazhdimësia e biznesit dhe rimëkëmbja nga fatkeqësitë)</w:t>
      </w:r>
      <w:r w:rsidR="00A06AED" w:rsidRPr="00AC787B">
        <w:rPr>
          <w:lang w:val="sq-AL"/>
        </w:rPr>
        <w:t>.</w:t>
      </w:r>
    </w:p>
    <w:p w:rsidR="002F5E40" w:rsidRPr="00AC787B" w:rsidRDefault="00FD10B9" w:rsidP="007D198A">
      <w:pPr>
        <w:tabs>
          <w:tab w:val="right" w:pos="2552"/>
          <w:tab w:val="left" w:pos="2835"/>
        </w:tabs>
        <w:rPr>
          <w:b/>
          <w:lang w:val="sq-AL"/>
        </w:rPr>
      </w:pPr>
      <w:r w:rsidRPr="00AC787B">
        <w:rPr>
          <w:rFonts w:eastAsia="Times New Roman" w:cs="Times New Roman"/>
          <w:szCs w:val="24"/>
          <w:lang w:val="sq-AL"/>
        </w:rPr>
        <w:t>Në vazhdim janë dhënë rezultatet e arritshme të Detyrës 2.3</w:t>
      </w:r>
      <w:r w:rsidR="002F5E40" w:rsidRPr="00AC787B">
        <w:rPr>
          <w:rFonts w:eastAsia="Times New Roman" w:cs="Times New Roman"/>
          <w:szCs w:val="24"/>
          <w:lang w:val="sq-AL"/>
        </w:rPr>
        <w:t>:</w:t>
      </w:r>
    </w:p>
    <w:p w:rsidR="007D198A" w:rsidRPr="00AC787B" w:rsidRDefault="00FD10B9" w:rsidP="00FD10B9">
      <w:pPr>
        <w:pStyle w:val="ListParagraph"/>
        <w:numPr>
          <w:ilvl w:val="0"/>
          <w:numId w:val="51"/>
        </w:numPr>
        <w:rPr>
          <w:b/>
          <w:lang w:val="sq-AL"/>
        </w:rPr>
      </w:pPr>
      <w:r w:rsidRPr="00AC787B">
        <w:rPr>
          <w:b/>
          <w:lang w:val="sq-AL"/>
        </w:rPr>
        <w:t xml:space="preserve">Rezultati i arritshëm 2.3.1: Specifikimet funksionale dhe teknike të e-inspektimit dhe </w:t>
      </w:r>
      <w:proofErr w:type="spellStart"/>
      <w:r w:rsidRPr="00AC787B">
        <w:rPr>
          <w:b/>
          <w:lang w:val="sq-AL"/>
        </w:rPr>
        <w:t>inputeve</w:t>
      </w:r>
      <w:proofErr w:type="spellEnd"/>
      <w:r w:rsidRPr="00AC787B">
        <w:rPr>
          <w:b/>
          <w:lang w:val="sq-AL"/>
        </w:rPr>
        <w:t xml:space="preserve"> tjera teknike për dokumentacionin e tenderit, përfshirë</w:t>
      </w:r>
      <w:r w:rsidR="002F5E40" w:rsidRPr="00AC787B">
        <w:rPr>
          <w:b/>
          <w:lang w:val="sq-AL"/>
        </w:rPr>
        <w:t>:</w:t>
      </w:r>
    </w:p>
    <w:p w:rsidR="002F5E40" w:rsidRPr="00AC787B" w:rsidRDefault="00FD10B9" w:rsidP="00FD10B9">
      <w:pPr>
        <w:pStyle w:val="ListParagraph"/>
        <w:numPr>
          <w:ilvl w:val="0"/>
          <w:numId w:val="60"/>
        </w:numPr>
        <w:ind w:hanging="360"/>
        <w:rPr>
          <w:b/>
          <w:lang w:val="sq-AL"/>
        </w:rPr>
      </w:pPr>
      <w:r w:rsidRPr="00AC787B">
        <w:rPr>
          <w:lang w:val="sq-AL"/>
        </w:rPr>
        <w:t xml:space="preserve">Deklarata e punës, me dizajn të nivelit të lartë, fushëveprim, arkitekturë </w:t>
      </w:r>
      <w:proofErr w:type="spellStart"/>
      <w:r w:rsidRPr="00AC787B">
        <w:rPr>
          <w:lang w:val="sq-AL"/>
        </w:rPr>
        <w:t>konceptuale</w:t>
      </w:r>
      <w:proofErr w:type="spellEnd"/>
      <w:r w:rsidRPr="00AC787B">
        <w:rPr>
          <w:lang w:val="sq-AL"/>
        </w:rPr>
        <w:t>, qasje të zbatimit, pikat kryesore, detyrat, rezultatet e arritshme, rreziqet, supozimet dhe kufizimet</w:t>
      </w:r>
      <w:r w:rsidR="002F5E40" w:rsidRPr="00AC787B">
        <w:rPr>
          <w:lang w:val="sq-AL"/>
        </w:rPr>
        <w:t>;</w:t>
      </w:r>
    </w:p>
    <w:p w:rsidR="002F5E40" w:rsidRPr="00AC787B" w:rsidRDefault="00FD10B9" w:rsidP="00FD10B9">
      <w:pPr>
        <w:pStyle w:val="ListParagraph"/>
        <w:numPr>
          <w:ilvl w:val="0"/>
          <w:numId w:val="60"/>
        </w:numPr>
        <w:ind w:hanging="360"/>
        <w:rPr>
          <w:b/>
          <w:lang w:val="sq-AL"/>
        </w:rPr>
      </w:pPr>
      <w:r w:rsidRPr="00AC787B">
        <w:rPr>
          <w:lang w:val="sq-AL"/>
        </w:rPr>
        <w:t xml:space="preserve">Zbërthimi i funksionaliteteve me diagramet e rasteve të përdorimit, përshkrimi i funksionaliteteve të detyrueshme dhe </w:t>
      </w:r>
      <w:proofErr w:type="spellStart"/>
      <w:r w:rsidRPr="00AC787B">
        <w:rPr>
          <w:lang w:val="sq-AL"/>
        </w:rPr>
        <w:t>opsionale</w:t>
      </w:r>
      <w:proofErr w:type="spellEnd"/>
      <w:r w:rsidRPr="00AC787B">
        <w:rPr>
          <w:lang w:val="sq-AL"/>
        </w:rPr>
        <w:t xml:space="preserve"> dhe karakteristikave të tjera</w:t>
      </w:r>
      <w:r w:rsidR="002F5E40" w:rsidRPr="00AC787B">
        <w:rPr>
          <w:lang w:val="sq-AL"/>
        </w:rPr>
        <w:t>;</w:t>
      </w:r>
    </w:p>
    <w:p w:rsidR="002F5E40" w:rsidRPr="00AC787B" w:rsidRDefault="00FD10B9" w:rsidP="00FD10B9">
      <w:pPr>
        <w:pStyle w:val="ListParagraph"/>
        <w:numPr>
          <w:ilvl w:val="0"/>
          <w:numId w:val="60"/>
        </w:numPr>
        <w:ind w:hanging="360"/>
        <w:rPr>
          <w:b/>
          <w:lang w:val="sq-AL"/>
        </w:rPr>
      </w:pPr>
      <w:r w:rsidRPr="00AC787B">
        <w:rPr>
          <w:lang w:val="sq-AL"/>
        </w:rPr>
        <w:t xml:space="preserve">Kërkesat jofunksionale dhe teknike, përfshirë modelin e shpërndarjes, </w:t>
      </w:r>
      <w:proofErr w:type="spellStart"/>
      <w:r w:rsidRPr="00AC787B">
        <w:rPr>
          <w:lang w:val="sq-AL"/>
        </w:rPr>
        <w:t>interoperabilitetin</w:t>
      </w:r>
      <w:proofErr w:type="spellEnd"/>
      <w:r w:rsidRPr="00AC787B">
        <w:rPr>
          <w:lang w:val="sq-AL"/>
        </w:rPr>
        <w:t xml:space="preserve"> dhe kërkesat e tjera</w:t>
      </w:r>
      <w:r w:rsidR="002F5E40" w:rsidRPr="00AC787B">
        <w:rPr>
          <w:lang w:val="sq-AL"/>
        </w:rPr>
        <w:t>;</w:t>
      </w:r>
    </w:p>
    <w:p w:rsidR="002F5E40" w:rsidRPr="00AC787B" w:rsidRDefault="00FD10B9" w:rsidP="00FD10B9">
      <w:pPr>
        <w:pStyle w:val="ListParagraph"/>
        <w:numPr>
          <w:ilvl w:val="0"/>
          <w:numId w:val="60"/>
        </w:numPr>
        <w:ind w:hanging="360"/>
        <w:rPr>
          <w:b/>
          <w:lang w:val="sq-AL"/>
        </w:rPr>
      </w:pPr>
      <w:r w:rsidRPr="00AC787B">
        <w:rPr>
          <w:lang w:val="sq-AL"/>
        </w:rPr>
        <w:t xml:space="preserve">Plani i zbatimit dhe </w:t>
      </w:r>
      <w:proofErr w:type="spellStart"/>
      <w:r w:rsidRPr="00AC787B">
        <w:rPr>
          <w:lang w:val="sq-AL"/>
        </w:rPr>
        <w:t>inputet</w:t>
      </w:r>
      <w:proofErr w:type="spellEnd"/>
      <w:r w:rsidRPr="00AC787B">
        <w:rPr>
          <w:lang w:val="sq-AL"/>
        </w:rPr>
        <w:t xml:space="preserve"> e tjera teknike për dokumentacionin e tenderit sipas modelit që do të prezantohet nga klienti</w:t>
      </w:r>
      <w:r w:rsidR="002F5E40" w:rsidRPr="00AC787B">
        <w:rPr>
          <w:lang w:val="sq-AL"/>
        </w:rPr>
        <w:t xml:space="preserve">; </w:t>
      </w:r>
    </w:p>
    <w:p w:rsidR="002F5E40" w:rsidRPr="00AC787B" w:rsidRDefault="00FD10B9" w:rsidP="00FD10B9">
      <w:pPr>
        <w:pStyle w:val="ListParagraph"/>
        <w:numPr>
          <w:ilvl w:val="0"/>
          <w:numId w:val="60"/>
        </w:numPr>
        <w:ind w:hanging="360"/>
        <w:rPr>
          <w:b/>
          <w:lang w:val="sq-AL"/>
        </w:rPr>
      </w:pPr>
      <w:r w:rsidRPr="00AC787B">
        <w:rPr>
          <w:lang w:val="sq-AL"/>
        </w:rPr>
        <w:t>Hulumtimi i tregut për të identifikuar kompanitë vendore dhe ndërkombëtare që mund të ofrojnë sistemin e kërkuar të inspektimit elektronik</w:t>
      </w:r>
      <w:r w:rsidR="002F5E40" w:rsidRPr="00AC787B">
        <w:rPr>
          <w:lang w:val="sq-AL"/>
        </w:rPr>
        <w:t>;</w:t>
      </w:r>
    </w:p>
    <w:p w:rsidR="002F5E40" w:rsidRPr="00AC787B" w:rsidRDefault="00FD10B9" w:rsidP="00FD10B9">
      <w:pPr>
        <w:pStyle w:val="ListParagraph"/>
        <w:numPr>
          <w:ilvl w:val="0"/>
          <w:numId w:val="60"/>
        </w:numPr>
        <w:ind w:hanging="360"/>
        <w:rPr>
          <w:b/>
          <w:lang w:val="sq-AL"/>
        </w:rPr>
      </w:pPr>
      <w:r w:rsidRPr="00AC787B">
        <w:rPr>
          <w:lang w:val="sq-AL"/>
        </w:rPr>
        <w:t>Vlerësimin e detajuar të buxhetit</w:t>
      </w:r>
      <w:r w:rsidR="002F5E40" w:rsidRPr="00AC787B">
        <w:rPr>
          <w:lang w:val="sq-AL"/>
        </w:rPr>
        <w:t xml:space="preserve">. </w:t>
      </w:r>
    </w:p>
    <w:p w:rsidR="002E56EB" w:rsidRPr="00AC787B" w:rsidRDefault="002E56EB" w:rsidP="002E56EB">
      <w:pPr>
        <w:rPr>
          <w:lang w:val="sq-AL"/>
        </w:rPr>
      </w:pPr>
    </w:p>
    <w:p w:rsidR="002F5E40" w:rsidRPr="00AC787B" w:rsidRDefault="00FD10B9" w:rsidP="001A3EAD">
      <w:pPr>
        <w:jc w:val="both"/>
        <w:rPr>
          <w:b/>
          <w:lang w:val="sq-AL"/>
        </w:rPr>
      </w:pPr>
      <w:r w:rsidRPr="00AC787B">
        <w:rPr>
          <w:b/>
          <w:lang w:val="sq-AL"/>
        </w:rPr>
        <w:t xml:space="preserve">Detyra 2.4: Dizajni i nivelit të lartë dhe specifikimet funksionale dhe teknike për sistemin e </w:t>
      </w:r>
      <w:proofErr w:type="spellStart"/>
      <w:r w:rsidRPr="00AC787B">
        <w:rPr>
          <w:b/>
          <w:lang w:val="sq-AL"/>
        </w:rPr>
        <w:t>interoperabilitetit</w:t>
      </w:r>
      <w:proofErr w:type="spellEnd"/>
      <w:r w:rsidRPr="00AC787B">
        <w:rPr>
          <w:b/>
          <w:lang w:val="sq-AL"/>
        </w:rPr>
        <w:t xml:space="preserve"> të inspektimit dhe përditësimi i infrastrukturës së sistemit</w:t>
      </w:r>
      <w:r w:rsidR="002F5E40" w:rsidRPr="00AC787B">
        <w:rPr>
          <w:b/>
          <w:lang w:val="sq-AL"/>
        </w:rPr>
        <w:t>,</w:t>
      </w:r>
      <w:r w:rsidRPr="00AC787B">
        <w:rPr>
          <w:lang w:val="sq-AL"/>
        </w:rPr>
        <w:t xml:space="preserve">duke marrë parasysh portën hyrëse ekzistuese të </w:t>
      </w:r>
      <w:proofErr w:type="spellStart"/>
      <w:r w:rsidRPr="00AC787B">
        <w:rPr>
          <w:lang w:val="sq-AL"/>
        </w:rPr>
        <w:t>interoperabilitetit</w:t>
      </w:r>
      <w:proofErr w:type="spellEnd"/>
      <w:r w:rsidRPr="00AC787B">
        <w:rPr>
          <w:lang w:val="sq-AL"/>
        </w:rPr>
        <w:t xml:space="preserve"> të ASHI-së dhe kapacitetet e infrastrukturës ekzistuese të sistemit në Agjencinë e Shoqërisë së Informacionit (ASHI). Kërkesat e </w:t>
      </w:r>
      <w:proofErr w:type="spellStart"/>
      <w:r w:rsidRPr="00AC787B">
        <w:rPr>
          <w:lang w:val="sq-AL"/>
        </w:rPr>
        <w:t>interoperabilitetit</w:t>
      </w:r>
      <w:proofErr w:type="spellEnd"/>
      <w:r w:rsidRPr="00AC787B">
        <w:rPr>
          <w:lang w:val="sq-AL"/>
        </w:rPr>
        <w:t xml:space="preserve"> do të përfshijnë integrimin e të gjitha regjistrave dhe sistemeve të tjera të informacionit të nevojshme për zbatimin e inspektimeve të bazuara në rrezik. Sistemi i </w:t>
      </w:r>
      <w:proofErr w:type="spellStart"/>
      <w:r w:rsidRPr="00AC787B">
        <w:rPr>
          <w:lang w:val="sq-AL"/>
        </w:rPr>
        <w:t>interoperabilitetit</w:t>
      </w:r>
      <w:proofErr w:type="spellEnd"/>
      <w:r w:rsidRPr="00AC787B">
        <w:rPr>
          <w:lang w:val="sq-AL"/>
        </w:rPr>
        <w:t xml:space="preserve"> të inspektimit duhet të mundësojë që të gjitha të dhënat e jashtme dhe regjistrat të shkëmbehen me e-inspektimin duke ndjekur një kornizë të standardizuar të </w:t>
      </w:r>
      <w:proofErr w:type="spellStart"/>
      <w:r w:rsidRPr="00AC787B">
        <w:rPr>
          <w:lang w:val="sq-AL"/>
        </w:rPr>
        <w:t>interoperabilitetit</w:t>
      </w:r>
      <w:proofErr w:type="spellEnd"/>
      <w:r w:rsidRPr="00AC787B">
        <w:rPr>
          <w:lang w:val="sq-AL"/>
        </w:rPr>
        <w:t xml:space="preserve">. Përditësimi i infrastrukturës, përfshirë infrastrukturën e </w:t>
      </w:r>
      <w:proofErr w:type="spellStart"/>
      <w:r w:rsidRPr="00AC787B">
        <w:rPr>
          <w:lang w:val="sq-AL"/>
        </w:rPr>
        <w:t>hostingut</w:t>
      </w:r>
      <w:proofErr w:type="spellEnd"/>
      <w:r w:rsidRPr="00AC787B">
        <w:rPr>
          <w:lang w:val="sq-AL"/>
        </w:rPr>
        <w:t xml:space="preserve">, duhet të mundësojë një operim të thjeshtë të sistemit të </w:t>
      </w:r>
      <w:proofErr w:type="spellStart"/>
      <w:r w:rsidRPr="00AC787B">
        <w:rPr>
          <w:lang w:val="sq-AL"/>
        </w:rPr>
        <w:t>interoperabilitetit</w:t>
      </w:r>
      <w:proofErr w:type="spellEnd"/>
      <w:r w:rsidRPr="00AC787B">
        <w:rPr>
          <w:lang w:val="sq-AL"/>
        </w:rPr>
        <w:t xml:space="preserve"> dhe të e-inspektimit. Në vijim janë rezultatet e arritshme të detyrës 2.4</w:t>
      </w:r>
      <w:r w:rsidR="002F5E40" w:rsidRPr="00AC787B">
        <w:rPr>
          <w:lang w:val="sq-AL"/>
        </w:rPr>
        <w:t xml:space="preserve">: </w:t>
      </w:r>
    </w:p>
    <w:p w:rsidR="002F5E40" w:rsidRPr="00AC787B" w:rsidRDefault="00FD10B9" w:rsidP="00FD10B9">
      <w:pPr>
        <w:pStyle w:val="ListParagraph"/>
        <w:numPr>
          <w:ilvl w:val="0"/>
          <w:numId w:val="51"/>
        </w:numPr>
        <w:rPr>
          <w:b/>
          <w:lang w:val="sq-AL"/>
        </w:rPr>
      </w:pPr>
      <w:r w:rsidRPr="00AC787B">
        <w:rPr>
          <w:b/>
          <w:lang w:val="sq-AL"/>
        </w:rPr>
        <w:t xml:space="preserve">Rezultati i arritshëm 2.4.1: Specifikimet funksionale dhe teknike për sistemin e </w:t>
      </w:r>
      <w:proofErr w:type="spellStart"/>
      <w:r w:rsidRPr="00AC787B">
        <w:rPr>
          <w:b/>
          <w:lang w:val="sq-AL"/>
        </w:rPr>
        <w:t>interoperabilitetit</w:t>
      </w:r>
      <w:proofErr w:type="spellEnd"/>
      <w:r w:rsidRPr="00AC787B">
        <w:rPr>
          <w:b/>
          <w:lang w:val="sq-AL"/>
        </w:rPr>
        <w:t xml:space="preserve"> të inspektimit dhe përditësimet e infrastrukturës së e-qeverisë, përfshirë</w:t>
      </w:r>
      <w:r w:rsidR="002F5E40" w:rsidRPr="00AC787B">
        <w:rPr>
          <w:b/>
          <w:lang w:val="sq-AL"/>
        </w:rPr>
        <w:t>:</w:t>
      </w:r>
    </w:p>
    <w:p w:rsidR="002F5E40" w:rsidRPr="00AC787B" w:rsidRDefault="00FD10B9" w:rsidP="00FD10B9">
      <w:pPr>
        <w:pStyle w:val="ListParagraph"/>
        <w:numPr>
          <w:ilvl w:val="0"/>
          <w:numId w:val="61"/>
        </w:numPr>
        <w:ind w:hanging="360"/>
        <w:rPr>
          <w:b/>
          <w:lang w:val="sq-AL"/>
        </w:rPr>
      </w:pPr>
      <w:r w:rsidRPr="00AC787B">
        <w:rPr>
          <w:lang w:val="sq-AL"/>
        </w:rPr>
        <w:t xml:space="preserve">Deklarata e punës, me dizajn të nivelit të lartë, fushëveprim, arkitekturë </w:t>
      </w:r>
      <w:proofErr w:type="spellStart"/>
      <w:r w:rsidRPr="00AC787B">
        <w:rPr>
          <w:lang w:val="sq-AL"/>
        </w:rPr>
        <w:t>konceptuale</w:t>
      </w:r>
      <w:proofErr w:type="spellEnd"/>
      <w:r w:rsidRPr="00AC787B">
        <w:rPr>
          <w:lang w:val="sq-AL"/>
        </w:rPr>
        <w:t>, qasje të zbatimit, pikat kryesore, detyrat, rezultatet e arritshme, rreziqet, supozimet dhe kufizimet</w:t>
      </w:r>
      <w:r w:rsidR="002F5E40" w:rsidRPr="00AC787B">
        <w:rPr>
          <w:lang w:val="sq-AL"/>
        </w:rPr>
        <w:t>;</w:t>
      </w:r>
    </w:p>
    <w:p w:rsidR="002F5E40" w:rsidRPr="00AC787B" w:rsidRDefault="00FD10B9" w:rsidP="00FD10B9">
      <w:pPr>
        <w:pStyle w:val="ListParagraph"/>
        <w:numPr>
          <w:ilvl w:val="0"/>
          <w:numId w:val="61"/>
        </w:numPr>
        <w:ind w:hanging="360"/>
        <w:rPr>
          <w:lang w:val="sq-AL"/>
        </w:rPr>
      </w:pPr>
      <w:r w:rsidRPr="00AC787B">
        <w:rPr>
          <w:lang w:val="sq-AL"/>
        </w:rPr>
        <w:t xml:space="preserve">Zbërthimi i funksionaliteteve me diagramet e rasteve të përdorimit, përshkrimi i funksionaliteteve të detyrueshme dhe </w:t>
      </w:r>
      <w:proofErr w:type="spellStart"/>
      <w:r w:rsidRPr="00AC787B">
        <w:rPr>
          <w:lang w:val="sq-AL"/>
        </w:rPr>
        <w:t>opsionale</w:t>
      </w:r>
      <w:proofErr w:type="spellEnd"/>
      <w:r w:rsidRPr="00AC787B">
        <w:rPr>
          <w:lang w:val="sq-AL"/>
        </w:rPr>
        <w:t xml:space="preserve"> dhe karakteristikave të tjera</w:t>
      </w:r>
      <w:r w:rsidR="002F5E40" w:rsidRPr="00AC787B">
        <w:rPr>
          <w:lang w:val="sq-AL"/>
        </w:rPr>
        <w:t>;</w:t>
      </w:r>
    </w:p>
    <w:p w:rsidR="002F5E40" w:rsidRPr="00AC787B" w:rsidRDefault="00FD10B9" w:rsidP="00FD10B9">
      <w:pPr>
        <w:pStyle w:val="ListParagraph"/>
        <w:numPr>
          <w:ilvl w:val="0"/>
          <w:numId w:val="61"/>
        </w:numPr>
        <w:ind w:hanging="360"/>
        <w:rPr>
          <w:lang w:val="sq-AL"/>
        </w:rPr>
      </w:pPr>
      <w:r w:rsidRPr="00AC787B">
        <w:rPr>
          <w:lang w:val="sq-AL"/>
        </w:rPr>
        <w:t xml:space="preserve">Kërkesat jofunksionale dhe teknike, përfshirë modelin e shpërndarjes, </w:t>
      </w:r>
      <w:proofErr w:type="spellStart"/>
      <w:r w:rsidRPr="00AC787B">
        <w:rPr>
          <w:lang w:val="sq-AL"/>
        </w:rPr>
        <w:t>interoperabilitetin</w:t>
      </w:r>
      <w:proofErr w:type="spellEnd"/>
      <w:r w:rsidRPr="00AC787B">
        <w:rPr>
          <w:lang w:val="sq-AL"/>
        </w:rPr>
        <w:t xml:space="preserve"> dhe kërkesat e tjera</w:t>
      </w:r>
      <w:r w:rsidR="002F5E40" w:rsidRPr="00AC787B">
        <w:rPr>
          <w:lang w:val="sq-AL"/>
        </w:rPr>
        <w:t>;</w:t>
      </w:r>
    </w:p>
    <w:p w:rsidR="002F5E40" w:rsidRPr="00AC787B" w:rsidRDefault="00FD10B9" w:rsidP="00FD10B9">
      <w:pPr>
        <w:pStyle w:val="ListParagraph"/>
        <w:numPr>
          <w:ilvl w:val="0"/>
          <w:numId w:val="61"/>
        </w:numPr>
        <w:ind w:hanging="360"/>
        <w:rPr>
          <w:lang w:val="sq-AL"/>
        </w:rPr>
      </w:pPr>
      <w:r w:rsidRPr="00AC787B">
        <w:rPr>
          <w:lang w:val="sq-AL"/>
        </w:rPr>
        <w:t xml:space="preserve">Plani i zbatimit dhe </w:t>
      </w:r>
      <w:proofErr w:type="spellStart"/>
      <w:r w:rsidRPr="00AC787B">
        <w:rPr>
          <w:lang w:val="sq-AL"/>
        </w:rPr>
        <w:t>inputet</w:t>
      </w:r>
      <w:proofErr w:type="spellEnd"/>
      <w:r w:rsidRPr="00AC787B">
        <w:rPr>
          <w:lang w:val="sq-AL"/>
        </w:rPr>
        <w:t xml:space="preserve"> e tjera teknike për dokumentacionin e tenderit sipas modelit që do të prezantohet nga klienti</w:t>
      </w:r>
      <w:r w:rsidR="002F5E40" w:rsidRPr="00AC787B">
        <w:rPr>
          <w:lang w:val="sq-AL"/>
        </w:rPr>
        <w:t xml:space="preserve">; </w:t>
      </w:r>
    </w:p>
    <w:p w:rsidR="002F5E40" w:rsidRPr="00AC787B" w:rsidRDefault="00FD10B9" w:rsidP="00FD10B9">
      <w:pPr>
        <w:pStyle w:val="ListParagraph"/>
        <w:numPr>
          <w:ilvl w:val="0"/>
          <w:numId w:val="61"/>
        </w:numPr>
        <w:ind w:hanging="360"/>
        <w:rPr>
          <w:lang w:val="sq-AL"/>
        </w:rPr>
      </w:pPr>
      <w:r w:rsidRPr="00AC787B">
        <w:rPr>
          <w:lang w:val="sq-AL"/>
        </w:rPr>
        <w:t>Hulumtimet e tregut për identifikimin e kompanive vendore dhe ndërkombëtare që mund të ofrojnë përditësimet e kërkuara të ndërveprimit dhe infrastrukturës</w:t>
      </w:r>
      <w:r w:rsidR="002F5E40" w:rsidRPr="00AC787B">
        <w:rPr>
          <w:lang w:val="sq-AL"/>
        </w:rPr>
        <w:t>;</w:t>
      </w:r>
    </w:p>
    <w:p w:rsidR="002F5E40" w:rsidRPr="00AC787B" w:rsidRDefault="00FD10B9" w:rsidP="00FD10B9">
      <w:pPr>
        <w:pStyle w:val="ListParagraph"/>
        <w:numPr>
          <w:ilvl w:val="0"/>
          <w:numId w:val="61"/>
        </w:numPr>
        <w:ind w:hanging="360"/>
        <w:rPr>
          <w:lang w:val="sq-AL"/>
        </w:rPr>
      </w:pPr>
      <w:r w:rsidRPr="00AC787B">
        <w:rPr>
          <w:lang w:val="sq-AL"/>
        </w:rPr>
        <w:t>Vlerësimin e detajuar të buxhetit</w:t>
      </w:r>
      <w:r w:rsidR="002F5E40" w:rsidRPr="00AC787B">
        <w:rPr>
          <w:lang w:val="sq-AL"/>
        </w:rPr>
        <w:t xml:space="preserve">. </w:t>
      </w:r>
    </w:p>
    <w:p w:rsidR="002E56EB" w:rsidRPr="00AC787B" w:rsidRDefault="002E56EB" w:rsidP="002E56EB">
      <w:pPr>
        <w:rPr>
          <w:lang w:val="sq-AL"/>
        </w:rPr>
      </w:pPr>
    </w:p>
    <w:p w:rsidR="0009341D" w:rsidRPr="00AC787B" w:rsidRDefault="00FD10B9" w:rsidP="002E56EB">
      <w:pPr>
        <w:rPr>
          <w:lang w:val="sq-AL"/>
        </w:rPr>
      </w:pPr>
      <w:r w:rsidRPr="00AC787B">
        <w:rPr>
          <w:rFonts w:eastAsiaTheme="majorEastAsia" w:cstheme="majorBidi"/>
          <w:color w:val="000000" w:themeColor="text1"/>
          <w:szCs w:val="26"/>
          <w:lang w:val="sq-AL"/>
        </w:rPr>
        <w:t xml:space="preserve">Detyra </w:t>
      </w:r>
      <w:r w:rsidR="002F5E40" w:rsidRPr="00AC787B">
        <w:rPr>
          <w:rFonts w:eastAsiaTheme="majorEastAsia" w:cstheme="majorBidi"/>
          <w:color w:val="000000" w:themeColor="text1"/>
          <w:szCs w:val="26"/>
          <w:lang w:val="sq-AL"/>
        </w:rPr>
        <w:t>2.</w:t>
      </w:r>
      <w:r w:rsidR="002F5E40" w:rsidRPr="00AC787B">
        <w:rPr>
          <w:lang w:val="sq-AL"/>
        </w:rPr>
        <w:t>5</w:t>
      </w:r>
      <w:r w:rsidR="002F5E40" w:rsidRPr="00AC787B">
        <w:rPr>
          <w:rFonts w:eastAsiaTheme="majorEastAsia" w:cstheme="majorBidi"/>
          <w:color w:val="000000" w:themeColor="text1"/>
          <w:szCs w:val="26"/>
          <w:lang w:val="sq-AL"/>
        </w:rPr>
        <w:t xml:space="preserve">: </w:t>
      </w:r>
      <w:r w:rsidRPr="00AC787B">
        <w:rPr>
          <w:rFonts w:eastAsiaTheme="majorEastAsia" w:cstheme="majorBidi"/>
          <w:b/>
          <w:color w:val="000000" w:themeColor="text1"/>
          <w:szCs w:val="26"/>
          <w:lang w:val="sq-AL"/>
        </w:rPr>
        <w:t>Specifikimet teknike të harduerit të inspektorit dhe përdoruesit fundor</w:t>
      </w:r>
      <w:r w:rsidR="002F5E40" w:rsidRPr="00AC787B">
        <w:rPr>
          <w:rFonts w:eastAsiaTheme="majorEastAsia" w:cstheme="majorBidi"/>
          <w:b/>
          <w:bCs/>
          <w:color w:val="000000" w:themeColor="text1"/>
          <w:szCs w:val="26"/>
          <w:lang w:val="sq-AL"/>
        </w:rPr>
        <w:t xml:space="preserve">, </w:t>
      </w:r>
      <w:r w:rsidRPr="00AC787B">
        <w:rPr>
          <w:rFonts w:eastAsiaTheme="majorEastAsia" w:cstheme="majorBidi"/>
          <w:bCs/>
          <w:color w:val="000000" w:themeColor="text1"/>
          <w:szCs w:val="26"/>
          <w:lang w:val="sq-AL"/>
        </w:rPr>
        <w:t>në vijim janë rezultatet e arritshme të Detyrës 2.5</w:t>
      </w:r>
      <w:r w:rsidR="002F5E40" w:rsidRPr="00AC787B">
        <w:rPr>
          <w:rFonts w:eastAsiaTheme="majorEastAsia" w:cstheme="majorBidi"/>
          <w:bCs/>
          <w:color w:val="000000" w:themeColor="text1"/>
          <w:szCs w:val="26"/>
          <w:lang w:val="sq-AL"/>
        </w:rPr>
        <w:t>:</w:t>
      </w:r>
    </w:p>
    <w:p w:rsidR="002F5E40" w:rsidRPr="00AC787B" w:rsidRDefault="00FD10B9" w:rsidP="00FD10B9">
      <w:pPr>
        <w:pStyle w:val="ListParagraph"/>
        <w:numPr>
          <w:ilvl w:val="0"/>
          <w:numId w:val="51"/>
        </w:numPr>
        <w:rPr>
          <w:b/>
          <w:lang w:val="sq-AL"/>
        </w:rPr>
      </w:pPr>
      <w:r w:rsidRPr="00AC787B">
        <w:rPr>
          <w:b/>
          <w:lang w:val="sq-AL"/>
        </w:rPr>
        <w:t>Rezultati i arritshëm 2.5.1: Specifikimet teknike të harduerit të inspektorëve dhe përdoruesit fundor për e-inspektimet, varësisht nga dizajni i sistemit të e-inspektimit</w:t>
      </w:r>
      <w:r w:rsidR="002F5E40" w:rsidRPr="00AC787B">
        <w:rPr>
          <w:b/>
          <w:lang w:val="sq-AL"/>
        </w:rPr>
        <w:t xml:space="preserve">. </w:t>
      </w:r>
    </w:p>
    <w:p w:rsidR="00B45139" w:rsidRPr="00AC787B" w:rsidRDefault="00B45139" w:rsidP="001A3EAD">
      <w:pPr>
        <w:pStyle w:val="ListParagraph"/>
        <w:rPr>
          <w:lang w:val="sq-AL"/>
        </w:rPr>
      </w:pPr>
    </w:p>
    <w:p w:rsidR="002F5E40" w:rsidRPr="00AC787B" w:rsidRDefault="00FD10B9" w:rsidP="00FD10B9">
      <w:pPr>
        <w:pStyle w:val="Heading1"/>
        <w:rPr>
          <w:lang w:val="sq-AL"/>
        </w:rPr>
      </w:pPr>
      <w:r w:rsidRPr="00AC787B">
        <w:rPr>
          <w:caps w:val="0"/>
          <w:lang w:val="sq-AL"/>
        </w:rPr>
        <w:t>KALENDARI I REZULTATEVE T</w:t>
      </w:r>
      <w:r w:rsidRPr="00AC787B">
        <w:rPr>
          <w:rFonts w:ascii="Sylfaen" w:hAnsi="Sylfaen"/>
          <w:caps w:val="0"/>
          <w:lang w:val="sq-AL"/>
        </w:rPr>
        <w:t>Ë ARRITSHME</w:t>
      </w:r>
    </w:p>
    <w:p w:rsidR="002F5E40" w:rsidRPr="00AC787B" w:rsidRDefault="00FD10B9" w:rsidP="002F5E40">
      <w:pPr>
        <w:rPr>
          <w:lang w:val="sq-AL"/>
        </w:rPr>
      </w:pPr>
      <w:r w:rsidRPr="00AC787B">
        <w:rPr>
          <w:lang w:val="sq-AL"/>
        </w:rPr>
        <w:t>Tabela e mëposhtme përmbledh rezultatet e arritshme dhe afatet</w:t>
      </w:r>
      <w:r w:rsidR="00CF5D28" w:rsidRPr="00AC787B">
        <w:rPr>
          <w:lang w:val="sq-AL"/>
        </w:rPr>
        <w:t>.</w:t>
      </w:r>
    </w:p>
    <w:p w:rsidR="00CF5D28" w:rsidRPr="00AC787B" w:rsidRDefault="00CF5D28" w:rsidP="002F5E40">
      <w:pPr>
        <w:rPr>
          <w:lang w:val="sq-AL"/>
        </w:rPr>
      </w:pPr>
    </w:p>
    <w:tbl>
      <w:tblPr>
        <w:tblStyle w:val="TableGrid"/>
        <w:tblW w:w="0" w:type="auto"/>
        <w:tblLook w:val="04A0" w:firstRow="1" w:lastRow="0" w:firstColumn="1" w:lastColumn="0" w:noHBand="0" w:noVBand="1"/>
      </w:tblPr>
      <w:tblGrid>
        <w:gridCol w:w="535"/>
        <w:gridCol w:w="5316"/>
        <w:gridCol w:w="2926"/>
      </w:tblGrid>
      <w:tr w:rsidR="00FD10B9" w:rsidRPr="00AC787B" w:rsidTr="001A3EAD">
        <w:tc>
          <w:tcPr>
            <w:tcW w:w="535" w:type="dxa"/>
          </w:tcPr>
          <w:p w:rsidR="00FD10B9" w:rsidRPr="00AC787B" w:rsidRDefault="00FD10B9" w:rsidP="00FD10B9">
            <w:pPr>
              <w:rPr>
                <w:lang w:val="sq-AL"/>
              </w:rPr>
            </w:pPr>
            <w:r w:rsidRPr="00AC787B">
              <w:rPr>
                <w:lang w:val="sq-AL"/>
              </w:rPr>
              <w:t>Nr.</w:t>
            </w:r>
          </w:p>
        </w:tc>
        <w:tc>
          <w:tcPr>
            <w:tcW w:w="5316" w:type="dxa"/>
          </w:tcPr>
          <w:p w:rsidR="00FD10B9" w:rsidRPr="00AC787B" w:rsidRDefault="00FD10B9" w:rsidP="00FD10B9">
            <w:pPr>
              <w:rPr>
                <w:lang w:val="sq-AL"/>
              </w:rPr>
            </w:pPr>
            <w:r w:rsidRPr="00AC787B">
              <w:rPr>
                <w:rFonts w:ascii="Calibri" w:eastAsia="Calibri" w:hAnsi="Calibri" w:cs="Times New Roman"/>
                <w:lang w:val="sq-AL"/>
              </w:rPr>
              <w:t>Faza/Rezultati i arritshëm</w:t>
            </w:r>
          </w:p>
        </w:tc>
        <w:tc>
          <w:tcPr>
            <w:tcW w:w="2926" w:type="dxa"/>
          </w:tcPr>
          <w:p w:rsidR="00FD10B9" w:rsidRPr="00AC787B" w:rsidRDefault="00FD10B9" w:rsidP="002F5E40">
            <w:pPr>
              <w:rPr>
                <w:lang w:val="sq-AL"/>
              </w:rPr>
            </w:pPr>
            <w:r w:rsidRPr="00AC787B">
              <w:rPr>
                <w:rFonts w:ascii="Calibri" w:eastAsia="Calibri" w:hAnsi="Calibri" w:cs="Times New Roman"/>
                <w:lang w:val="sq-AL"/>
              </w:rPr>
              <w:t>Afati kohor</w:t>
            </w:r>
          </w:p>
        </w:tc>
      </w:tr>
      <w:tr w:rsidR="00CF5D28" w:rsidRPr="00AC787B" w:rsidTr="00CF5D28">
        <w:tc>
          <w:tcPr>
            <w:tcW w:w="535" w:type="dxa"/>
          </w:tcPr>
          <w:p w:rsidR="00CF5D28" w:rsidRPr="00AC787B" w:rsidRDefault="00CF5D28" w:rsidP="002F5E40">
            <w:pPr>
              <w:rPr>
                <w:lang w:val="sq-AL"/>
              </w:rPr>
            </w:pPr>
            <w:r w:rsidRPr="00AC787B">
              <w:rPr>
                <w:lang w:val="sq-AL"/>
              </w:rPr>
              <w:t>1</w:t>
            </w:r>
          </w:p>
        </w:tc>
        <w:tc>
          <w:tcPr>
            <w:tcW w:w="5316" w:type="dxa"/>
          </w:tcPr>
          <w:p w:rsidR="00CF5D28" w:rsidRPr="00AC787B" w:rsidRDefault="00FD10B9" w:rsidP="002F5E40">
            <w:pPr>
              <w:rPr>
                <w:b/>
                <w:lang w:val="sq-AL"/>
              </w:rPr>
            </w:pPr>
            <w:r w:rsidRPr="00AC787B">
              <w:rPr>
                <w:b/>
                <w:lang w:val="sq-AL"/>
              </w:rPr>
              <w:t>Faza I – Kujdesi i duhur dhe vlerësimi i TIK-ut</w:t>
            </w:r>
          </w:p>
          <w:p w:rsidR="00CF5D28" w:rsidRPr="00AC787B" w:rsidRDefault="00FD10B9"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1.1.1: </w:t>
            </w:r>
            <w:r w:rsidR="009C1F11" w:rsidRPr="00AC787B">
              <w:rPr>
                <w:lang w:val="sq-AL"/>
              </w:rPr>
              <w:t>Plani teknik për menaxhim të projektit/detyrës</w:t>
            </w:r>
          </w:p>
          <w:p w:rsidR="00CF5D28" w:rsidRPr="00AC787B" w:rsidRDefault="00FD10B9"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1.2.1: </w:t>
            </w:r>
            <w:r w:rsidR="009C1F11" w:rsidRPr="00AC787B">
              <w:rPr>
                <w:lang w:val="sq-AL"/>
              </w:rPr>
              <w:t xml:space="preserve">Vlerësimi i kapaciteteve teknike për zbatimin e inspektimeve elektronike dhe të sistemit të </w:t>
            </w:r>
            <w:proofErr w:type="spellStart"/>
            <w:r w:rsidR="009C1F11" w:rsidRPr="00AC787B">
              <w:rPr>
                <w:lang w:val="sq-AL"/>
              </w:rPr>
              <w:t>interoperabilitetit</w:t>
            </w:r>
            <w:proofErr w:type="spellEnd"/>
            <w:r w:rsidR="009C1F11" w:rsidRPr="00AC787B">
              <w:rPr>
                <w:lang w:val="sq-AL"/>
              </w:rPr>
              <w:t xml:space="preserve"> të inspektimit</w:t>
            </w:r>
          </w:p>
          <w:p w:rsidR="00CF5D28" w:rsidRPr="00AC787B" w:rsidRDefault="00FD10B9"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1.3.1: </w:t>
            </w:r>
            <w:proofErr w:type="spellStart"/>
            <w:r w:rsidR="009C1F11" w:rsidRPr="00AC787B">
              <w:rPr>
                <w:lang w:val="sq-AL"/>
              </w:rPr>
              <w:t>Hartëzimi</w:t>
            </w:r>
            <w:proofErr w:type="spellEnd"/>
            <w:r w:rsidR="009C1F11" w:rsidRPr="00AC787B">
              <w:rPr>
                <w:lang w:val="sq-AL"/>
              </w:rPr>
              <w:t xml:space="preserve"> dhe analizimi i procesit të inspektimit AS-IS</w:t>
            </w:r>
          </w:p>
        </w:tc>
        <w:tc>
          <w:tcPr>
            <w:tcW w:w="2926" w:type="dxa"/>
          </w:tcPr>
          <w:p w:rsidR="00CF5D28" w:rsidRPr="00AC787B" w:rsidRDefault="00FD10B9" w:rsidP="002F5E40">
            <w:pPr>
              <w:rPr>
                <w:lang w:val="sq-AL"/>
              </w:rPr>
            </w:pPr>
            <w:r w:rsidRPr="00AC787B">
              <w:rPr>
                <w:lang w:val="sq-AL"/>
              </w:rPr>
              <w:t>3 muaj nga data e fillimit të kontratës</w:t>
            </w:r>
          </w:p>
        </w:tc>
      </w:tr>
      <w:tr w:rsidR="00CF5D28" w:rsidRPr="00AC787B" w:rsidTr="00CF5D28">
        <w:tc>
          <w:tcPr>
            <w:tcW w:w="535" w:type="dxa"/>
          </w:tcPr>
          <w:p w:rsidR="00CF5D28" w:rsidRPr="00AC787B" w:rsidRDefault="00CF5D28" w:rsidP="002F5E40">
            <w:pPr>
              <w:rPr>
                <w:lang w:val="sq-AL"/>
              </w:rPr>
            </w:pPr>
            <w:r w:rsidRPr="00AC787B">
              <w:rPr>
                <w:lang w:val="sq-AL"/>
              </w:rPr>
              <w:t>2</w:t>
            </w:r>
          </w:p>
        </w:tc>
        <w:tc>
          <w:tcPr>
            <w:tcW w:w="5316" w:type="dxa"/>
          </w:tcPr>
          <w:p w:rsidR="00CF5D28" w:rsidRPr="00AC787B" w:rsidRDefault="009C1F11" w:rsidP="002F5E40">
            <w:pPr>
              <w:rPr>
                <w:b/>
                <w:lang w:val="sq-AL"/>
              </w:rPr>
            </w:pPr>
            <w:r w:rsidRPr="00AC787B">
              <w:rPr>
                <w:b/>
                <w:lang w:val="sq-AL"/>
              </w:rPr>
              <w:t>Faza II – Dizajni i nivelit të lartë dhe zhvillimi i specifikimeve funksionale dhe teknike</w:t>
            </w:r>
          </w:p>
          <w:p w:rsidR="00CF5D28" w:rsidRPr="00AC787B" w:rsidRDefault="009C1F11"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2.1.1: </w:t>
            </w:r>
            <w:r w:rsidRPr="00AC787B">
              <w:rPr>
                <w:lang w:val="sq-AL"/>
              </w:rPr>
              <w:t xml:space="preserve">Shënimi dhe koncepti i </w:t>
            </w:r>
            <w:proofErr w:type="spellStart"/>
            <w:r w:rsidRPr="00AC787B">
              <w:rPr>
                <w:lang w:val="sq-AL"/>
              </w:rPr>
              <w:t>fizibilitetit</w:t>
            </w:r>
            <w:proofErr w:type="spellEnd"/>
            <w:r w:rsidRPr="00AC787B">
              <w:rPr>
                <w:lang w:val="sq-AL"/>
              </w:rPr>
              <w:t xml:space="preserve"> për zbatimin e sistemit të e-inspektimeve dhe </w:t>
            </w:r>
            <w:proofErr w:type="spellStart"/>
            <w:r w:rsidRPr="00AC787B">
              <w:rPr>
                <w:lang w:val="sq-AL"/>
              </w:rPr>
              <w:t>interoperabilitetit</w:t>
            </w:r>
            <w:proofErr w:type="spellEnd"/>
            <w:r w:rsidRPr="00AC787B">
              <w:rPr>
                <w:lang w:val="sq-AL"/>
              </w:rPr>
              <w:t xml:space="preserve"> të inspektimit</w:t>
            </w:r>
          </w:p>
          <w:p w:rsidR="00CF5D28" w:rsidRPr="00AC787B" w:rsidRDefault="009C1F11"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2.2.1: </w:t>
            </w:r>
            <w:r w:rsidRPr="00AC787B">
              <w:rPr>
                <w:lang w:val="sq-AL"/>
              </w:rPr>
              <w:t>Dizajnimi i proceseve të inspektimit TO-BE, dokumenteve të inspektimit, dhe të dhënave për inspektimet e bazuara në rrezik</w:t>
            </w:r>
          </w:p>
          <w:p w:rsidR="00CF5D28" w:rsidRPr="00AC787B" w:rsidRDefault="009C1F11"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2.3.1: </w:t>
            </w:r>
            <w:r w:rsidRPr="00AC787B">
              <w:rPr>
                <w:lang w:val="sq-AL"/>
              </w:rPr>
              <w:t xml:space="preserve">Specifikimet funksionale dhe teknike të e-inspektimit dhe </w:t>
            </w:r>
            <w:proofErr w:type="spellStart"/>
            <w:r w:rsidRPr="00AC787B">
              <w:rPr>
                <w:lang w:val="sq-AL"/>
              </w:rPr>
              <w:t>inputeve</w:t>
            </w:r>
            <w:proofErr w:type="spellEnd"/>
            <w:r w:rsidRPr="00AC787B">
              <w:rPr>
                <w:lang w:val="sq-AL"/>
              </w:rPr>
              <w:t xml:space="preserve"> tjera teknike për dokumentacionin e tenderit</w:t>
            </w:r>
          </w:p>
          <w:p w:rsidR="00CF5D28" w:rsidRPr="00AC787B" w:rsidRDefault="009C1F11"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2.4.1: </w:t>
            </w:r>
            <w:r w:rsidRPr="00AC787B">
              <w:rPr>
                <w:lang w:val="sq-AL"/>
              </w:rPr>
              <w:t xml:space="preserve">Specifikimet funksionale dhe teknike për sistemin e </w:t>
            </w:r>
            <w:proofErr w:type="spellStart"/>
            <w:r w:rsidRPr="00AC787B">
              <w:rPr>
                <w:lang w:val="sq-AL"/>
              </w:rPr>
              <w:t>interoperabilitetit</w:t>
            </w:r>
            <w:proofErr w:type="spellEnd"/>
            <w:r w:rsidRPr="00AC787B">
              <w:rPr>
                <w:lang w:val="sq-AL"/>
              </w:rPr>
              <w:t xml:space="preserve"> të inspektimit dhe përditësimet e infrastrukturës së e-qeverisë</w:t>
            </w:r>
          </w:p>
          <w:p w:rsidR="00CF5D28" w:rsidRPr="00AC787B" w:rsidRDefault="009C1F11" w:rsidP="009C1F11">
            <w:pPr>
              <w:pStyle w:val="ListParagraph"/>
              <w:numPr>
                <w:ilvl w:val="0"/>
                <w:numId w:val="51"/>
              </w:numPr>
              <w:ind w:left="344" w:hanging="270"/>
              <w:jc w:val="left"/>
              <w:rPr>
                <w:lang w:val="sq-AL"/>
              </w:rPr>
            </w:pPr>
            <w:r w:rsidRPr="00AC787B">
              <w:rPr>
                <w:lang w:val="sq-AL"/>
              </w:rPr>
              <w:t xml:space="preserve">Rezultati i arritshëm </w:t>
            </w:r>
            <w:r w:rsidR="00CF5D28" w:rsidRPr="00AC787B">
              <w:rPr>
                <w:lang w:val="sq-AL"/>
              </w:rPr>
              <w:t xml:space="preserve">2.5.1: </w:t>
            </w:r>
            <w:r w:rsidRPr="00AC787B">
              <w:rPr>
                <w:lang w:val="sq-AL"/>
              </w:rPr>
              <w:t>Specifikimet teknike të harduerit të inspektorëve dhe përdoruesit fundor për e-inspektimet</w:t>
            </w:r>
          </w:p>
        </w:tc>
        <w:tc>
          <w:tcPr>
            <w:tcW w:w="2926" w:type="dxa"/>
          </w:tcPr>
          <w:p w:rsidR="00CF5D28" w:rsidRPr="00AC787B" w:rsidRDefault="002745B1" w:rsidP="002F5E40">
            <w:pPr>
              <w:rPr>
                <w:lang w:val="sq-AL"/>
              </w:rPr>
            </w:pPr>
            <w:r w:rsidRPr="00AC787B">
              <w:rPr>
                <w:rFonts w:ascii="Calibri" w:eastAsia="Calibri" w:hAnsi="Calibri" w:cs="Times New Roman"/>
                <w:lang w:val="sq-AL"/>
              </w:rPr>
              <w:t>4 muaj pas fillimit të fazës II - miratimi i ligjit të ri për inspektimet dhe emërimi i inspektorit të përgjithshëm</w:t>
            </w:r>
          </w:p>
        </w:tc>
      </w:tr>
    </w:tbl>
    <w:p w:rsidR="00CF5D28" w:rsidRPr="00AC787B" w:rsidRDefault="00CF5D28">
      <w:pPr>
        <w:rPr>
          <w:lang w:val="sq-AL"/>
        </w:rPr>
      </w:pPr>
    </w:p>
    <w:p w:rsidR="00E17C17" w:rsidRPr="00AC787B" w:rsidRDefault="00E17C17">
      <w:pPr>
        <w:rPr>
          <w:lang w:val="sq-AL"/>
        </w:rPr>
      </w:pPr>
    </w:p>
    <w:p w:rsidR="00E17C17" w:rsidRPr="00AC787B" w:rsidRDefault="009C1F11">
      <w:pPr>
        <w:rPr>
          <w:b/>
          <w:bCs/>
          <w:lang w:val="sq-AL"/>
        </w:rPr>
      </w:pPr>
      <w:r w:rsidRPr="00AC787B">
        <w:rPr>
          <w:b/>
          <w:bCs/>
          <w:lang w:val="sq-AL"/>
        </w:rPr>
        <w:t>Niveli i përpjekjeve</w:t>
      </w:r>
    </w:p>
    <w:p w:rsidR="00E17C17" w:rsidRPr="00AC787B" w:rsidRDefault="009C1F11">
      <w:pPr>
        <w:rPr>
          <w:b/>
          <w:bCs/>
          <w:lang w:val="sq-AL"/>
        </w:rPr>
      </w:pPr>
      <w:r w:rsidRPr="00AC787B">
        <w:rPr>
          <w:b/>
          <w:bCs/>
          <w:lang w:val="sq-AL"/>
        </w:rPr>
        <w:t>Niveli maksimal i vlerësuar i angazhimit  është 110 ditë pune për kujdesin e duhur dhe vlerësimin e TIK-ut si dhe dizajnin e nivelit të lartë dhe zhvillimin e specifikimeve funksionale dhe teknike</w:t>
      </w:r>
      <w:r w:rsidR="00424079" w:rsidRPr="00AC787B">
        <w:rPr>
          <w:b/>
          <w:bCs/>
          <w:lang w:val="sq-AL"/>
        </w:rPr>
        <w:t>.</w:t>
      </w:r>
    </w:p>
    <w:p w:rsidR="00E17C17" w:rsidRPr="00AC787B" w:rsidRDefault="009C1F11">
      <w:pPr>
        <w:rPr>
          <w:b/>
          <w:bCs/>
          <w:lang w:val="sq-AL"/>
        </w:rPr>
      </w:pPr>
      <w:r w:rsidRPr="00AC787B">
        <w:rPr>
          <w:b/>
          <w:bCs/>
          <w:lang w:val="sq-AL"/>
        </w:rPr>
        <w:t xml:space="preserve">Firma </w:t>
      </w:r>
      <w:proofErr w:type="spellStart"/>
      <w:r w:rsidRPr="00AC787B">
        <w:rPr>
          <w:b/>
          <w:bCs/>
          <w:lang w:val="sq-AL"/>
        </w:rPr>
        <w:t>konsulente</w:t>
      </w:r>
      <w:proofErr w:type="spellEnd"/>
      <w:r w:rsidRPr="00AC787B">
        <w:rPr>
          <w:b/>
          <w:bCs/>
          <w:lang w:val="sq-AL"/>
        </w:rPr>
        <w:t xml:space="preserve"> ose një sipërmarrje e përbashkët (JV) kryen shërbimet për një periudhë 7 muaj pas nënshkrimit të Kontratës</w:t>
      </w:r>
      <w:r w:rsidR="00E17C17" w:rsidRPr="00AC787B">
        <w:rPr>
          <w:b/>
          <w:bCs/>
          <w:lang w:val="sq-AL"/>
        </w:rPr>
        <w:t>.</w:t>
      </w:r>
    </w:p>
    <w:p w:rsidR="00E17C17" w:rsidRPr="00AC787B" w:rsidRDefault="00E17C17">
      <w:pPr>
        <w:rPr>
          <w:lang w:val="sq-AL"/>
        </w:rPr>
      </w:pPr>
    </w:p>
    <w:p w:rsidR="00F12990" w:rsidRPr="00AC787B" w:rsidRDefault="009C1F11" w:rsidP="009C1F11">
      <w:pPr>
        <w:pStyle w:val="Heading1"/>
        <w:rPr>
          <w:lang w:val="sq-AL"/>
        </w:rPr>
      </w:pPr>
      <w:r w:rsidRPr="00AC787B">
        <w:rPr>
          <w:lang w:val="sq-AL"/>
        </w:rPr>
        <w:t>KRITERET E KUALIFIKIMIT PËR FIRMËN KONSULENTE</w:t>
      </w:r>
    </w:p>
    <w:p w:rsidR="00F12990" w:rsidRPr="00AC787B" w:rsidRDefault="009C1F11" w:rsidP="009C1F11">
      <w:pPr>
        <w:pStyle w:val="Heading2"/>
        <w:rPr>
          <w:rFonts w:eastAsia="Arial"/>
          <w:lang w:val="sq-AL"/>
        </w:rPr>
      </w:pPr>
      <w:r w:rsidRPr="00AC787B">
        <w:rPr>
          <w:rFonts w:eastAsia="Arial"/>
          <w:lang w:val="sq-AL"/>
        </w:rPr>
        <w:t xml:space="preserve">Kriteret e përgjithshme të kualifikimit për firmën </w:t>
      </w:r>
      <w:proofErr w:type="spellStart"/>
      <w:r w:rsidRPr="00AC787B">
        <w:rPr>
          <w:rFonts w:eastAsia="Arial"/>
          <w:lang w:val="sq-AL"/>
        </w:rPr>
        <w:t>konsulente</w:t>
      </w:r>
      <w:proofErr w:type="spellEnd"/>
    </w:p>
    <w:p w:rsidR="00F12990" w:rsidRPr="00AC787B" w:rsidRDefault="009C1F11" w:rsidP="0098693B">
      <w:pPr>
        <w:rPr>
          <w:lang w:val="sq-AL"/>
        </w:rPr>
      </w:pPr>
      <w:r w:rsidRPr="00AC787B">
        <w:rPr>
          <w:lang w:val="sq-AL"/>
        </w:rPr>
        <w:t xml:space="preserve">Firma </w:t>
      </w:r>
      <w:proofErr w:type="spellStart"/>
      <w:r w:rsidRPr="00AC787B">
        <w:rPr>
          <w:lang w:val="sq-AL"/>
        </w:rPr>
        <w:t>konsulente</w:t>
      </w:r>
      <w:proofErr w:type="spellEnd"/>
      <w:r w:rsidRPr="00AC787B">
        <w:rPr>
          <w:lang w:val="sq-AL"/>
        </w:rPr>
        <w:t xml:space="preserve"> e zgjedhur për zbatimin e detyrave të mësipërme duhet të posedojë</w:t>
      </w:r>
      <w:r w:rsidR="00F12990" w:rsidRPr="00AC787B">
        <w:rPr>
          <w:lang w:val="sq-AL"/>
        </w:rPr>
        <w:t>:</w:t>
      </w:r>
    </w:p>
    <w:p w:rsidR="009B37E8" w:rsidRPr="00950F4C" w:rsidRDefault="009C1F11" w:rsidP="00B510CC">
      <w:pPr>
        <w:pStyle w:val="ListParagraph"/>
        <w:numPr>
          <w:ilvl w:val="0"/>
          <w:numId w:val="8"/>
        </w:numPr>
        <w:shd w:val="clear" w:color="auto" w:fill="FFFFFF"/>
        <w:tabs>
          <w:tab w:val="left" w:pos="1134"/>
        </w:tabs>
        <w:spacing w:after="200" w:line="224" w:lineRule="atLeast"/>
        <w:ind w:left="540"/>
        <w:rPr>
          <w:lang w:val="sq-AL"/>
        </w:rPr>
      </w:pPr>
      <w:r w:rsidRPr="00950F4C">
        <w:rPr>
          <w:rFonts w:cs="Calibri"/>
          <w:lang w:val="sq-AL"/>
        </w:rPr>
        <w:t xml:space="preserve">Firma </w:t>
      </w:r>
      <w:proofErr w:type="spellStart"/>
      <w:r w:rsidRPr="00950F4C">
        <w:rPr>
          <w:rFonts w:cs="Calibri"/>
          <w:lang w:val="sq-AL"/>
        </w:rPr>
        <w:t>konsulente</w:t>
      </w:r>
      <w:proofErr w:type="spellEnd"/>
      <w:r w:rsidRPr="00950F4C">
        <w:rPr>
          <w:rFonts w:cs="Calibri"/>
          <w:lang w:val="sq-AL"/>
        </w:rPr>
        <w:t xml:space="preserve"> duhet të dëshmojë kapacitetet e saj profesionale dhe përvojën e mëparshme në projekte të ngjashme në fushën e projektimit dhe zbatimit të inspektimeve elektronike. Në këtë drejtim</w:t>
      </w:r>
      <w:r w:rsidR="00950F4C">
        <w:rPr>
          <w:rFonts w:cs="Calibri"/>
          <w:lang w:val="sq-AL"/>
        </w:rPr>
        <w:t xml:space="preserve"> f</w:t>
      </w:r>
      <w:r w:rsidR="00950F4C" w:rsidRPr="00950F4C">
        <w:rPr>
          <w:lang w:val="sq-AL"/>
        </w:rPr>
        <w:t xml:space="preserve">irma </w:t>
      </w:r>
      <w:proofErr w:type="spellStart"/>
      <w:r w:rsidR="00950F4C" w:rsidRPr="00950F4C">
        <w:rPr>
          <w:lang w:val="sq-AL"/>
        </w:rPr>
        <w:t>konsulente</w:t>
      </w:r>
      <w:proofErr w:type="spellEnd"/>
      <w:r w:rsidR="00950F4C" w:rsidRPr="00950F4C">
        <w:rPr>
          <w:lang w:val="sq-AL"/>
        </w:rPr>
        <w:t xml:space="preserve"> duhet të dëshmojë kapacitetet e saj profesionale dhe përvojën e mëparshme në projekte të ngjashme në fushën e projektimit dhe zbatimit të e-Inspektimeve. Në këtë drejtim, firma </w:t>
      </w:r>
      <w:proofErr w:type="spellStart"/>
      <w:r w:rsidR="00950F4C" w:rsidRPr="00950F4C">
        <w:rPr>
          <w:lang w:val="sq-AL"/>
        </w:rPr>
        <w:t>konsulente</w:t>
      </w:r>
      <w:proofErr w:type="spellEnd"/>
      <w:r w:rsidR="00950F4C" w:rsidRPr="00950F4C">
        <w:rPr>
          <w:lang w:val="sq-AL"/>
        </w:rPr>
        <w:t xml:space="preserve"> duhet të sigurojë dëshmi/referencë (minimumi të paktën tri letra referuese) që ka përfunduar në mënyrë të suksesshme dhe substanciale detyra të ngjashme me detyrën e propozuar gjatë (pesë) viteve të fundit (d.m.th. 2015, 2016, 2017, 2018 dhe 2019), duke dhënë informatat e mëposhtme: emri i klientit, kontrata, përshkrimi dhe koha e detyrës së përfunduar, etj. Përvoja e mëparshme duhet të përfshijë gjithashtu zhvillimin e planeve të zbatimit të ngjashme me </w:t>
      </w:r>
      <w:r w:rsidR="00950F4C">
        <w:rPr>
          <w:lang w:val="sq-AL"/>
        </w:rPr>
        <w:t>.</w:t>
      </w:r>
    </w:p>
    <w:p w:rsidR="00F12990" w:rsidRPr="00AC787B" w:rsidRDefault="007614E7" w:rsidP="007614E7">
      <w:pPr>
        <w:pStyle w:val="ListParagraph"/>
        <w:numPr>
          <w:ilvl w:val="0"/>
          <w:numId w:val="8"/>
        </w:numPr>
        <w:tabs>
          <w:tab w:val="left" w:pos="1134"/>
        </w:tabs>
        <w:spacing w:after="200" w:line="276" w:lineRule="auto"/>
        <w:rPr>
          <w:rFonts w:cs="Calibri"/>
          <w:lang w:val="sq-AL"/>
        </w:rPr>
      </w:pPr>
      <w:r w:rsidRPr="00AC787B">
        <w:rPr>
          <w:rFonts w:cs="Calibri"/>
          <w:lang w:val="sq-AL"/>
        </w:rPr>
        <w:t xml:space="preserve">Firma </w:t>
      </w:r>
      <w:proofErr w:type="spellStart"/>
      <w:r w:rsidRPr="00AC787B">
        <w:rPr>
          <w:rFonts w:cs="Calibri"/>
          <w:lang w:val="sq-AL"/>
        </w:rPr>
        <w:t>konsulente</w:t>
      </w:r>
      <w:proofErr w:type="spellEnd"/>
      <w:r w:rsidRPr="00AC787B">
        <w:rPr>
          <w:rFonts w:cs="Calibri"/>
          <w:lang w:val="sq-AL"/>
        </w:rPr>
        <w:t xml:space="preserve"> duhet të dëshmojë kapacitetet e saj të personelit duke ofruar CV në gjuhën angleze dhe Certifikata të ekspertëve me përvojë në hartimin, krijimin e regjistrave publik, sistemin DMS, nxjerrjen e të dhënave (data </w:t>
      </w:r>
      <w:proofErr w:type="spellStart"/>
      <w:r w:rsidRPr="00AC787B">
        <w:rPr>
          <w:rFonts w:cs="Calibri"/>
          <w:lang w:val="sq-AL"/>
        </w:rPr>
        <w:t>mining</w:t>
      </w:r>
      <w:proofErr w:type="spellEnd"/>
      <w:r w:rsidRPr="00AC787B">
        <w:rPr>
          <w:rFonts w:cs="Calibri"/>
          <w:lang w:val="sq-AL"/>
        </w:rPr>
        <w:t xml:space="preserve">), shkëmbimin e të dhënave dhe/ose </w:t>
      </w:r>
      <w:proofErr w:type="spellStart"/>
      <w:r w:rsidRPr="00AC787B">
        <w:rPr>
          <w:rFonts w:cs="Calibri"/>
          <w:lang w:val="sq-AL"/>
        </w:rPr>
        <w:t>interoperabilitetin</w:t>
      </w:r>
      <w:proofErr w:type="spellEnd"/>
      <w:r w:rsidRPr="00AC787B">
        <w:rPr>
          <w:rFonts w:cs="Calibri"/>
          <w:lang w:val="sq-AL"/>
        </w:rPr>
        <w:t xml:space="preserve"> e regjistrave të ndryshëm</w:t>
      </w:r>
      <w:r w:rsidR="00F12990" w:rsidRPr="00AC787B">
        <w:rPr>
          <w:rFonts w:cs="Calibri"/>
          <w:lang w:val="sq-AL"/>
        </w:rPr>
        <w:t>.</w:t>
      </w:r>
    </w:p>
    <w:p w:rsidR="00AA5059" w:rsidRPr="00AC787B" w:rsidRDefault="007614E7" w:rsidP="007614E7">
      <w:pPr>
        <w:pStyle w:val="ListParagraph"/>
        <w:numPr>
          <w:ilvl w:val="0"/>
          <w:numId w:val="8"/>
        </w:numPr>
        <w:tabs>
          <w:tab w:val="left" w:pos="1134"/>
        </w:tabs>
        <w:spacing w:after="200" w:line="276" w:lineRule="auto"/>
        <w:rPr>
          <w:rFonts w:cs="Calibri"/>
          <w:lang w:val="sq-AL"/>
        </w:rPr>
      </w:pPr>
      <w:r w:rsidRPr="00AC787B">
        <w:rPr>
          <w:rFonts w:cs="Calibri"/>
          <w:lang w:val="sq-AL"/>
        </w:rPr>
        <w:t>Standardet ISO 9001 dhe 27001 (dorëzimi i kopjes së certifikatës)</w:t>
      </w:r>
    </w:p>
    <w:p w:rsidR="009875CF" w:rsidRPr="00AC787B" w:rsidRDefault="007614E7" w:rsidP="007614E7">
      <w:pPr>
        <w:pStyle w:val="ListParagraph"/>
        <w:numPr>
          <w:ilvl w:val="0"/>
          <w:numId w:val="8"/>
        </w:numPr>
        <w:rPr>
          <w:rFonts w:cs="Calibri"/>
          <w:lang w:val="sq-AL"/>
        </w:rPr>
      </w:pPr>
      <w:r w:rsidRPr="00AC787B">
        <w:rPr>
          <w:rFonts w:cs="Calibri"/>
          <w:lang w:val="sq-AL"/>
        </w:rPr>
        <w:t>Përvoja paraprake e zhvillimit dhe zbatimit të planeve në mënyrë ideale për një shkallë të gjerë të projekteve të TI-së</w:t>
      </w:r>
      <w:r w:rsidR="009875CF" w:rsidRPr="00AC787B">
        <w:rPr>
          <w:rFonts w:cs="Calibri"/>
          <w:lang w:val="sq-AL"/>
        </w:rPr>
        <w:t xml:space="preserve">. </w:t>
      </w:r>
      <w:r w:rsidRPr="00AC787B">
        <w:rPr>
          <w:rFonts w:cs="Calibri"/>
          <w:lang w:val="sq-AL"/>
        </w:rPr>
        <w:t xml:space="preserve">Kjo duhet të përfshijë zhvillimin e planeve të programit me role dhe përgjegjësi të caktuara, monitorimin e </w:t>
      </w:r>
      <w:proofErr w:type="spellStart"/>
      <w:r w:rsidRPr="00AC787B">
        <w:rPr>
          <w:rFonts w:cs="Calibri"/>
          <w:lang w:val="sq-AL"/>
        </w:rPr>
        <w:t>performancës</w:t>
      </w:r>
      <w:proofErr w:type="spellEnd"/>
      <w:r w:rsidRPr="00AC787B">
        <w:rPr>
          <w:rFonts w:cs="Calibri"/>
          <w:lang w:val="sq-AL"/>
        </w:rPr>
        <w:t xml:space="preserve"> dhe menaxhimin e rreziqeve kryesore me projektet e orientuara nga biznesi të TI/IS</w:t>
      </w:r>
      <w:r w:rsidR="009875CF" w:rsidRPr="00AC787B">
        <w:rPr>
          <w:rFonts w:cs="Calibri"/>
          <w:lang w:val="sq-AL"/>
        </w:rPr>
        <w:t>;</w:t>
      </w:r>
    </w:p>
    <w:p w:rsidR="009875CF" w:rsidRPr="00AC787B" w:rsidRDefault="009875CF" w:rsidP="009875CF">
      <w:pPr>
        <w:pStyle w:val="ListParagraph"/>
        <w:tabs>
          <w:tab w:val="left" w:pos="1134"/>
        </w:tabs>
        <w:spacing w:after="200" w:line="276" w:lineRule="auto"/>
        <w:ind w:left="900"/>
        <w:rPr>
          <w:rFonts w:cs="Calibri"/>
          <w:lang w:val="sq-AL"/>
        </w:rPr>
      </w:pPr>
    </w:p>
    <w:p w:rsidR="00374BB7" w:rsidRPr="00AC787B" w:rsidRDefault="007614E7" w:rsidP="007614E7">
      <w:pPr>
        <w:pStyle w:val="Heading1"/>
        <w:rPr>
          <w:rFonts w:eastAsia="'times new roman'"/>
          <w:lang w:val="sq-AL"/>
        </w:rPr>
      </w:pPr>
      <w:r w:rsidRPr="00AC787B">
        <w:rPr>
          <w:rFonts w:eastAsia="'times new roman'"/>
          <w:caps w:val="0"/>
          <w:lang w:val="sq-AL"/>
        </w:rPr>
        <w:t>INFORMACIONE TË TJERA</w:t>
      </w:r>
    </w:p>
    <w:p w:rsidR="008739CD" w:rsidRPr="00AC787B" w:rsidRDefault="007614E7" w:rsidP="008739CD">
      <w:pPr>
        <w:pStyle w:val="Heading2"/>
        <w:rPr>
          <w:lang w:val="sq-AL"/>
        </w:rPr>
      </w:pPr>
      <w:r w:rsidRPr="00AC787B">
        <w:rPr>
          <w:lang w:val="sq-AL"/>
        </w:rPr>
        <w:t>Raportimi</w:t>
      </w:r>
    </w:p>
    <w:p w:rsidR="008739CD" w:rsidRPr="00AC787B" w:rsidRDefault="007614E7" w:rsidP="008739CD">
      <w:pPr>
        <w:rPr>
          <w:lang w:val="sq-AL"/>
        </w:rPr>
      </w:pPr>
      <w:r w:rsidRPr="00AC787B">
        <w:rPr>
          <w:lang w:val="sq-AL"/>
        </w:rPr>
        <w:t xml:space="preserve">Gjatë rrjedhës së detyrës, firmës </w:t>
      </w:r>
      <w:proofErr w:type="spellStart"/>
      <w:r w:rsidRPr="00AC787B">
        <w:rPr>
          <w:lang w:val="sq-AL"/>
        </w:rPr>
        <w:t>konsulente</w:t>
      </w:r>
      <w:proofErr w:type="spellEnd"/>
      <w:r w:rsidRPr="00AC787B">
        <w:rPr>
          <w:lang w:val="sq-AL"/>
        </w:rPr>
        <w:t xml:space="preserve"> i kërkohet të paraqesë raportet e mëposhtme</w:t>
      </w:r>
      <w:r w:rsidR="008739CD" w:rsidRPr="00AC787B">
        <w:rPr>
          <w:lang w:val="sq-AL"/>
        </w:rPr>
        <w:t xml:space="preserve">: </w:t>
      </w:r>
    </w:p>
    <w:p w:rsidR="008739CD" w:rsidRPr="00AC787B" w:rsidRDefault="007614E7" w:rsidP="007614E7">
      <w:pPr>
        <w:pStyle w:val="ListParagraph"/>
        <w:numPr>
          <w:ilvl w:val="0"/>
          <w:numId w:val="11"/>
        </w:numPr>
        <w:rPr>
          <w:lang w:val="sq-AL"/>
        </w:rPr>
      </w:pPr>
      <w:r w:rsidRPr="00AC787B">
        <w:rPr>
          <w:lang w:val="sq-AL"/>
        </w:rPr>
        <w:t>Raport mbi progresin e zbatimit, duke përfshirë një përshkrim të analizës së realizuar dhe specifikimeve dhe rreziqeve të perceptuara që mund të ndikojnë në realizimin e detyrës</w:t>
      </w:r>
      <w:r w:rsidR="008739CD" w:rsidRPr="00AC787B">
        <w:rPr>
          <w:lang w:val="sq-AL"/>
        </w:rPr>
        <w:t>.</w:t>
      </w:r>
    </w:p>
    <w:p w:rsidR="008739CD" w:rsidRPr="00AC787B" w:rsidRDefault="007614E7" w:rsidP="007614E7">
      <w:pPr>
        <w:pStyle w:val="Heading2"/>
        <w:rPr>
          <w:lang w:val="sq-AL"/>
        </w:rPr>
      </w:pPr>
      <w:r w:rsidRPr="00AC787B">
        <w:rPr>
          <w:lang w:val="sq-AL"/>
        </w:rPr>
        <w:t>Periudha e ekzekutimit</w:t>
      </w:r>
    </w:p>
    <w:p w:rsidR="007614E7" w:rsidRPr="00AC787B" w:rsidRDefault="007614E7" w:rsidP="007614E7">
      <w:pPr>
        <w:rPr>
          <w:rFonts w:ascii="Calibri" w:eastAsia="Calibri" w:hAnsi="Calibri" w:cs="Times New Roman"/>
          <w:b/>
          <w:lang w:val="sq-AL"/>
        </w:rPr>
      </w:pPr>
      <w:r w:rsidRPr="00AC787B">
        <w:rPr>
          <w:rFonts w:ascii="Calibri" w:eastAsia="Calibri" w:hAnsi="Calibri" w:cs="Times New Roman"/>
          <w:lang w:val="sq-AL"/>
        </w:rPr>
        <w:t>3 muaj – faza I – Kujdesi i duhur dhe vlerësimi i TIK-ut</w:t>
      </w:r>
    </w:p>
    <w:p w:rsidR="004C09C0" w:rsidRPr="00AC787B" w:rsidRDefault="007614E7" w:rsidP="007614E7">
      <w:pPr>
        <w:rPr>
          <w:b/>
          <w:lang w:val="sq-AL"/>
        </w:rPr>
      </w:pPr>
      <w:r w:rsidRPr="00AC787B">
        <w:rPr>
          <w:rFonts w:ascii="Calibri" w:eastAsia="Calibri" w:hAnsi="Calibri" w:cs="Times New Roman"/>
          <w:lang w:val="sq-AL"/>
        </w:rPr>
        <w:t>4 muaj - faza II – Dizajni i nivelit të lartë dhe zhvillimi i specifikimeve funksionale dhe teknike</w:t>
      </w:r>
    </w:p>
    <w:p w:rsidR="008739CD" w:rsidRPr="00AC787B" w:rsidRDefault="008739CD" w:rsidP="008739CD">
      <w:pPr>
        <w:rPr>
          <w:lang w:val="sq-AL"/>
        </w:rPr>
      </w:pPr>
    </w:p>
    <w:p w:rsidR="00374BB7" w:rsidRPr="00AC787B" w:rsidRDefault="007614E7" w:rsidP="007614E7">
      <w:pPr>
        <w:pStyle w:val="Heading2"/>
        <w:rPr>
          <w:lang w:val="sq-AL"/>
        </w:rPr>
      </w:pPr>
      <w:r w:rsidRPr="00AC787B">
        <w:rPr>
          <w:rFonts w:eastAsia="'times new roman'"/>
          <w:lang w:val="sq-AL"/>
        </w:rPr>
        <w:t>Formati dhe pronësia e rezultateve</w:t>
      </w:r>
      <w:r w:rsidR="00374BB7" w:rsidRPr="00AC787B">
        <w:rPr>
          <w:rFonts w:eastAsia="'times new roman'"/>
          <w:lang w:val="sq-AL"/>
        </w:rPr>
        <w:t> </w:t>
      </w:r>
      <w:r w:rsidRPr="00AC787B">
        <w:rPr>
          <w:lang w:val="sq-AL"/>
        </w:rPr>
        <w:t>të arritshme</w:t>
      </w:r>
    </w:p>
    <w:p w:rsidR="008F3DCE" w:rsidRPr="00AC787B" w:rsidRDefault="00F60240" w:rsidP="00374BB7">
      <w:pPr>
        <w:jc w:val="both"/>
        <w:rPr>
          <w:color w:val="FF0000"/>
          <w:lang w:val="sq-AL"/>
        </w:rPr>
      </w:pPr>
      <w:r w:rsidRPr="00AC787B">
        <w:rPr>
          <w:lang w:val="sq-AL"/>
        </w:rPr>
        <w:t xml:space="preserve">I gjithë dokumentacioni që duhet të dorëzohet si pjesë e kësaj kontrate duhet të jetë në Microsoft Word ose Excel 2003 ose më të vonshme. Të gjitha rezultatet e arritshme, të ofruara nga firma </w:t>
      </w:r>
      <w:proofErr w:type="spellStart"/>
      <w:r w:rsidRPr="00AC787B">
        <w:rPr>
          <w:lang w:val="sq-AL"/>
        </w:rPr>
        <w:t>konsulente</w:t>
      </w:r>
      <w:proofErr w:type="spellEnd"/>
      <w:r w:rsidRPr="00AC787B">
        <w:rPr>
          <w:lang w:val="sq-AL"/>
        </w:rPr>
        <w:t xml:space="preserve"> në kuadër të këtij projekti, do të jenë pronë e Projektit MTI/CERP</w:t>
      </w:r>
      <w:r w:rsidR="008F3DCE" w:rsidRPr="00AC787B">
        <w:rPr>
          <w:lang w:val="sq-AL"/>
        </w:rPr>
        <w:t>.</w:t>
      </w:r>
    </w:p>
    <w:p w:rsidR="00374BB7" w:rsidRPr="00AC787B" w:rsidRDefault="00374BB7" w:rsidP="00374BB7">
      <w:pPr>
        <w:jc w:val="both"/>
        <w:rPr>
          <w:lang w:val="sq-AL"/>
        </w:rPr>
      </w:pPr>
    </w:p>
    <w:p w:rsidR="00FC4B77" w:rsidRPr="00AC787B" w:rsidRDefault="00F60240" w:rsidP="00FC4B77">
      <w:pPr>
        <w:jc w:val="both"/>
        <w:rPr>
          <w:b/>
          <w:lang w:val="sq-AL"/>
        </w:rPr>
      </w:pPr>
      <w:r w:rsidRPr="00AC787B">
        <w:rPr>
          <w:b/>
          <w:lang w:val="sq-AL"/>
        </w:rPr>
        <w:t xml:space="preserve">Të gjitha rezultatet e arritshme do të paraqiten për rishikim dhe pranim në një takim të firmës </w:t>
      </w:r>
      <w:proofErr w:type="spellStart"/>
      <w:r w:rsidRPr="00AC787B">
        <w:rPr>
          <w:b/>
          <w:lang w:val="sq-AL"/>
        </w:rPr>
        <w:t>konsulente</w:t>
      </w:r>
      <w:proofErr w:type="spellEnd"/>
      <w:r w:rsidRPr="00AC787B">
        <w:rPr>
          <w:b/>
          <w:lang w:val="sq-AL"/>
        </w:rPr>
        <w:t xml:space="preserve"> para Klientit i cili do të menaxhojë zbatimin e inspektimeve elektronike, që është Projekti MTI/CERP</w:t>
      </w:r>
      <w:r w:rsidR="00FC4B77" w:rsidRPr="00AC787B">
        <w:rPr>
          <w:b/>
          <w:lang w:val="sq-AL"/>
        </w:rPr>
        <w:t>.</w:t>
      </w:r>
    </w:p>
    <w:p w:rsidR="00F12990" w:rsidRPr="00AC787B" w:rsidRDefault="00F12990">
      <w:pPr>
        <w:rPr>
          <w:lang w:val="sq-AL"/>
        </w:rPr>
      </w:pPr>
    </w:p>
    <w:p w:rsidR="00841812" w:rsidRPr="00AC787B" w:rsidRDefault="00841812">
      <w:pPr>
        <w:rPr>
          <w:lang w:val="sq-AL"/>
        </w:rPr>
      </w:pPr>
    </w:p>
    <w:p w:rsidR="00CB1493" w:rsidRPr="00AC787B" w:rsidRDefault="00114E33" w:rsidP="00CB1493">
      <w:pPr>
        <w:rPr>
          <w:b/>
          <w:bCs/>
          <w:lang w:val="sq-AL"/>
        </w:rPr>
      </w:pPr>
      <w:r w:rsidRPr="00AC787B">
        <w:rPr>
          <w:b/>
          <w:bCs/>
          <w:lang w:val="sq-AL"/>
        </w:rPr>
        <w:t xml:space="preserve">5.4 </w:t>
      </w:r>
      <w:r w:rsidR="00072589" w:rsidRPr="00AC787B">
        <w:rPr>
          <w:b/>
          <w:bCs/>
          <w:lang w:val="sq-AL"/>
        </w:rPr>
        <w:tab/>
      </w:r>
      <w:r w:rsidR="00F60240" w:rsidRPr="00AC787B">
        <w:rPr>
          <w:b/>
          <w:bCs/>
          <w:lang w:val="sq-AL"/>
        </w:rPr>
        <w:t>Procesi i përzgjedhjes</w:t>
      </w:r>
    </w:p>
    <w:p w:rsidR="00072589" w:rsidRPr="00AC787B" w:rsidRDefault="00072589" w:rsidP="00CB1493">
      <w:pPr>
        <w:rPr>
          <w:lang w:val="sq-AL"/>
        </w:rPr>
      </w:pPr>
    </w:p>
    <w:p w:rsidR="00CB1493" w:rsidRPr="00AC787B" w:rsidRDefault="00F60240" w:rsidP="00CB1493">
      <w:pPr>
        <w:rPr>
          <w:lang w:val="sq-AL"/>
        </w:rPr>
      </w:pPr>
      <w:r w:rsidRPr="00AC787B">
        <w:rPr>
          <w:lang w:val="sq-AL"/>
        </w:rPr>
        <w:t xml:space="preserve">Firma </w:t>
      </w:r>
      <w:proofErr w:type="spellStart"/>
      <w:r w:rsidRPr="00AC787B">
        <w:rPr>
          <w:lang w:val="sq-AL"/>
        </w:rPr>
        <w:t>konsulente</w:t>
      </w:r>
      <w:proofErr w:type="spellEnd"/>
      <w:r w:rsidRPr="00AC787B">
        <w:rPr>
          <w:lang w:val="sq-AL"/>
        </w:rPr>
        <w:t xml:space="preserve"> do të përzgjidhet duke u bazuar në</w:t>
      </w:r>
      <w:r w:rsidR="00CB1493" w:rsidRPr="00AC787B">
        <w:rPr>
          <w:lang w:val="sq-AL"/>
        </w:rPr>
        <w:t>:</w:t>
      </w:r>
    </w:p>
    <w:p w:rsidR="00CB1493" w:rsidRPr="00AC787B" w:rsidRDefault="00CB1493" w:rsidP="00CB1493">
      <w:pPr>
        <w:rPr>
          <w:lang w:val="sq-AL"/>
        </w:rPr>
      </w:pPr>
      <w:bookmarkStart w:id="4" w:name="_Hlk43984446"/>
      <w:r w:rsidRPr="00AC787B">
        <w:rPr>
          <w:lang w:val="sq-AL"/>
        </w:rPr>
        <w:t>•</w:t>
      </w:r>
      <w:bookmarkEnd w:id="4"/>
      <w:r w:rsidRPr="00AC787B">
        <w:rPr>
          <w:lang w:val="sq-AL"/>
        </w:rPr>
        <w:tab/>
      </w:r>
      <w:r w:rsidR="00F60240" w:rsidRPr="00AC787B">
        <w:rPr>
          <w:lang w:val="sq-AL"/>
        </w:rPr>
        <w:t>Përvojën e firmës në hartimin e inspektimeve elektronike</w:t>
      </w:r>
      <w:r w:rsidR="00717E8A" w:rsidRPr="00AC787B">
        <w:rPr>
          <w:lang w:val="sq-AL"/>
        </w:rPr>
        <w:t xml:space="preserve">.            </w:t>
      </w:r>
      <w:r w:rsidR="00EB1F7F">
        <w:rPr>
          <w:lang w:val="sq-AL"/>
        </w:rPr>
        <w:t xml:space="preserve">                </w:t>
      </w:r>
      <w:r w:rsidR="00717E8A" w:rsidRPr="00AC787B">
        <w:rPr>
          <w:lang w:val="sq-AL"/>
        </w:rPr>
        <w:t xml:space="preserve"> </w:t>
      </w:r>
      <w:r w:rsidR="004B6C52" w:rsidRPr="00AC787B">
        <w:rPr>
          <w:lang w:val="sq-AL"/>
        </w:rPr>
        <w:t>(</w:t>
      </w:r>
      <w:r w:rsidRPr="00AC787B">
        <w:rPr>
          <w:lang w:val="sq-AL"/>
        </w:rPr>
        <w:t>40%)</w:t>
      </w:r>
    </w:p>
    <w:p w:rsidR="00CB1493" w:rsidRPr="00AC787B" w:rsidRDefault="00CB1493" w:rsidP="00CB1493">
      <w:pPr>
        <w:rPr>
          <w:lang w:val="sq-AL"/>
        </w:rPr>
      </w:pPr>
      <w:r w:rsidRPr="00AC787B">
        <w:rPr>
          <w:lang w:val="sq-AL"/>
        </w:rPr>
        <w:t>•</w:t>
      </w:r>
      <w:r w:rsidRPr="00AC787B">
        <w:rPr>
          <w:lang w:val="sq-AL"/>
        </w:rPr>
        <w:tab/>
      </w:r>
      <w:r w:rsidR="00F60240" w:rsidRPr="00AC787B">
        <w:rPr>
          <w:lang w:val="sq-AL"/>
        </w:rPr>
        <w:t xml:space="preserve">Përvojën e punëve të tilla në zbatimin e projekteve të ngjashme                  </w:t>
      </w:r>
      <w:r w:rsidRPr="00AC787B">
        <w:rPr>
          <w:lang w:val="sq-AL"/>
        </w:rPr>
        <w:t xml:space="preserve"> (40%)</w:t>
      </w:r>
    </w:p>
    <w:p w:rsidR="00CB1493" w:rsidRPr="00AC787B" w:rsidRDefault="00CB1493" w:rsidP="00CB1493">
      <w:pPr>
        <w:rPr>
          <w:lang w:val="sq-AL"/>
        </w:rPr>
      </w:pPr>
      <w:r w:rsidRPr="00AC787B">
        <w:rPr>
          <w:lang w:val="sq-AL"/>
        </w:rPr>
        <w:t>•</w:t>
      </w:r>
      <w:r w:rsidRPr="00AC787B">
        <w:rPr>
          <w:lang w:val="sq-AL"/>
        </w:rPr>
        <w:tab/>
      </w:r>
      <w:proofErr w:type="spellStart"/>
      <w:r w:rsidR="00F60240" w:rsidRPr="00AC787B">
        <w:rPr>
          <w:lang w:val="sq-AL"/>
        </w:rPr>
        <w:t>Disponueshmëria</w:t>
      </w:r>
      <w:proofErr w:type="spellEnd"/>
      <w:r w:rsidR="00F60240" w:rsidRPr="00AC787B">
        <w:rPr>
          <w:lang w:val="sq-AL"/>
        </w:rPr>
        <w:t xml:space="preserve"> e stafit të kualifikuar brenda organizatës së firmës           </w:t>
      </w:r>
      <w:r w:rsidRPr="00AC787B">
        <w:rPr>
          <w:lang w:val="sq-AL"/>
        </w:rPr>
        <w:t xml:space="preserve">(20%) </w:t>
      </w:r>
    </w:p>
    <w:p w:rsidR="00424079" w:rsidRPr="00AC787B" w:rsidRDefault="00424079" w:rsidP="00CB1493">
      <w:pPr>
        <w:rPr>
          <w:lang w:val="sq-AL"/>
        </w:rPr>
      </w:pPr>
    </w:p>
    <w:p w:rsidR="00841812" w:rsidRDefault="00F60240" w:rsidP="00CB1493">
      <w:pPr>
        <w:rPr>
          <w:lang w:val="sq-AL"/>
        </w:rPr>
      </w:pPr>
      <w:r w:rsidRPr="00AC787B">
        <w:rPr>
          <w:lang w:val="sq-AL"/>
        </w:rPr>
        <w:t xml:space="preserve">Firma </w:t>
      </w:r>
      <w:proofErr w:type="spellStart"/>
      <w:r w:rsidRPr="00AC787B">
        <w:rPr>
          <w:lang w:val="sq-AL"/>
        </w:rPr>
        <w:t>konsulente</w:t>
      </w:r>
      <w:proofErr w:type="spellEnd"/>
      <w:r w:rsidRPr="00AC787B">
        <w:rPr>
          <w:lang w:val="sq-AL"/>
        </w:rPr>
        <w:t xml:space="preserve"> ose sipërmarrja e përbashkët do të përzgjidhet në përputhje me procedurat e përcaktuara në Udhëzimet e Bankës Botërore: Përzgjedhja dhe punësimi i konsulentëve sipas kredive dhe </w:t>
      </w:r>
      <w:proofErr w:type="spellStart"/>
      <w:r w:rsidRPr="00AC787B">
        <w:rPr>
          <w:lang w:val="sq-AL"/>
        </w:rPr>
        <w:t>granteve</w:t>
      </w:r>
      <w:proofErr w:type="spellEnd"/>
      <w:r w:rsidRPr="00AC787B">
        <w:rPr>
          <w:lang w:val="sq-AL"/>
        </w:rPr>
        <w:t xml:space="preserve"> IBRD dhe IDA nga Huamarrësit e Bankës Botërore, janar 2011 dhe rishikimi i korrikut 2014, sipas përzgjedhjes bazuar në metodën e Kualifikimeve të Konsulentëve (KK)</w:t>
      </w:r>
      <w:r w:rsidR="00CB1493" w:rsidRPr="00AC787B">
        <w:rPr>
          <w:lang w:val="sq-AL"/>
        </w:rPr>
        <w:t>.</w:t>
      </w:r>
    </w:p>
    <w:p w:rsidR="001A5F27" w:rsidRDefault="001A5F27" w:rsidP="00CB1493">
      <w:pPr>
        <w:rPr>
          <w:lang w:val="sq-AL"/>
        </w:rPr>
      </w:pPr>
    </w:p>
    <w:p w:rsidR="001A5F27" w:rsidRDefault="001A5F27" w:rsidP="00CB1493">
      <w:pPr>
        <w:rPr>
          <w:lang w:val="sq-AL"/>
        </w:rPr>
      </w:pPr>
    </w:p>
    <w:p w:rsidR="001A5F27" w:rsidRPr="001A5F27" w:rsidRDefault="001A5F27" w:rsidP="001A5F27">
      <w:pPr>
        <w:rPr>
          <w:lang w:val="sq-AL"/>
        </w:rPr>
      </w:pPr>
      <w:r w:rsidRPr="001A5F27">
        <w:rPr>
          <w:lang w:val="sq-AL"/>
        </w:rPr>
        <w:t xml:space="preserve">Firmat e interesuara të </w:t>
      </w:r>
      <w:proofErr w:type="spellStart"/>
      <w:r w:rsidRPr="001A5F27">
        <w:rPr>
          <w:lang w:val="sq-AL"/>
        </w:rPr>
        <w:t>konsulencës</w:t>
      </w:r>
      <w:proofErr w:type="spellEnd"/>
      <w:r w:rsidRPr="001A5F27">
        <w:rPr>
          <w:lang w:val="sq-AL"/>
        </w:rPr>
        <w:t xml:space="preserve"> apo NP-të mund të marrin informata shtesë në adresën e mëposhtme gjatë orarit të punës: 08:00-16:00 (nga e hëna deri të premten).</w:t>
      </w:r>
    </w:p>
    <w:p w:rsidR="001A5F27" w:rsidRPr="001A5F27" w:rsidRDefault="001A5F27" w:rsidP="001A5F27">
      <w:pPr>
        <w:rPr>
          <w:lang w:val="sq-AL"/>
        </w:rPr>
      </w:pPr>
      <w:r w:rsidRPr="001A5F27">
        <w:rPr>
          <w:lang w:val="sq-AL"/>
        </w:rPr>
        <w:t>Shprehja e interesit duhet të dorëzohet në formë të shkruar apo me e-</w:t>
      </w:r>
      <w:proofErr w:type="spellStart"/>
      <w:r w:rsidRPr="001A5F27">
        <w:rPr>
          <w:lang w:val="sq-AL"/>
        </w:rPr>
        <w:t>mail</w:t>
      </w:r>
      <w:proofErr w:type="spellEnd"/>
      <w:r w:rsidRPr="001A5F27">
        <w:rPr>
          <w:lang w:val="sq-AL"/>
        </w:rPr>
        <w:t xml:space="preserve">, në adresën e mëposhtme deri më </w:t>
      </w:r>
      <w:r>
        <w:rPr>
          <w:lang w:val="sq-AL"/>
        </w:rPr>
        <w:t>0</w:t>
      </w:r>
      <w:r w:rsidR="00E92F3C">
        <w:rPr>
          <w:lang w:val="sq-AL"/>
        </w:rPr>
        <w:t>4</w:t>
      </w:r>
      <w:r>
        <w:rPr>
          <w:lang w:val="sq-AL"/>
        </w:rPr>
        <w:t xml:space="preserve"> Gusht</w:t>
      </w:r>
      <w:r w:rsidRPr="001A5F27">
        <w:rPr>
          <w:lang w:val="sq-AL"/>
        </w:rPr>
        <w:t xml:space="preserve"> 20</w:t>
      </w:r>
      <w:r>
        <w:rPr>
          <w:lang w:val="sq-AL"/>
        </w:rPr>
        <w:t>20</w:t>
      </w:r>
      <w:r w:rsidRPr="001A5F27">
        <w:rPr>
          <w:lang w:val="sq-AL"/>
        </w:rPr>
        <w:t>.</w:t>
      </w:r>
    </w:p>
    <w:p w:rsidR="001A5F27" w:rsidRPr="001A5F27" w:rsidRDefault="001A5F27" w:rsidP="001A5F27">
      <w:pPr>
        <w:rPr>
          <w:lang w:val="sq-AL"/>
        </w:rPr>
      </w:pPr>
    </w:p>
    <w:p w:rsidR="001A5F27" w:rsidRPr="001A5F27" w:rsidRDefault="001A5F27" w:rsidP="001A5F27">
      <w:pPr>
        <w:rPr>
          <w:lang w:val="sq-AL"/>
        </w:rPr>
      </w:pPr>
      <w:r w:rsidRPr="001A5F27">
        <w:rPr>
          <w:lang w:val="sq-AL"/>
        </w:rPr>
        <w:t>Ministria e Tregtisë dhe Industrisë</w:t>
      </w:r>
    </w:p>
    <w:p w:rsidR="001A5F27" w:rsidRPr="001A5F27" w:rsidRDefault="001A5F27" w:rsidP="001A5F27">
      <w:pPr>
        <w:rPr>
          <w:lang w:val="sq-AL"/>
        </w:rPr>
      </w:pPr>
      <w:r w:rsidRPr="001A5F27">
        <w:rPr>
          <w:lang w:val="sq-AL"/>
        </w:rPr>
        <w:t xml:space="preserve">Personi kontaktues: </w:t>
      </w:r>
      <w:proofErr w:type="spellStart"/>
      <w:r w:rsidRPr="001A5F27">
        <w:rPr>
          <w:lang w:val="sq-AL"/>
        </w:rPr>
        <w:t>Aferdita</w:t>
      </w:r>
      <w:proofErr w:type="spellEnd"/>
      <w:r w:rsidRPr="001A5F27">
        <w:rPr>
          <w:lang w:val="sq-AL"/>
        </w:rPr>
        <w:t xml:space="preserve"> Selmani</w:t>
      </w:r>
    </w:p>
    <w:p w:rsidR="001A5F27" w:rsidRPr="001A5F27" w:rsidRDefault="001A5F27" w:rsidP="001A5F27">
      <w:pPr>
        <w:rPr>
          <w:lang w:val="sq-AL"/>
        </w:rPr>
      </w:pPr>
      <w:r w:rsidRPr="001A5F27">
        <w:rPr>
          <w:lang w:val="sq-AL"/>
        </w:rPr>
        <w:t xml:space="preserve">Adresa: </w:t>
      </w:r>
      <w:proofErr w:type="spellStart"/>
      <w:r w:rsidRPr="001A5F27">
        <w:rPr>
          <w:lang w:val="sq-AL"/>
        </w:rPr>
        <w:t>Rr."Muharrem</w:t>
      </w:r>
      <w:proofErr w:type="spellEnd"/>
      <w:r w:rsidRPr="001A5F27">
        <w:rPr>
          <w:lang w:val="sq-AL"/>
        </w:rPr>
        <w:t xml:space="preserve"> Fejza" </w:t>
      </w:r>
      <w:proofErr w:type="spellStart"/>
      <w:r w:rsidRPr="001A5F27">
        <w:rPr>
          <w:lang w:val="sq-AL"/>
        </w:rPr>
        <w:t>p.n</w:t>
      </w:r>
      <w:proofErr w:type="spellEnd"/>
      <w:r w:rsidRPr="001A5F27">
        <w:rPr>
          <w:lang w:val="sq-AL"/>
        </w:rPr>
        <w:t>. Lagjja e Spitalit</w:t>
      </w:r>
    </w:p>
    <w:p w:rsidR="001A5F27" w:rsidRPr="001A5F27" w:rsidRDefault="001A5F27" w:rsidP="001A5F27">
      <w:pPr>
        <w:rPr>
          <w:lang w:val="sq-AL"/>
        </w:rPr>
      </w:pPr>
      <w:r w:rsidRPr="001A5F27">
        <w:rPr>
          <w:lang w:val="sq-AL"/>
        </w:rPr>
        <w:t>10000 Prishtinë/Republika e Kosovës</w:t>
      </w:r>
    </w:p>
    <w:p w:rsidR="001A5F27" w:rsidRDefault="001A5F27" w:rsidP="001A5F27">
      <w:pPr>
        <w:rPr>
          <w:lang w:val="sq-AL"/>
        </w:rPr>
      </w:pPr>
      <w:r w:rsidRPr="001A5F27">
        <w:rPr>
          <w:lang w:val="sq-AL"/>
        </w:rPr>
        <w:t>Email:aferdita.a.selmani@rks-gov.net</w:t>
      </w:r>
    </w:p>
    <w:p w:rsidR="001A5F27" w:rsidRPr="00AC787B" w:rsidRDefault="001A5F27" w:rsidP="00CB1493">
      <w:pPr>
        <w:rPr>
          <w:lang w:val="sq-AL"/>
        </w:rPr>
      </w:pPr>
    </w:p>
    <w:sectPr w:rsidR="001A5F27" w:rsidRPr="00AC787B" w:rsidSect="00842373">
      <w:pgSz w:w="11906" w:h="16838" w:code="9"/>
      <w:pgMar w:top="1418"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times new roman'">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F6459"/>
    <w:multiLevelType w:val="hybridMultilevel"/>
    <w:tmpl w:val="86804D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6552C"/>
    <w:multiLevelType w:val="hybridMultilevel"/>
    <w:tmpl w:val="7BE0DC30"/>
    <w:lvl w:ilvl="0" w:tplc="04090017">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02E39"/>
    <w:multiLevelType w:val="hybridMultilevel"/>
    <w:tmpl w:val="1A800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14318"/>
    <w:multiLevelType w:val="hybridMultilevel"/>
    <w:tmpl w:val="47F883AE"/>
    <w:lvl w:ilvl="0" w:tplc="041A000F">
      <w:start w:val="1"/>
      <w:numFmt w:val="decimal"/>
      <w:lvlText w:val="%1."/>
      <w:lvlJc w:val="left"/>
      <w:pPr>
        <w:ind w:left="720" w:hanging="360"/>
      </w:pPr>
    </w:lvl>
    <w:lvl w:ilvl="1" w:tplc="0409000F">
      <w:start w:val="1"/>
      <w:numFmt w:val="decimal"/>
      <w:lvlText w:val="%2."/>
      <w:lvlJc w:val="left"/>
      <w:pPr>
        <w:ind w:left="1440" w:hanging="360"/>
      </w:pPr>
    </w:lvl>
    <w:lvl w:ilvl="2" w:tplc="26760656">
      <w:start w:val="120"/>
      <w:numFmt w:val="decimal"/>
      <w:lvlText w:val="%3"/>
      <w:lvlJc w:val="left"/>
      <w:pPr>
        <w:ind w:left="2385" w:hanging="405"/>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B70B38"/>
    <w:multiLevelType w:val="hybridMultilevel"/>
    <w:tmpl w:val="E53487D8"/>
    <w:lvl w:ilvl="0" w:tplc="E91A0C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F05E9C"/>
    <w:multiLevelType w:val="hybridMultilevel"/>
    <w:tmpl w:val="81B09A2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0ADD646C"/>
    <w:multiLevelType w:val="multilevel"/>
    <w:tmpl w:val="CF96458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002" w:hanging="576"/>
      </w:pPr>
      <w:rPr>
        <w:rFonts w:hint="default"/>
        <w:b/>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0BB26F92"/>
    <w:multiLevelType w:val="hybridMultilevel"/>
    <w:tmpl w:val="8910961E"/>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CF3026A"/>
    <w:multiLevelType w:val="hybridMultilevel"/>
    <w:tmpl w:val="953CA75E"/>
    <w:lvl w:ilvl="0" w:tplc="041A000F">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DE672E1"/>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4E7A1F"/>
    <w:multiLevelType w:val="hybridMultilevel"/>
    <w:tmpl w:val="83AE51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0EAA4932"/>
    <w:multiLevelType w:val="hybridMultilevel"/>
    <w:tmpl w:val="3FD686EE"/>
    <w:lvl w:ilvl="0" w:tplc="F7BC6DE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F83D92"/>
    <w:multiLevelType w:val="hybridMultilevel"/>
    <w:tmpl w:val="17C41796"/>
    <w:lvl w:ilvl="0" w:tplc="40AEB86C">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2A60F7C"/>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8069AC"/>
    <w:multiLevelType w:val="hybridMultilevel"/>
    <w:tmpl w:val="6122D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57090A"/>
    <w:multiLevelType w:val="hybridMultilevel"/>
    <w:tmpl w:val="04966E9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1B77541D"/>
    <w:multiLevelType w:val="hybridMultilevel"/>
    <w:tmpl w:val="83AE51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1BC34727"/>
    <w:multiLevelType w:val="hybridMultilevel"/>
    <w:tmpl w:val="86804D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EDB7682"/>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085369D"/>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0CE3E34"/>
    <w:multiLevelType w:val="hybridMultilevel"/>
    <w:tmpl w:val="ECDC3DE8"/>
    <w:lvl w:ilvl="0" w:tplc="9D8205EE">
      <w:start w:val="3"/>
      <w:numFmt w:val="upperRoman"/>
      <w:lvlText w:val="%1."/>
      <w:lvlJc w:val="right"/>
      <w:pPr>
        <w:ind w:left="360" w:hanging="360"/>
      </w:pPr>
      <w:rPr>
        <w:rFonts w:asciiTheme="minorHAnsi" w:hAnsiTheme="minorHAns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27E0754"/>
    <w:multiLevelType w:val="multilevel"/>
    <w:tmpl w:val="AA6C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5F2841"/>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3211D3"/>
    <w:multiLevelType w:val="multilevel"/>
    <w:tmpl w:val="62B8A9C2"/>
    <w:lvl w:ilvl="0">
      <w:start w:val="1"/>
      <w:numFmt w:val="decimal"/>
      <w:lvlText w:val="%1."/>
      <w:lvlJc w:val="left"/>
      <w:pPr>
        <w:ind w:left="108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26FA0D6C"/>
    <w:multiLevelType w:val="hybridMultilevel"/>
    <w:tmpl w:val="B13A6D90"/>
    <w:lvl w:ilvl="0" w:tplc="EFB0F28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7B34478"/>
    <w:multiLevelType w:val="hybridMultilevel"/>
    <w:tmpl w:val="E80825A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6" w15:restartNumberingAfterBreak="0">
    <w:nsid w:val="27C201D8"/>
    <w:multiLevelType w:val="hybridMultilevel"/>
    <w:tmpl w:val="C7BAB9A8"/>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27" w15:restartNumberingAfterBreak="0">
    <w:nsid w:val="28C82DA4"/>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DA44CC"/>
    <w:multiLevelType w:val="hybridMultilevel"/>
    <w:tmpl w:val="F148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192A4A"/>
    <w:multiLevelType w:val="hybridMultilevel"/>
    <w:tmpl w:val="08C48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535FB9"/>
    <w:multiLevelType w:val="hybridMultilevel"/>
    <w:tmpl w:val="E8B85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A9200F"/>
    <w:multiLevelType w:val="multilevel"/>
    <w:tmpl w:val="2EE2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0F61D29"/>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A74CEE"/>
    <w:multiLevelType w:val="hybridMultilevel"/>
    <w:tmpl w:val="9CDE6EF2"/>
    <w:lvl w:ilvl="0" w:tplc="BF7A4D04">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5EE2767"/>
    <w:multiLevelType w:val="hybridMultilevel"/>
    <w:tmpl w:val="BC94F49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37434208"/>
    <w:multiLevelType w:val="hybridMultilevel"/>
    <w:tmpl w:val="C8AAB31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6" w15:restartNumberingAfterBreak="0">
    <w:nsid w:val="3ECA043F"/>
    <w:multiLevelType w:val="hybridMultilevel"/>
    <w:tmpl w:val="1312D9F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3F4F6ADC"/>
    <w:multiLevelType w:val="hybridMultilevel"/>
    <w:tmpl w:val="AF7C95CA"/>
    <w:lvl w:ilvl="0" w:tplc="D9B6D36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AD0A91"/>
    <w:multiLevelType w:val="hybridMultilevel"/>
    <w:tmpl w:val="AF7C95CA"/>
    <w:lvl w:ilvl="0" w:tplc="D9B6D36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1143ED"/>
    <w:multiLevelType w:val="hybridMultilevel"/>
    <w:tmpl w:val="83AE51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565765B"/>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DB1D09"/>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F3D2848"/>
    <w:multiLevelType w:val="hybridMultilevel"/>
    <w:tmpl w:val="24AA0DE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3" w15:restartNumberingAfterBreak="0">
    <w:nsid w:val="4F4A018C"/>
    <w:multiLevelType w:val="hybridMultilevel"/>
    <w:tmpl w:val="C74E70BE"/>
    <w:lvl w:ilvl="0" w:tplc="041A000F">
      <w:start w:val="1"/>
      <w:numFmt w:val="decimal"/>
      <w:lvlText w:val="%1."/>
      <w:lvlJc w:val="left"/>
      <w:pPr>
        <w:ind w:left="90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EAE112C"/>
    <w:multiLevelType w:val="hybridMultilevel"/>
    <w:tmpl w:val="DB9A464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5" w15:restartNumberingAfterBreak="0">
    <w:nsid w:val="6002041F"/>
    <w:multiLevelType w:val="hybridMultilevel"/>
    <w:tmpl w:val="0954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152532C"/>
    <w:multiLevelType w:val="hybridMultilevel"/>
    <w:tmpl w:val="EAAEC6DE"/>
    <w:lvl w:ilvl="0" w:tplc="0F604C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42E7F1F"/>
    <w:multiLevelType w:val="hybridMultilevel"/>
    <w:tmpl w:val="5D420D5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8" w15:restartNumberingAfterBreak="0">
    <w:nsid w:val="65B81514"/>
    <w:multiLevelType w:val="hybridMultilevel"/>
    <w:tmpl w:val="E8B85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6353D7B"/>
    <w:multiLevelType w:val="hybridMultilevel"/>
    <w:tmpl w:val="D5605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0443BC"/>
    <w:multiLevelType w:val="hybridMultilevel"/>
    <w:tmpl w:val="BB5680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6750436D"/>
    <w:multiLevelType w:val="hybridMultilevel"/>
    <w:tmpl w:val="F74CBD26"/>
    <w:lvl w:ilvl="0" w:tplc="44306D6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8525355"/>
    <w:multiLevelType w:val="hybridMultilevel"/>
    <w:tmpl w:val="7C2628C4"/>
    <w:lvl w:ilvl="0" w:tplc="3184015A">
      <w:numFmt w:val="bullet"/>
      <w:lvlText w:val="-"/>
      <w:lvlJc w:val="left"/>
      <w:pPr>
        <w:ind w:left="720" w:hanging="360"/>
      </w:pPr>
      <w:rPr>
        <w:rFonts w:ascii="Verdana" w:eastAsiaTheme="minorHAnsi" w:hAnsi="Verdana" w:cstheme="minorBidi" w:hint="default"/>
      </w:rPr>
    </w:lvl>
    <w:lvl w:ilvl="1" w:tplc="44306D6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8D04061"/>
    <w:multiLevelType w:val="hybridMultilevel"/>
    <w:tmpl w:val="D2FCB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A7E2398"/>
    <w:multiLevelType w:val="hybridMultilevel"/>
    <w:tmpl w:val="86804D4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6C1D542F"/>
    <w:multiLevelType w:val="hybridMultilevel"/>
    <w:tmpl w:val="E31E9F7A"/>
    <w:lvl w:ilvl="0" w:tplc="04090017">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15:restartNumberingAfterBreak="0">
    <w:nsid w:val="6E6A16DF"/>
    <w:multiLevelType w:val="hybridMultilevel"/>
    <w:tmpl w:val="1FD8071A"/>
    <w:lvl w:ilvl="0" w:tplc="04090017">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26300AA"/>
    <w:multiLevelType w:val="hybridMultilevel"/>
    <w:tmpl w:val="0BBC97B6"/>
    <w:lvl w:ilvl="0" w:tplc="B2AE35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824E2B"/>
    <w:multiLevelType w:val="hybridMultilevel"/>
    <w:tmpl w:val="991656BC"/>
    <w:lvl w:ilvl="0" w:tplc="0409001B">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A932E69"/>
    <w:multiLevelType w:val="hybridMultilevel"/>
    <w:tmpl w:val="66FE9500"/>
    <w:lvl w:ilvl="0" w:tplc="041A000F">
      <w:start w:val="1"/>
      <w:numFmt w:val="decimal"/>
      <w:lvlText w:val="%1."/>
      <w:lvlJc w:val="left"/>
      <w:pPr>
        <w:ind w:left="1080" w:hanging="360"/>
      </w:p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num w:numId="1">
    <w:abstractNumId w:val="21"/>
  </w:num>
  <w:num w:numId="2">
    <w:abstractNumId w:val="6"/>
  </w:num>
  <w:num w:numId="3">
    <w:abstractNumId w:val="23"/>
  </w:num>
  <w:num w:numId="4">
    <w:abstractNumId w:val="15"/>
  </w:num>
  <w:num w:numId="5">
    <w:abstractNumId w:val="0"/>
  </w:num>
  <w:num w:numId="6">
    <w:abstractNumId w:val="10"/>
  </w:num>
  <w:num w:numId="7">
    <w:abstractNumId w:val="36"/>
  </w:num>
  <w:num w:numId="8">
    <w:abstractNumId w:val="43"/>
  </w:num>
  <w:num w:numId="9">
    <w:abstractNumId w:val="50"/>
  </w:num>
  <w:num w:numId="10">
    <w:abstractNumId w:val="59"/>
  </w:num>
  <w:num w:numId="11">
    <w:abstractNumId w:val="34"/>
  </w:num>
  <w:num w:numId="12">
    <w:abstractNumId w:val="26"/>
  </w:num>
  <w:num w:numId="13">
    <w:abstractNumId w:val="5"/>
  </w:num>
  <w:num w:numId="14">
    <w:abstractNumId w:val="35"/>
  </w:num>
  <w:num w:numId="15">
    <w:abstractNumId w:val="47"/>
  </w:num>
  <w:num w:numId="16">
    <w:abstractNumId w:val="42"/>
  </w:num>
  <w:num w:numId="17">
    <w:abstractNumId w:val="44"/>
  </w:num>
  <w:num w:numId="18">
    <w:abstractNumId w:val="25"/>
  </w:num>
  <w:num w:numId="19">
    <w:abstractNumId w:val="28"/>
  </w:num>
  <w:num w:numId="20">
    <w:abstractNumId w:val="11"/>
  </w:num>
  <w:num w:numId="21">
    <w:abstractNumId w:val="14"/>
  </w:num>
  <w:num w:numId="22">
    <w:abstractNumId w:val="20"/>
  </w:num>
  <w:num w:numId="23">
    <w:abstractNumId w:val="55"/>
  </w:num>
  <w:num w:numId="24">
    <w:abstractNumId w:val="52"/>
  </w:num>
  <w:num w:numId="25">
    <w:abstractNumId w:val="51"/>
  </w:num>
  <w:num w:numId="26">
    <w:abstractNumId w:val="58"/>
  </w:num>
  <w:num w:numId="27">
    <w:abstractNumId w:val="56"/>
  </w:num>
  <w:num w:numId="28">
    <w:abstractNumId w:val="1"/>
  </w:num>
  <w:num w:numId="29">
    <w:abstractNumId w:val="29"/>
  </w:num>
  <w:num w:numId="30">
    <w:abstractNumId w:val="32"/>
  </w:num>
  <w:num w:numId="31">
    <w:abstractNumId w:val="27"/>
  </w:num>
  <w:num w:numId="32">
    <w:abstractNumId w:val="30"/>
  </w:num>
  <w:num w:numId="33">
    <w:abstractNumId w:val="48"/>
  </w:num>
  <w:num w:numId="34">
    <w:abstractNumId w:val="40"/>
  </w:num>
  <w:num w:numId="35">
    <w:abstractNumId w:val="9"/>
  </w:num>
  <w:num w:numId="36">
    <w:abstractNumId w:val="54"/>
  </w:num>
  <w:num w:numId="37">
    <w:abstractNumId w:val="17"/>
  </w:num>
  <w:num w:numId="38">
    <w:abstractNumId w:val="41"/>
  </w:num>
  <w:num w:numId="39">
    <w:abstractNumId w:val="12"/>
  </w:num>
  <w:num w:numId="40">
    <w:abstractNumId w:val="3"/>
  </w:num>
  <w:num w:numId="41">
    <w:abstractNumId w:val="22"/>
  </w:num>
  <w:num w:numId="42">
    <w:abstractNumId w:val="39"/>
  </w:num>
  <w:num w:numId="43">
    <w:abstractNumId w:val="49"/>
  </w:num>
  <w:num w:numId="44">
    <w:abstractNumId w:val="53"/>
  </w:num>
  <w:num w:numId="45">
    <w:abstractNumId w:val="16"/>
  </w:num>
  <w:num w:numId="46">
    <w:abstractNumId w:val="45"/>
  </w:num>
  <w:num w:numId="47">
    <w:abstractNumId w:val="2"/>
  </w:num>
  <w:num w:numId="48">
    <w:abstractNumId w:val="8"/>
  </w:num>
  <w:num w:numId="49">
    <w:abstractNumId w:val="57"/>
  </w:num>
  <w:num w:numId="50">
    <w:abstractNumId w:val="46"/>
  </w:num>
  <w:num w:numId="51">
    <w:abstractNumId w:val="24"/>
  </w:num>
  <w:num w:numId="52">
    <w:abstractNumId w:val="33"/>
  </w:num>
  <w:num w:numId="53">
    <w:abstractNumId w:val="18"/>
  </w:num>
  <w:num w:numId="54">
    <w:abstractNumId w:val="13"/>
  </w:num>
  <w:num w:numId="55">
    <w:abstractNumId w:val="6"/>
  </w:num>
  <w:num w:numId="56">
    <w:abstractNumId w:val="6"/>
  </w:num>
  <w:num w:numId="57">
    <w:abstractNumId w:val="19"/>
  </w:num>
  <w:num w:numId="58">
    <w:abstractNumId w:val="7"/>
  </w:num>
  <w:num w:numId="59">
    <w:abstractNumId w:val="4"/>
  </w:num>
  <w:num w:numId="60">
    <w:abstractNumId w:val="37"/>
  </w:num>
  <w:num w:numId="61">
    <w:abstractNumId w:val="38"/>
  </w:num>
  <w:num w:numId="62">
    <w:abstractNumId w:val="6"/>
  </w:num>
  <w:num w:numId="63">
    <w:abstractNumId w:val="6"/>
  </w:num>
  <w:num w:numId="64">
    <w:abstractNumId w:val="3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zMTIysDA2NjCwNDRX0lEKTi0uzszPAymwrAUAC9grmiwAAAA="/>
  </w:docVars>
  <w:rsids>
    <w:rsidRoot w:val="00CB4536"/>
    <w:rsid w:val="00002096"/>
    <w:rsid w:val="000021A5"/>
    <w:rsid w:val="000151D2"/>
    <w:rsid w:val="0001786B"/>
    <w:rsid w:val="00020DD0"/>
    <w:rsid w:val="00021C96"/>
    <w:rsid w:val="000351F6"/>
    <w:rsid w:val="00043D87"/>
    <w:rsid w:val="000467C3"/>
    <w:rsid w:val="00060CD1"/>
    <w:rsid w:val="00061B42"/>
    <w:rsid w:val="00072589"/>
    <w:rsid w:val="00086EA1"/>
    <w:rsid w:val="00091734"/>
    <w:rsid w:val="000922B8"/>
    <w:rsid w:val="0009341D"/>
    <w:rsid w:val="00097CE9"/>
    <w:rsid w:val="000A0AAA"/>
    <w:rsid w:val="000B0D47"/>
    <w:rsid w:val="000C298C"/>
    <w:rsid w:val="000C6784"/>
    <w:rsid w:val="000E0D95"/>
    <w:rsid w:val="000E32C1"/>
    <w:rsid w:val="000E6283"/>
    <w:rsid w:val="000F63E2"/>
    <w:rsid w:val="00111AC9"/>
    <w:rsid w:val="00114E33"/>
    <w:rsid w:val="00120084"/>
    <w:rsid w:val="00121F33"/>
    <w:rsid w:val="00127094"/>
    <w:rsid w:val="001342B5"/>
    <w:rsid w:val="0014260C"/>
    <w:rsid w:val="00151B3D"/>
    <w:rsid w:val="00153902"/>
    <w:rsid w:val="00167783"/>
    <w:rsid w:val="00184240"/>
    <w:rsid w:val="001868DA"/>
    <w:rsid w:val="00193CF5"/>
    <w:rsid w:val="001A0CF0"/>
    <w:rsid w:val="001A3EAD"/>
    <w:rsid w:val="001A5F27"/>
    <w:rsid w:val="001B71EE"/>
    <w:rsid w:val="001D7224"/>
    <w:rsid w:val="001E386A"/>
    <w:rsid w:val="001E42BB"/>
    <w:rsid w:val="001F2950"/>
    <w:rsid w:val="00202558"/>
    <w:rsid w:val="002070A0"/>
    <w:rsid w:val="002221B7"/>
    <w:rsid w:val="00233994"/>
    <w:rsid w:val="002342FA"/>
    <w:rsid w:val="00235F72"/>
    <w:rsid w:val="00236A23"/>
    <w:rsid w:val="0024702F"/>
    <w:rsid w:val="00247369"/>
    <w:rsid w:val="00252AD4"/>
    <w:rsid w:val="0026254E"/>
    <w:rsid w:val="00273D38"/>
    <w:rsid w:val="002745B1"/>
    <w:rsid w:val="00282E41"/>
    <w:rsid w:val="002967BD"/>
    <w:rsid w:val="002A0D8F"/>
    <w:rsid w:val="002A1AE0"/>
    <w:rsid w:val="002B39D0"/>
    <w:rsid w:val="002B4130"/>
    <w:rsid w:val="002B580A"/>
    <w:rsid w:val="002E0EF1"/>
    <w:rsid w:val="002E56EB"/>
    <w:rsid w:val="002E6118"/>
    <w:rsid w:val="002F5E40"/>
    <w:rsid w:val="00300D22"/>
    <w:rsid w:val="00304894"/>
    <w:rsid w:val="00310AFE"/>
    <w:rsid w:val="0032328A"/>
    <w:rsid w:val="00330C64"/>
    <w:rsid w:val="00351DDE"/>
    <w:rsid w:val="00374BB7"/>
    <w:rsid w:val="00375E7C"/>
    <w:rsid w:val="00384C0D"/>
    <w:rsid w:val="003A3575"/>
    <w:rsid w:val="003A57DF"/>
    <w:rsid w:val="003A7A70"/>
    <w:rsid w:val="003C5675"/>
    <w:rsid w:val="003C7673"/>
    <w:rsid w:val="003F686F"/>
    <w:rsid w:val="00416E03"/>
    <w:rsid w:val="004171C6"/>
    <w:rsid w:val="00417CBF"/>
    <w:rsid w:val="0042008E"/>
    <w:rsid w:val="00424079"/>
    <w:rsid w:val="00440C22"/>
    <w:rsid w:val="00454143"/>
    <w:rsid w:val="00461098"/>
    <w:rsid w:val="0046560A"/>
    <w:rsid w:val="00470BC3"/>
    <w:rsid w:val="004737D2"/>
    <w:rsid w:val="00485C35"/>
    <w:rsid w:val="004A5E75"/>
    <w:rsid w:val="004B37EC"/>
    <w:rsid w:val="004B6C52"/>
    <w:rsid w:val="004C09C0"/>
    <w:rsid w:val="004C23C3"/>
    <w:rsid w:val="004C7185"/>
    <w:rsid w:val="004D3F19"/>
    <w:rsid w:val="004D79EB"/>
    <w:rsid w:val="004D7A8E"/>
    <w:rsid w:val="004E07B5"/>
    <w:rsid w:val="00505F8E"/>
    <w:rsid w:val="005069D9"/>
    <w:rsid w:val="0051022F"/>
    <w:rsid w:val="005536A6"/>
    <w:rsid w:val="005643F6"/>
    <w:rsid w:val="00571820"/>
    <w:rsid w:val="005A5A58"/>
    <w:rsid w:val="005B280D"/>
    <w:rsid w:val="005C3821"/>
    <w:rsid w:val="005C66C7"/>
    <w:rsid w:val="005D01F1"/>
    <w:rsid w:val="005D1946"/>
    <w:rsid w:val="005D2040"/>
    <w:rsid w:val="005E34CC"/>
    <w:rsid w:val="005E487D"/>
    <w:rsid w:val="005E7154"/>
    <w:rsid w:val="005F2A66"/>
    <w:rsid w:val="005F63FB"/>
    <w:rsid w:val="00610577"/>
    <w:rsid w:val="00610BF1"/>
    <w:rsid w:val="00621D12"/>
    <w:rsid w:val="006237A8"/>
    <w:rsid w:val="00636544"/>
    <w:rsid w:val="00645921"/>
    <w:rsid w:val="00654E09"/>
    <w:rsid w:val="00665816"/>
    <w:rsid w:val="00677EF3"/>
    <w:rsid w:val="006A1683"/>
    <w:rsid w:val="006A5C82"/>
    <w:rsid w:val="006C02C2"/>
    <w:rsid w:val="006C3B60"/>
    <w:rsid w:val="006C429B"/>
    <w:rsid w:val="006D0FC2"/>
    <w:rsid w:val="006F194C"/>
    <w:rsid w:val="006F385A"/>
    <w:rsid w:val="00714C40"/>
    <w:rsid w:val="00717E8A"/>
    <w:rsid w:val="00727D13"/>
    <w:rsid w:val="00733749"/>
    <w:rsid w:val="007556C9"/>
    <w:rsid w:val="007614E7"/>
    <w:rsid w:val="007632A1"/>
    <w:rsid w:val="00771702"/>
    <w:rsid w:val="0077564A"/>
    <w:rsid w:val="00783352"/>
    <w:rsid w:val="00791AE7"/>
    <w:rsid w:val="007B0043"/>
    <w:rsid w:val="007C2967"/>
    <w:rsid w:val="007D198A"/>
    <w:rsid w:val="0080136D"/>
    <w:rsid w:val="008032D8"/>
    <w:rsid w:val="008257C3"/>
    <w:rsid w:val="008310CE"/>
    <w:rsid w:val="00841812"/>
    <w:rsid w:val="00842373"/>
    <w:rsid w:val="00842E4C"/>
    <w:rsid w:val="00857AE4"/>
    <w:rsid w:val="00860CBC"/>
    <w:rsid w:val="00866A03"/>
    <w:rsid w:val="008678A4"/>
    <w:rsid w:val="008739CD"/>
    <w:rsid w:val="0089364D"/>
    <w:rsid w:val="008D6879"/>
    <w:rsid w:val="008E0892"/>
    <w:rsid w:val="008F3DCE"/>
    <w:rsid w:val="00923E16"/>
    <w:rsid w:val="009365B0"/>
    <w:rsid w:val="009455D6"/>
    <w:rsid w:val="00950F4C"/>
    <w:rsid w:val="00964407"/>
    <w:rsid w:val="009646FC"/>
    <w:rsid w:val="009747C7"/>
    <w:rsid w:val="009803E7"/>
    <w:rsid w:val="0098693B"/>
    <w:rsid w:val="009875CF"/>
    <w:rsid w:val="00993F62"/>
    <w:rsid w:val="009A0B35"/>
    <w:rsid w:val="009B214D"/>
    <w:rsid w:val="009B37E8"/>
    <w:rsid w:val="009B5238"/>
    <w:rsid w:val="009C1F11"/>
    <w:rsid w:val="009D598B"/>
    <w:rsid w:val="009D6F53"/>
    <w:rsid w:val="009E4172"/>
    <w:rsid w:val="009F2DE7"/>
    <w:rsid w:val="00A06AED"/>
    <w:rsid w:val="00A148C9"/>
    <w:rsid w:val="00A157E5"/>
    <w:rsid w:val="00A208BE"/>
    <w:rsid w:val="00A310E5"/>
    <w:rsid w:val="00A31B3D"/>
    <w:rsid w:val="00A376D2"/>
    <w:rsid w:val="00A6773D"/>
    <w:rsid w:val="00A71BA2"/>
    <w:rsid w:val="00A76C2F"/>
    <w:rsid w:val="00AA5059"/>
    <w:rsid w:val="00AB343F"/>
    <w:rsid w:val="00AC11CC"/>
    <w:rsid w:val="00AC787B"/>
    <w:rsid w:val="00AD3F95"/>
    <w:rsid w:val="00AE1F5E"/>
    <w:rsid w:val="00AE406C"/>
    <w:rsid w:val="00AE4EDA"/>
    <w:rsid w:val="00AF1884"/>
    <w:rsid w:val="00AF2565"/>
    <w:rsid w:val="00B27C97"/>
    <w:rsid w:val="00B37AEF"/>
    <w:rsid w:val="00B400B4"/>
    <w:rsid w:val="00B45139"/>
    <w:rsid w:val="00B46F29"/>
    <w:rsid w:val="00B61615"/>
    <w:rsid w:val="00B743DD"/>
    <w:rsid w:val="00B77764"/>
    <w:rsid w:val="00B80421"/>
    <w:rsid w:val="00B86ACC"/>
    <w:rsid w:val="00BB04DC"/>
    <w:rsid w:val="00BC7750"/>
    <w:rsid w:val="00BD07DD"/>
    <w:rsid w:val="00BE1E78"/>
    <w:rsid w:val="00BF0A29"/>
    <w:rsid w:val="00C15D75"/>
    <w:rsid w:val="00C3337D"/>
    <w:rsid w:val="00C54C31"/>
    <w:rsid w:val="00C61EFA"/>
    <w:rsid w:val="00C7576B"/>
    <w:rsid w:val="00C75D93"/>
    <w:rsid w:val="00C817ED"/>
    <w:rsid w:val="00C83D55"/>
    <w:rsid w:val="00C8511E"/>
    <w:rsid w:val="00C8601F"/>
    <w:rsid w:val="00C94221"/>
    <w:rsid w:val="00CA2DEC"/>
    <w:rsid w:val="00CA6C16"/>
    <w:rsid w:val="00CB1493"/>
    <w:rsid w:val="00CB4536"/>
    <w:rsid w:val="00CC7C86"/>
    <w:rsid w:val="00CD1230"/>
    <w:rsid w:val="00CD1ECC"/>
    <w:rsid w:val="00CD21F2"/>
    <w:rsid w:val="00CD33A5"/>
    <w:rsid w:val="00CF5D28"/>
    <w:rsid w:val="00D10902"/>
    <w:rsid w:val="00D146E6"/>
    <w:rsid w:val="00D1514E"/>
    <w:rsid w:val="00D22492"/>
    <w:rsid w:val="00D22C5D"/>
    <w:rsid w:val="00D40BC9"/>
    <w:rsid w:val="00D45871"/>
    <w:rsid w:val="00D4589D"/>
    <w:rsid w:val="00D65DC0"/>
    <w:rsid w:val="00D673E1"/>
    <w:rsid w:val="00D77DB6"/>
    <w:rsid w:val="00DA22E0"/>
    <w:rsid w:val="00DA781A"/>
    <w:rsid w:val="00DB7A69"/>
    <w:rsid w:val="00DD754A"/>
    <w:rsid w:val="00DE2DF0"/>
    <w:rsid w:val="00E012F0"/>
    <w:rsid w:val="00E11526"/>
    <w:rsid w:val="00E13CBE"/>
    <w:rsid w:val="00E13F78"/>
    <w:rsid w:val="00E144FA"/>
    <w:rsid w:val="00E1717E"/>
    <w:rsid w:val="00E17C17"/>
    <w:rsid w:val="00E51CC5"/>
    <w:rsid w:val="00E61C9D"/>
    <w:rsid w:val="00E92F3C"/>
    <w:rsid w:val="00EA6E35"/>
    <w:rsid w:val="00EB1F7F"/>
    <w:rsid w:val="00EB2777"/>
    <w:rsid w:val="00EC1646"/>
    <w:rsid w:val="00F01237"/>
    <w:rsid w:val="00F0239C"/>
    <w:rsid w:val="00F033EF"/>
    <w:rsid w:val="00F12990"/>
    <w:rsid w:val="00F25A63"/>
    <w:rsid w:val="00F354C2"/>
    <w:rsid w:val="00F36378"/>
    <w:rsid w:val="00F57275"/>
    <w:rsid w:val="00F60240"/>
    <w:rsid w:val="00F76150"/>
    <w:rsid w:val="00F84A32"/>
    <w:rsid w:val="00FA071A"/>
    <w:rsid w:val="00FA632C"/>
    <w:rsid w:val="00FC3C59"/>
    <w:rsid w:val="00FC461B"/>
    <w:rsid w:val="00FC4B77"/>
    <w:rsid w:val="00FD10B9"/>
    <w:rsid w:val="00FE3D92"/>
    <w:rsid w:val="00FE5A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8945E6-F49B-43A7-93B0-443FF3A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01F"/>
    <w:pPr>
      <w:spacing w:after="0"/>
    </w:pPr>
    <w:rPr>
      <w:sz w:val="24"/>
    </w:rPr>
  </w:style>
  <w:style w:type="paragraph" w:styleId="Heading1">
    <w:name w:val="heading 1"/>
    <w:basedOn w:val="Normal"/>
    <w:next w:val="Normal"/>
    <w:link w:val="Heading1Char"/>
    <w:uiPriority w:val="9"/>
    <w:qFormat/>
    <w:rsid w:val="00F12990"/>
    <w:pPr>
      <w:keepNext/>
      <w:keepLines/>
      <w:numPr>
        <w:numId w:val="2"/>
      </w:numPr>
      <w:spacing w:before="240" w:after="120" w:line="360" w:lineRule="auto"/>
      <w:jc w:val="both"/>
      <w:outlineLvl w:val="0"/>
    </w:pPr>
    <w:rPr>
      <w:rFonts w:eastAsiaTheme="majorEastAsia" w:cstheme="majorBidi"/>
      <w:b/>
      <w:caps/>
      <w:color w:val="000000" w:themeColor="text1"/>
      <w:szCs w:val="32"/>
    </w:rPr>
  </w:style>
  <w:style w:type="paragraph" w:styleId="Heading2">
    <w:name w:val="heading 2"/>
    <w:basedOn w:val="Normal"/>
    <w:next w:val="Normal"/>
    <w:link w:val="Heading2Char"/>
    <w:uiPriority w:val="9"/>
    <w:unhideWhenUsed/>
    <w:qFormat/>
    <w:rsid w:val="00FC4B77"/>
    <w:pPr>
      <w:keepNext/>
      <w:keepLines/>
      <w:numPr>
        <w:ilvl w:val="1"/>
        <w:numId w:val="2"/>
      </w:numPr>
      <w:spacing w:before="240" w:line="360" w:lineRule="auto"/>
      <w:ind w:left="576"/>
      <w:jc w:val="both"/>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12990"/>
    <w:pPr>
      <w:keepNext/>
      <w:keepLines/>
      <w:numPr>
        <w:ilvl w:val="2"/>
        <w:numId w:val="2"/>
      </w:numPr>
      <w:spacing w:before="200" w:line="360" w:lineRule="auto"/>
      <w:jc w:val="both"/>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12990"/>
    <w:pPr>
      <w:keepNext/>
      <w:keepLines/>
      <w:numPr>
        <w:ilvl w:val="3"/>
        <w:numId w:val="2"/>
      </w:numPr>
      <w:spacing w:before="200" w:line="360" w:lineRule="auto"/>
      <w:jc w:val="both"/>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12990"/>
    <w:pPr>
      <w:keepNext/>
      <w:keepLines/>
      <w:numPr>
        <w:ilvl w:val="4"/>
        <w:numId w:val="2"/>
      </w:numPr>
      <w:spacing w:before="200" w:line="360" w:lineRule="auto"/>
      <w:jc w:val="both"/>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12990"/>
    <w:pPr>
      <w:keepNext/>
      <w:keepLines/>
      <w:numPr>
        <w:ilvl w:val="5"/>
        <w:numId w:val="2"/>
      </w:numPr>
      <w:spacing w:before="200" w:line="360" w:lineRule="auto"/>
      <w:jc w:val="both"/>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12990"/>
    <w:pPr>
      <w:keepNext/>
      <w:keepLines/>
      <w:numPr>
        <w:ilvl w:val="6"/>
        <w:numId w:val="2"/>
      </w:numPr>
      <w:spacing w:before="200" w:line="360" w:lineRule="auto"/>
      <w:jc w:val="both"/>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12990"/>
    <w:pPr>
      <w:keepNext/>
      <w:keepLines/>
      <w:numPr>
        <w:ilvl w:val="7"/>
        <w:numId w:val="2"/>
      </w:numPr>
      <w:spacing w:before="200" w:line="360" w:lineRule="auto"/>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12990"/>
    <w:pPr>
      <w:keepNext/>
      <w:keepLines/>
      <w:numPr>
        <w:ilvl w:val="8"/>
        <w:numId w:val="2"/>
      </w:numPr>
      <w:spacing w:before="200" w:line="36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2990"/>
    <w:rPr>
      <w:rFonts w:ascii="Arial" w:eastAsiaTheme="majorEastAsia" w:hAnsi="Arial" w:cstheme="majorBidi"/>
      <w:b/>
      <w:caps/>
      <w:color w:val="000000" w:themeColor="text1"/>
      <w:sz w:val="24"/>
      <w:szCs w:val="32"/>
    </w:rPr>
  </w:style>
  <w:style w:type="character" w:customStyle="1" w:styleId="Heading2Char">
    <w:name w:val="Heading 2 Char"/>
    <w:basedOn w:val="DefaultParagraphFont"/>
    <w:link w:val="Heading2"/>
    <w:uiPriority w:val="9"/>
    <w:rsid w:val="00FC4B77"/>
    <w:rPr>
      <w:rFonts w:eastAsiaTheme="majorEastAsia" w:cstheme="majorBidi"/>
      <w:b/>
      <w:bCs/>
      <w:color w:val="000000" w:themeColor="text1"/>
      <w:sz w:val="24"/>
      <w:szCs w:val="26"/>
    </w:rPr>
  </w:style>
  <w:style w:type="character" w:customStyle="1" w:styleId="Heading3Char">
    <w:name w:val="Heading 3 Char"/>
    <w:basedOn w:val="DefaultParagraphFont"/>
    <w:link w:val="Heading3"/>
    <w:uiPriority w:val="9"/>
    <w:rsid w:val="00F12990"/>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uiPriority w:val="9"/>
    <w:rsid w:val="00F12990"/>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rsid w:val="00F1299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F1299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F1299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F1299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12990"/>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F12990"/>
    <w:pPr>
      <w:spacing w:before="120" w:after="120" w:line="240" w:lineRule="auto"/>
      <w:ind w:left="720"/>
      <w:jc w:val="both"/>
    </w:pPr>
    <w:rPr>
      <w:rFonts w:eastAsia="Times New Roman" w:cs="Times New Roman"/>
      <w:szCs w:val="24"/>
    </w:rPr>
  </w:style>
  <w:style w:type="character" w:styleId="Emphasis">
    <w:name w:val="Emphasis"/>
    <w:uiPriority w:val="20"/>
    <w:qFormat/>
    <w:rsid w:val="00F12990"/>
    <w:rPr>
      <w:i/>
      <w:iCs/>
    </w:rPr>
  </w:style>
  <w:style w:type="character" w:styleId="Hyperlink">
    <w:name w:val="Hyperlink"/>
    <w:basedOn w:val="DefaultParagraphFont"/>
    <w:uiPriority w:val="99"/>
    <w:unhideWhenUsed/>
    <w:rsid w:val="00677EF3"/>
    <w:rPr>
      <w:color w:val="0000FF" w:themeColor="hyperlink"/>
      <w:u w:val="single"/>
    </w:rPr>
  </w:style>
  <w:style w:type="paragraph" w:customStyle="1" w:styleId="Div">
    <w:name w:val="Div"/>
    <w:basedOn w:val="Normal"/>
    <w:rsid w:val="00374BB7"/>
    <w:pPr>
      <w:shd w:val="solid" w:color="FFFFFF" w:fill="auto"/>
      <w:spacing w:line="240" w:lineRule="auto"/>
    </w:pPr>
    <w:rPr>
      <w:rFonts w:ascii="Times New Roman" w:eastAsia="Times New Roman" w:hAnsi="Times New Roman" w:cs="Times New Roman"/>
      <w:color w:val="000000"/>
      <w:szCs w:val="24"/>
      <w:shd w:val="solid" w:color="FFFFFF" w:fill="auto"/>
      <w:lang w:val="ru-RU" w:eastAsia="ru-RU"/>
    </w:rPr>
  </w:style>
  <w:style w:type="character" w:styleId="CommentReference">
    <w:name w:val="annotation reference"/>
    <w:basedOn w:val="DefaultParagraphFont"/>
    <w:uiPriority w:val="99"/>
    <w:semiHidden/>
    <w:unhideWhenUsed/>
    <w:rsid w:val="006A1683"/>
    <w:rPr>
      <w:sz w:val="16"/>
      <w:szCs w:val="16"/>
    </w:rPr>
  </w:style>
  <w:style w:type="paragraph" w:styleId="CommentText">
    <w:name w:val="annotation text"/>
    <w:basedOn w:val="Normal"/>
    <w:link w:val="CommentTextChar"/>
    <w:uiPriority w:val="99"/>
    <w:semiHidden/>
    <w:unhideWhenUsed/>
    <w:rsid w:val="006A1683"/>
    <w:pPr>
      <w:spacing w:line="240" w:lineRule="auto"/>
    </w:pPr>
    <w:rPr>
      <w:sz w:val="20"/>
      <w:szCs w:val="20"/>
    </w:rPr>
  </w:style>
  <w:style w:type="character" w:customStyle="1" w:styleId="CommentTextChar">
    <w:name w:val="Comment Text Char"/>
    <w:basedOn w:val="DefaultParagraphFont"/>
    <w:link w:val="CommentText"/>
    <w:uiPriority w:val="99"/>
    <w:semiHidden/>
    <w:rsid w:val="006A1683"/>
    <w:rPr>
      <w:sz w:val="20"/>
      <w:szCs w:val="20"/>
    </w:rPr>
  </w:style>
  <w:style w:type="paragraph" w:styleId="CommentSubject">
    <w:name w:val="annotation subject"/>
    <w:basedOn w:val="CommentText"/>
    <w:next w:val="CommentText"/>
    <w:link w:val="CommentSubjectChar"/>
    <w:uiPriority w:val="99"/>
    <w:semiHidden/>
    <w:unhideWhenUsed/>
    <w:rsid w:val="006A1683"/>
    <w:rPr>
      <w:b/>
      <w:bCs/>
    </w:rPr>
  </w:style>
  <w:style w:type="character" w:customStyle="1" w:styleId="CommentSubjectChar">
    <w:name w:val="Comment Subject Char"/>
    <w:basedOn w:val="CommentTextChar"/>
    <w:link w:val="CommentSubject"/>
    <w:uiPriority w:val="99"/>
    <w:semiHidden/>
    <w:rsid w:val="006A1683"/>
    <w:rPr>
      <w:b/>
      <w:bCs/>
      <w:sz w:val="20"/>
      <w:szCs w:val="20"/>
    </w:rPr>
  </w:style>
  <w:style w:type="paragraph" w:styleId="BalloonText">
    <w:name w:val="Balloon Text"/>
    <w:basedOn w:val="Normal"/>
    <w:link w:val="BalloonTextChar"/>
    <w:uiPriority w:val="99"/>
    <w:semiHidden/>
    <w:unhideWhenUsed/>
    <w:rsid w:val="006A168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1683"/>
    <w:rPr>
      <w:rFonts w:ascii="Segoe UI" w:hAnsi="Segoe UI" w:cs="Segoe UI"/>
      <w:sz w:val="18"/>
      <w:szCs w:val="18"/>
    </w:rPr>
  </w:style>
  <w:style w:type="paragraph" w:customStyle="1" w:styleId="CharCharCharCharCharChar">
    <w:name w:val="Char Char Char Char Char Char"/>
    <w:basedOn w:val="Normal"/>
    <w:rsid w:val="008F3DCE"/>
    <w:pPr>
      <w:spacing w:after="160" w:line="240" w:lineRule="exact"/>
    </w:pPr>
    <w:rPr>
      <w:rFonts w:ascii="Tahoma" w:eastAsia="Times New Roman" w:hAnsi="Tahoma" w:cs="Times New Roman"/>
      <w:sz w:val="20"/>
      <w:szCs w:val="20"/>
      <w:lang w:val="sq-AL"/>
    </w:rPr>
  </w:style>
  <w:style w:type="character" w:styleId="FollowedHyperlink">
    <w:name w:val="FollowedHyperlink"/>
    <w:basedOn w:val="DefaultParagraphFont"/>
    <w:uiPriority w:val="99"/>
    <w:semiHidden/>
    <w:unhideWhenUsed/>
    <w:rsid w:val="00111AC9"/>
    <w:rPr>
      <w:color w:val="800080" w:themeColor="followedHyperlink"/>
      <w:u w:val="single"/>
    </w:rPr>
  </w:style>
  <w:style w:type="table" w:styleId="TableGrid">
    <w:name w:val="Table Grid"/>
    <w:basedOn w:val="TableNormal"/>
    <w:uiPriority w:val="59"/>
    <w:rsid w:val="00CF5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12138">
      <w:bodyDiv w:val="1"/>
      <w:marLeft w:val="0"/>
      <w:marRight w:val="0"/>
      <w:marTop w:val="0"/>
      <w:marBottom w:val="0"/>
      <w:divBdr>
        <w:top w:val="none" w:sz="0" w:space="0" w:color="auto"/>
        <w:left w:val="none" w:sz="0" w:space="0" w:color="auto"/>
        <w:bottom w:val="none" w:sz="0" w:space="0" w:color="auto"/>
        <w:right w:val="none" w:sz="0" w:space="0" w:color="auto"/>
      </w:divBdr>
    </w:div>
    <w:div w:id="391779900">
      <w:bodyDiv w:val="1"/>
      <w:marLeft w:val="0"/>
      <w:marRight w:val="0"/>
      <w:marTop w:val="0"/>
      <w:marBottom w:val="0"/>
      <w:divBdr>
        <w:top w:val="none" w:sz="0" w:space="0" w:color="auto"/>
        <w:left w:val="none" w:sz="0" w:space="0" w:color="auto"/>
        <w:bottom w:val="none" w:sz="0" w:space="0" w:color="auto"/>
        <w:right w:val="none" w:sz="0" w:space="0" w:color="auto"/>
      </w:divBdr>
    </w:div>
    <w:div w:id="172317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5A387-C630-4A8A-9F3E-5903990A2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4598</Words>
  <Characters>26211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Aferdita.A.Selmani</dc:creator>
  <cp:keywords/>
  <dc:description/>
  <cp:lastModifiedBy>Bajram Shala</cp:lastModifiedBy>
  <cp:revision>16</cp:revision>
  <cp:lastPrinted>2019-12-05T11:39:00Z</cp:lastPrinted>
  <dcterms:created xsi:type="dcterms:W3CDTF">2020-07-17T16:52:00Z</dcterms:created>
  <dcterms:modified xsi:type="dcterms:W3CDTF">2020-07-21T07:27:00Z</dcterms:modified>
</cp:coreProperties>
</file>