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            </w:t>
      </w:r>
      <w:r w:rsidR="00A3210C">
        <w:rPr>
          <w:b/>
          <w:bCs/>
        </w:rPr>
        <w:t>Agjencia për Regjistrim të Bizneseve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A3210C">
        <w:rPr>
          <w:b/>
          <w:bCs/>
          <w:sz w:val="22"/>
          <w:szCs w:val="22"/>
        </w:rPr>
        <w:t xml:space="preserve">  </w:t>
      </w:r>
      <w:r w:rsidR="003B2E19">
        <w:rPr>
          <w:b/>
          <w:bCs/>
          <w:sz w:val="22"/>
          <w:szCs w:val="22"/>
        </w:rPr>
        <w:t xml:space="preserve">    </w:t>
      </w:r>
      <w:r w:rsidR="00A3210C">
        <w:rPr>
          <w:b/>
          <w:bCs/>
          <w:sz w:val="22"/>
          <w:szCs w:val="22"/>
        </w:rPr>
        <w:t xml:space="preserve">  </w:t>
      </w:r>
      <w:r w:rsidR="00810C42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</w:t>
      </w:r>
      <w:r w:rsidR="003B2E19">
        <w:rPr>
          <w:b/>
          <w:bCs/>
          <w:sz w:val="22"/>
          <w:szCs w:val="22"/>
        </w:rPr>
        <w:t>Zyrtar i bazës së të dhënave 2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B2E19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706E51">
        <w:rPr>
          <w:b/>
          <w:bCs/>
          <w:sz w:val="22"/>
          <w:szCs w:val="22"/>
        </w:rPr>
        <w:t>30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  <w:bookmarkStart w:id="1" w:name="_GoBack"/>
      <w:bookmarkEnd w:id="1"/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786BC6" w:rsidRPr="00786BC6">
        <w:rPr>
          <w:b/>
          <w:bCs/>
          <w:sz w:val="22"/>
          <w:szCs w:val="22"/>
        </w:rPr>
        <w:t>11/09</w:t>
      </w:r>
      <w:r w:rsidR="005811B0" w:rsidRPr="00786BC6">
        <w:rPr>
          <w:b/>
          <w:bCs/>
          <w:sz w:val="22"/>
          <w:szCs w:val="22"/>
        </w:rPr>
        <w:t>/2019</w:t>
      </w:r>
      <w:r w:rsidR="00810C42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7E2010" w:rsidRDefault="007E2010" w:rsidP="007E2010">
      <w:pPr>
        <w:pStyle w:val="ListParagraph"/>
        <w:numPr>
          <w:ilvl w:val="1"/>
          <w:numId w:val="42"/>
        </w:numPr>
      </w:pPr>
      <w:r w:rsidRPr="001D0E52">
        <w:t xml:space="preserve">Zhvillon dhe arrin pëlqimin për planet e punës dhe afatet me drejtuesin dhe stafin tjetër profesional për zbatimin e detyrave, shërbimeve dhe produkteve përkatëse;  </w:t>
      </w:r>
    </w:p>
    <w:p w:rsidR="007E2010" w:rsidRDefault="007E2010" w:rsidP="007E2010">
      <w:pPr>
        <w:pStyle w:val="ListParagraph"/>
        <w:ind w:left="1440"/>
      </w:pPr>
    </w:p>
    <w:p w:rsidR="007E2010" w:rsidRDefault="007E2010" w:rsidP="007E2010">
      <w:pPr>
        <w:pStyle w:val="ListParagraph"/>
        <w:numPr>
          <w:ilvl w:val="1"/>
          <w:numId w:val="42"/>
        </w:numPr>
      </w:pPr>
      <w:r w:rsidRPr="001D0E52">
        <w:t xml:space="preserve">Kryen detyra të kërkuara në fushën </w:t>
      </w:r>
      <w:r>
        <w:t>e procedimit të</w:t>
      </w:r>
      <w:r w:rsidRPr="001D0E52">
        <w:t xml:space="preserve"> dhënave n</w:t>
      </w:r>
      <w:r>
        <w:t>ë</w:t>
      </w:r>
      <w:r w:rsidRPr="001D0E52">
        <w:t xml:space="preserve"> sistem brenda afateve</w:t>
      </w:r>
      <w:r>
        <w:t xml:space="preserve"> kohore të caktuara;</w:t>
      </w:r>
      <w:r w:rsidRPr="001D0E52">
        <w:t xml:space="preserve">  </w:t>
      </w:r>
    </w:p>
    <w:p w:rsidR="007E2010" w:rsidRDefault="007E2010" w:rsidP="007E2010">
      <w:pPr>
        <w:pStyle w:val="ListParagraph"/>
      </w:pPr>
    </w:p>
    <w:p w:rsidR="007E2010" w:rsidRDefault="007E2010" w:rsidP="007E2010">
      <w:pPr>
        <w:pStyle w:val="ListParagraph"/>
        <w:numPr>
          <w:ilvl w:val="1"/>
          <w:numId w:val="42"/>
        </w:numPr>
      </w:pPr>
      <w:r w:rsidRPr="001D0E52">
        <w:t>Kryen punët e përpunimit dhe kontrollimin e te dhënave për regjistrim te bizneseve dhe emrave tregtare ne Kosove</w:t>
      </w:r>
      <w:r>
        <w:t>;</w:t>
      </w:r>
    </w:p>
    <w:p w:rsidR="007E2010" w:rsidRDefault="007E2010" w:rsidP="007E2010">
      <w:pPr>
        <w:pStyle w:val="ListParagraph"/>
      </w:pPr>
    </w:p>
    <w:p w:rsidR="007E2010" w:rsidRDefault="007E2010" w:rsidP="007E2010">
      <w:pPr>
        <w:pStyle w:val="ListParagraph"/>
        <w:numPr>
          <w:ilvl w:val="1"/>
          <w:numId w:val="42"/>
        </w:numPr>
      </w:pPr>
      <w:r>
        <w:t>Bën futjen e të dhënave ne sistemin e para regjistrimit te tipave te biznesit dhe krijon arkivin elektronit ne para regjistrim;</w:t>
      </w:r>
    </w:p>
    <w:p w:rsidR="007E2010" w:rsidRDefault="007E2010" w:rsidP="007E2010">
      <w:pPr>
        <w:pStyle w:val="ListParagraph"/>
      </w:pPr>
    </w:p>
    <w:p w:rsidR="00E82014" w:rsidRDefault="007E2010" w:rsidP="00E82014">
      <w:pPr>
        <w:pStyle w:val="ListParagraph"/>
        <w:numPr>
          <w:ilvl w:val="1"/>
          <w:numId w:val="42"/>
        </w:numPr>
      </w:pPr>
      <w:r>
        <w:t>Kryen futjen e te dhënave ne sistemin e regjistrimit ne baze te tipave te biznesit pas përfundimit te procesit te para regjistrimit;</w:t>
      </w:r>
    </w:p>
    <w:p w:rsidR="00E82014" w:rsidRDefault="00E82014" w:rsidP="00E82014">
      <w:pPr>
        <w:pStyle w:val="ListParagraph"/>
      </w:pPr>
    </w:p>
    <w:p w:rsidR="00E82014" w:rsidRDefault="00E82014" w:rsidP="00E82014">
      <w:pPr>
        <w:pStyle w:val="ListParagraph"/>
        <w:numPr>
          <w:ilvl w:val="1"/>
          <w:numId w:val="42"/>
        </w:numPr>
      </w:pPr>
      <w:r w:rsidRPr="001D0E52">
        <w:t>Komunikon brenda institucionit dhe jashtë tij për shkëmbim të informatave në fushat e interesit të përbashkët;</w:t>
      </w:r>
    </w:p>
    <w:p w:rsidR="00E82014" w:rsidRDefault="00E82014" w:rsidP="00E82014">
      <w:pPr>
        <w:pStyle w:val="ListParagraph"/>
      </w:pPr>
    </w:p>
    <w:p w:rsidR="00E82014" w:rsidRDefault="00E82014" w:rsidP="00E82014">
      <w:pPr>
        <w:pStyle w:val="ListParagraph"/>
        <w:numPr>
          <w:ilvl w:val="1"/>
          <w:numId w:val="42"/>
        </w:numPr>
      </w:pPr>
      <w:r w:rsidRPr="001D0E52">
        <w:t xml:space="preserve">Ofron përkrahje në fushën specifike profesionale për stafin e nivelit më të lartë profesional sipas kërkesës; </w:t>
      </w:r>
    </w:p>
    <w:p w:rsidR="00E82014" w:rsidRDefault="00E82014" w:rsidP="00E82014">
      <w:pPr>
        <w:pStyle w:val="ListParagraph"/>
      </w:pPr>
    </w:p>
    <w:p w:rsidR="00E82014" w:rsidRDefault="00E82014" w:rsidP="00E82014">
      <w:pPr>
        <w:pStyle w:val="ListParagraph"/>
        <w:ind w:left="1440"/>
      </w:pPr>
    </w:p>
    <w:p w:rsidR="00E82014" w:rsidRDefault="00E82014" w:rsidP="00E82014">
      <w:pPr>
        <w:pStyle w:val="ListParagraph"/>
      </w:pPr>
    </w:p>
    <w:p w:rsidR="00E82014" w:rsidRDefault="00E82014" w:rsidP="00E82014">
      <w:pPr>
        <w:pStyle w:val="ListParagraph"/>
        <w:ind w:left="1440"/>
      </w:pPr>
    </w:p>
    <w:p w:rsidR="00E82014" w:rsidRPr="001D0E52" w:rsidRDefault="00E82014" w:rsidP="00E82014">
      <w:pPr>
        <w:pStyle w:val="ListParagraph"/>
        <w:numPr>
          <w:ilvl w:val="1"/>
          <w:numId w:val="42"/>
        </w:numPr>
      </w:pPr>
      <w:r w:rsidRPr="001D0E52">
        <w:t xml:space="preserve">Kryen detyra tjera në fushën profesionale specifike në përputhje me ligjet dhe rregulloret aktuale të cilat mund të kërkohen në mënyrë të arsyeshme kohë pas kohe. </w:t>
      </w: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6130B3" w:rsidRDefault="006130B3" w:rsidP="00E82014">
      <w:pPr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F030DE" w:rsidRDefault="00003D8E" w:rsidP="00F030DE">
      <w:pPr>
        <w:pStyle w:val="Footer"/>
        <w:numPr>
          <w:ilvl w:val="0"/>
          <w:numId w:val="34"/>
        </w:numPr>
        <w:jc w:val="both"/>
      </w:pPr>
      <w:r w:rsidRPr="00003D8E">
        <w:t>Diplomë u</w:t>
      </w:r>
      <w:r w:rsidR="00E82014">
        <w:t xml:space="preserve">niversitare: </w:t>
      </w:r>
      <w:r w:rsidR="00E82014">
        <w:rPr>
          <w:iCs/>
        </w:rPr>
        <w:t xml:space="preserve">Shkenca Shoqërore, Juridik, </w:t>
      </w:r>
      <w:r w:rsidR="00E82014" w:rsidRPr="001D0E52">
        <w:rPr>
          <w:iCs/>
        </w:rPr>
        <w:t>Ekonomik</w:t>
      </w:r>
      <w:r w:rsidR="00E82014">
        <w:rPr>
          <w:iCs/>
        </w:rPr>
        <w:t xml:space="preserve">, </w:t>
      </w:r>
      <w:r w:rsidR="00D45AEA">
        <w:rPr>
          <w:iCs/>
        </w:rPr>
        <w:t>Administratë</w:t>
      </w:r>
      <w:r w:rsidR="00E82014">
        <w:rPr>
          <w:iCs/>
        </w:rPr>
        <w:t xml:space="preserve"> Publike</w:t>
      </w:r>
      <w:r w:rsidR="00D45AEA">
        <w:rPr>
          <w:iCs/>
        </w:rPr>
        <w:t>,</w:t>
      </w:r>
      <w:r w:rsidR="00D45AEA" w:rsidRPr="001D0E52">
        <w:rPr>
          <w:iCs/>
        </w:rPr>
        <w:t xml:space="preserve"> pa</w:t>
      </w:r>
      <w:r w:rsidR="00D45AEA">
        <w:rPr>
          <w:iCs/>
        </w:rPr>
        <w:t xml:space="preserve"> përvojë</w:t>
      </w:r>
      <w:r w:rsidR="00F030DE">
        <w:t xml:space="preserve"> ose </w:t>
      </w:r>
      <w:r w:rsidR="00F030DE" w:rsidRPr="00F030DE">
        <w:rPr>
          <w:iCs/>
        </w:rPr>
        <w:t>shkollë e larte dhe së paku 2</w:t>
      </w:r>
      <w:r w:rsidR="00F030DE">
        <w:rPr>
          <w:iCs/>
        </w:rPr>
        <w:t xml:space="preserve"> vite përvojë pune; </w:t>
      </w:r>
    </w:p>
    <w:p w:rsidR="00F030DE" w:rsidRPr="00F030DE" w:rsidRDefault="00F030DE" w:rsidP="00F030DE">
      <w:pPr>
        <w:pStyle w:val="Footer"/>
        <w:numPr>
          <w:ilvl w:val="0"/>
          <w:numId w:val="34"/>
        </w:numPr>
        <w:jc w:val="both"/>
      </w:pPr>
      <w:r w:rsidRPr="00F030DE">
        <w:rPr>
          <w:iCs/>
        </w:rPr>
        <w:t>Njohuri profesionale specifike në fushën përkatëse të punës, të fituar përmes arsimimit universitar;</w:t>
      </w:r>
      <w:r>
        <w:rPr>
          <w:iCs/>
        </w:rPr>
        <w:t xml:space="preserve"> </w:t>
      </w:r>
    </w:p>
    <w:p w:rsidR="00F030DE" w:rsidRPr="001D0E52" w:rsidRDefault="00F030DE" w:rsidP="00F030DE">
      <w:pPr>
        <w:pStyle w:val="ListParagraph"/>
        <w:numPr>
          <w:ilvl w:val="0"/>
          <w:numId w:val="34"/>
        </w:numPr>
        <w:rPr>
          <w:iCs/>
        </w:rPr>
      </w:pPr>
      <w:r w:rsidRPr="001D0E52">
        <w:rPr>
          <w:iCs/>
        </w:rPr>
        <w:t xml:space="preserve">Aftësi në zgjidhjen e problemeve për çështjet teknike ose procedurale që dalin nga procesi i punës; </w:t>
      </w:r>
    </w:p>
    <w:p w:rsidR="00F030DE" w:rsidRPr="00F030DE" w:rsidRDefault="00F030DE" w:rsidP="00F030DE">
      <w:pPr>
        <w:pStyle w:val="ListParagraph"/>
        <w:numPr>
          <w:ilvl w:val="0"/>
          <w:numId w:val="34"/>
        </w:numPr>
        <w:rPr>
          <w:iCs/>
        </w:rPr>
      </w:pPr>
      <w:r w:rsidRPr="001D0E52">
        <w:rPr>
          <w:iCs/>
        </w:rPr>
        <w:t xml:space="preserve">Aftësia për të organizuar punën e vet dhe për te koordinuar stafin e nivelit administrativ; Shkathtësi hulumtuese , analitike dhe të vlerësim të informacionit; </w:t>
      </w:r>
    </w:p>
    <w:p w:rsidR="00F030DE" w:rsidRPr="00F030DE" w:rsidRDefault="00F030DE" w:rsidP="00F030DE">
      <w:pPr>
        <w:numPr>
          <w:ilvl w:val="0"/>
          <w:numId w:val="49"/>
        </w:numPr>
        <w:contextualSpacing/>
        <w:rPr>
          <w:iCs/>
          <w:lang w:eastAsia="en-GB"/>
        </w:rPr>
      </w:pPr>
      <w:r w:rsidRPr="00F030DE">
        <w:rPr>
          <w:iCs/>
          <w:lang w:eastAsia="en-GB"/>
        </w:rPr>
        <w:t xml:space="preserve">Shkathtësi kompjuterike në aplikacione të programeve (Word, Excel, </w:t>
      </w:r>
      <w:proofErr w:type="spellStart"/>
      <w:r w:rsidRPr="00F030DE">
        <w:rPr>
          <w:iCs/>
          <w:lang w:eastAsia="en-GB"/>
        </w:rPr>
        <w:t>Power</w:t>
      </w:r>
      <w:proofErr w:type="spellEnd"/>
      <w:r w:rsidRPr="00F030DE">
        <w:rPr>
          <w:iCs/>
          <w:lang w:eastAsia="en-GB"/>
        </w:rPr>
        <w:t xml:space="preserve"> </w:t>
      </w:r>
      <w:proofErr w:type="spellStart"/>
      <w:r w:rsidRPr="00F030DE">
        <w:rPr>
          <w:iCs/>
          <w:lang w:eastAsia="en-GB"/>
        </w:rPr>
        <w:t>Point</w:t>
      </w:r>
      <w:proofErr w:type="spellEnd"/>
      <w:r w:rsidRPr="00F030DE">
        <w:rPr>
          <w:iCs/>
          <w:lang w:eastAsia="en-GB"/>
        </w:rPr>
        <w:t xml:space="preserve">, Access); </w:t>
      </w:r>
    </w:p>
    <w:p w:rsidR="00F030DE" w:rsidRPr="006130B3" w:rsidRDefault="00F030DE" w:rsidP="00F030DE">
      <w:pPr>
        <w:pStyle w:val="Footer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C607DD">
        <w:rPr>
          <w:sz w:val="22"/>
          <w:szCs w:val="22"/>
          <w:lang w:eastAsia="en-US"/>
        </w:rPr>
        <w:t xml:space="preserve"> 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811B0" w:rsidRDefault="00786BC6" w:rsidP="00CA2CB7">
      <w:pPr>
        <w:pStyle w:val="CM8"/>
        <w:rPr>
          <w:rFonts w:ascii="Times New Roman" w:hAnsi="Times New Roman" w:cs="Times New Roman"/>
          <w:b/>
          <w:color w:val="000000"/>
          <w:u w:val="single"/>
          <w:lang w:val="sq-AL"/>
        </w:rPr>
      </w:pPr>
      <w:r>
        <w:rPr>
          <w:rFonts w:ascii="Times New Roman" w:hAnsi="Times New Roman" w:cs="Times New Roman"/>
          <w:b/>
          <w:color w:val="000000"/>
          <w:u w:val="single"/>
          <w:lang w:val="sq-AL"/>
        </w:rPr>
        <w:t>25/09</w:t>
      </w:r>
      <w:r w:rsidR="00C85E56">
        <w:rPr>
          <w:rFonts w:ascii="Times New Roman" w:hAnsi="Times New Roman" w:cs="Times New Roman"/>
          <w:b/>
          <w:color w:val="000000"/>
          <w:u w:val="single"/>
          <w:lang w:val="sq-AL"/>
        </w:rPr>
        <w:t>/</w:t>
      </w:r>
      <w:r w:rsidR="00AE0CA1" w:rsidRPr="005811B0">
        <w:rPr>
          <w:rFonts w:ascii="Times New Roman" w:hAnsi="Times New Roman" w:cs="Times New Roman"/>
          <w:b/>
          <w:color w:val="000000"/>
          <w:u w:val="single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786BC6">
        <w:rPr>
          <w:b/>
          <w:color w:val="000000"/>
          <w:u w:val="single"/>
        </w:rPr>
        <w:t>25/09</w:t>
      </w:r>
      <w:r w:rsidR="00910EAF" w:rsidRPr="005811B0">
        <w:rPr>
          <w:b/>
          <w:color w:val="000000"/>
          <w:u w:val="single"/>
        </w:rPr>
        <w:t>/</w:t>
      </w:r>
      <w:r w:rsidR="00AE0CA1" w:rsidRPr="005811B0">
        <w:rPr>
          <w:b/>
          <w:color w:val="000000"/>
          <w:u w:val="single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p w:rsidR="005811B0" w:rsidRDefault="005811B0" w:rsidP="00967EBE">
      <w:pPr>
        <w:pStyle w:val="Default"/>
        <w:rPr>
          <w:lang w:val="sq-AL"/>
        </w:rPr>
      </w:pPr>
    </w:p>
    <w:p w:rsidR="005811B0" w:rsidRDefault="005811B0" w:rsidP="00967EBE">
      <w:pPr>
        <w:pStyle w:val="Default"/>
        <w:rPr>
          <w:lang w:val="sq-AL"/>
        </w:rPr>
      </w:pPr>
    </w:p>
    <w:sectPr w:rsidR="005811B0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B9A81876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18C7989"/>
    <w:multiLevelType w:val="hybridMultilevel"/>
    <w:tmpl w:val="7CAC49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A14914"/>
    <w:multiLevelType w:val="hybridMultilevel"/>
    <w:tmpl w:val="90601486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206200"/>
    <w:multiLevelType w:val="hybridMultilevel"/>
    <w:tmpl w:val="BB3A194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6168A6"/>
    <w:multiLevelType w:val="hybridMultilevel"/>
    <w:tmpl w:val="6BE47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6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F72EAD"/>
    <w:multiLevelType w:val="hybridMultilevel"/>
    <w:tmpl w:val="9DE85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252AAE"/>
    <w:multiLevelType w:val="hybridMultilevel"/>
    <w:tmpl w:val="4652128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1"/>
  </w:num>
  <w:num w:numId="5">
    <w:abstractNumId w:val="39"/>
  </w:num>
  <w:num w:numId="6">
    <w:abstractNumId w:val="17"/>
  </w:num>
  <w:num w:numId="7">
    <w:abstractNumId w:val="43"/>
  </w:num>
  <w:num w:numId="8">
    <w:abstractNumId w:val="9"/>
  </w:num>
  <w:num w:numId="9">
    <w:abstractNumId w:val="29"/>
  </w:num>
  <w:num w:numId="10">
    <w:abstractNumId w:val="21"/>
  </w:num>
  <w:num w:numId="11">
    <w:abstractNumId w:val="13"/>
  </w:num>
  <w:num w:numId="12">
    <w:abstractNumId w:val="36"/>
  </w:num>
  <w:num w:numId="13">
    <w:abstractNumId w:val="31"/>
  </w:num>
  <w:num w:numId="14">
    <w:abstractNumId w:val="45"/>
  </w:num>
  <w:num w:numId="15">
    <w:abstractNumId w:val="24"/>
  </w:num>
  <w:num w:numId="16">
    <w:abstractNumId w:val="7"/>
  </w:num>
  <w:num w:numId="17">
    <w:abstractNumId w:val="26"/>
  </w:num>
  <w:num w:numId="18">
    <w:abstractNumId w:val="40"/>
  </w:num>
  <w:num w:numId="19">
    <w:abstractNumId w:val="18"/>
  </w:num>
  <w:num w:numId="20">
    <w:abstractNumId w:val="28"/>
  </w:num>
  <w:num w:numId="21">
    <w:abstractNumId w:val="34"/>
  </w:num>
  <w:num w:numId="22">
    <w:abstractNumId w:val="44"/>
  </w:num>
  <w:num w:numId="23">
    <w:abstractNumId w:val="23"/>
  </w:num>
  <w:num w:numId="24">
    <w:abstractNumId w:val="4"/>
  </w:num>
  <w:num w:numId="25">
    <w:abstractNumId w:val="0"/>
  </w:num>
  <w:num w:numId="26">
    <w:abstractNumId w:val="6"/>
  </w:num>
  <w:num w:numId="27">
    <w:abstractNumId w:val="48"/>
  </w:num>
  <w:num w:numId="28">
    <w:abstractNumId w:val="37"/>
  </w:num>
  <w:num w:numId="29">
    <w:abstractNumId w:val="30"/>
  </w:num>
  <w:num w:numId="30">
    <w:abstractNumId w:val="38"/>
  </w:num>
  <w:num w:numId="31">
    <w:abstractNumId w:val="10"/>
  </w:num>
  <w:num w:numId="32">
    <w:abstractNumId w:val="14"/>
  </w:num>
  <w:num w:numId="33">
    <w:abstractNumId w:val="25"/>
  </w:num>
  <w:num w:numId="34">
    <w:abstractNumId w:val="35"/>
  </w:num>
  <w:num w:numId="35">
    <w:abstractNumId w:val="32"/>
  </w:num>
  <w:num w:numId="36">
    <w:abstractNumId w:val="16"/>
  </w:num>
  <w:num w:numId="37">
    <w:abstractNumId w:val="42"/>
  </w:num>
  <w:num w:numId="38">
    <w:abstractNumId w:val="3"/>
  </w:num>
  <w:num w:numId="39">
    <w:abstractNumId w:val="1"/>
  </w:num>
  <w:num w:numId="40">
    <w:abstractNumId w:val="15"/>
  </w:num>
  <w:num w:numId="41">
    <w:abstractNumId w:val="22"/>
  </w:num>
  <w:num w:numId="42">
    <w:abstractNumId w:val="2"/>
  </w:num>
  <w:num w:numId="43">
    <w:abstractNumId w:val="5"/>
  </w:num>
  <w:num w:numId="44">
    <w:abstractNumId w:val="8"/>
  </w:num>
  <w:num w:numId="45">
    <w:abstractNumId w:val="47"/>
  </w:num>
  <w:num w:numId="46">
    <w:abstractNumId w:val="33"/>
  </w:num>
  <w:num w:numId="47">
    <w:abstractNumId w:val="27"/>
  </w:num>
  <w:num w:numId="48">
    <w:abstractNumId w:val="46"/>
  </w:num>
  <w:num w:numId="49">
    <w:abstractNumId w:val="4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120E4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B2E19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06C5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11B0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0B3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06E51"/>
    <w:rsid w:val="00712784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86BC6"/>
    <w:rsid w:val="007D5096"/>
    <w:rsid w:val="007E1806"/>
    <w:rsid w:val="007E2010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920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210C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1DBF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2AE6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7DD"/>
    <w:rsid w:val="00C60BC7"/>
    <w:rsid w:val="00C72B3A"/>
    <w:rsid w:val="00C82204"/>
    <w:rsid w:val="00C85E56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36C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5AEA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2014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030DE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6</cp:revision>
  <cp:lastPrinted>2019-02-07T13:44:00Z</cp:lastPrinted>
  <dcterms:created xsi:type="dcterms:W3CDTF">2019-08-28T11:08:00Z</dcterms:created>
  <dcterms:modified xsi:type="dcterms:W3CDTF">2019-09-10T10:30:00Z</dcterms:modified>
</cp:coreProperties>
</file>