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EF" w:rsidRPr="005836A6" w:rsidRDefault="00432712" w:rsidP="00BF75DA">
      <w:pPr>
        <w:pStyle w:val="NoSpacing"/>
        <w:rPr>
          <w:rFonts w:ascii="Book Antiqua" w:hAnsi="Book Antiqua" w:cs="Times New Roman"/>
          <w:b/>
          <w:bCs/>
          <w:color w:val="365F91" w:themeColor="accent1" w:themeShade="BF"/>
          <w:sz w:val="12"/>
          <w:szCs w:val="12"/>
          <w:lang w:val="sq-AL"/>
        </w:rPr>
      </w:pPr>
      <w:proofErr w:type="spellStart"/>
      <w:r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>Predlog</w:t>
      </w:r>
      <w:proofErr w:type="spellEnd"/>
      <w:r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 xml:space="preserve"> </w:t>
      </w:r>
      <w:proofErr w:type="spellStart"/>
      <w:r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>projekta</w:t>
      </w:r>
      <w:proofErr w:type="spellEnd"/>
      <w:r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 xml:space="preserve"> koji </w:t>
      </w:r>
      <w:proofErr w:type="spellStart"/>
      <w:r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>obuhvata</w:t>
      </w:r>
      <w:proofErr w:type="spellEnd"/>
      <w:r w:rsidR="00A82B07"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>:</w:t>
      </w:r>
      <w:r w:rsidRPr="005836A6">
        <w:rPr>
          <w:rFonts w:ascii="Book Antiqua" w:hAnsi="Book Antiqua" w:cs="Times New Roman"/>
          <w:b/>
          <w:bCs/>
          <w:color w:val="365F91" w:themeColor="accent1" w:themeShade="BF"/>
          <w:sz w:val="24"/>
          <w:szCs w:val="24"/>
          <w:lang w:val="sq-AL"/>
        </w:rPr>
        <w:t xml:space="preserve"> </w:t>
      </w:r>
    </w:p>
    <w:p w:rsidR="00F513EF" w:rsidRPr="005836A6" w:rsidRDefault="00F513EF" w:rsidP="00BF75DA">
      <w:pPr>
        <w:pStyle w:val="NoSpacing"/>
        <w:rPr>
          <w:rFonts w:ascii="Book Antiqua" w:hAnsi="Book Antiqua" w:cs="Times New Roman"/>
          <w:b/>
          <w:bCs/>
          <w:color w:val="365F91" w:themeColor="accent1" w:themeShade="BF"/>
          <w:sz w:val="12"/>
          <w:szCs w:val="12"/>
          <w:lang w:val="sq-AL"/>
        </w:rPr>
      </w:pPr>
    </w:p>
    <w:p w:rsidR="004720AF" w:rsidRPr="005836A6" w:rsidRDefault="00432712" w:rsidP="004720AF">
      <w:pPr>
        <w:spacing w:after="0" w:line="240" w:lineRule="auto"/>
        <w:rPr>
          <w:rFonts w:ascii="Book Antiqua" w:hAnsi="Book Antiqua" w:cs="Cambria"/>
          <w:b/>
          <w:bCs/>
          <w:i/>
          <w:color w:val="000000" w:themeColor="text1"/>
          <w:sz w:val="24"/>
          <w:szCs w:val="24"/>
        </w:rPr>
      </w:pPr>
      <w:proofErr w:type="spellStart"/>
      <w:r w:rsidRPr="005836A6">
        <w:rPr>
          <w:rFonts w:ascii="Book Antiqua" w:hAnsi="Book Antiqua" w:cs="Arial"/>
          <w:i/>
          <w:color w:val="000000" w:themeColor="text1"/>
          <w:sz w:val="24"/>
          <w:szCs w:val="24"/>
        </w:rPr>
        <w:t>Molimo</w:t>
      </w:r>
      <w:proofErr w:type="spellEnd"/>
      <w:r w:rsidRPr="005836A6">
        <w:rPr>
          <w:rFonts w:ascii="Book Antiqua" w:hAnsi="Book Antiqua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836A6">
        <w:rPr>
          <w:rFonts w:ascii="Book Antiqua" w:hAnsi="Book Antiqua" w:cs="Arial"/>
          <w:i/>
          <w:color w:val="000000" w:themeColor="text1"/>
          <w:sz w:val="24"/>
          <w:szCs w:val="24"/>
        </w:rPr>
        <w:t>vas</w:t>
      </w:r>
      <w:proofErr w:type="spellEnd"/>
      <w:r w:rsidR="00072B8C" w:rsidRPr="005836A6">
        <w:rPr>
          <w:rFonts w:ascii="Book Antiqua" w:hAnsi="Book Antiqua" w:cs="Arial"/>
          <w:i/>
          <w:color w:val="000000" w:themeColor="text1"/>
          <w:sz w:val="24"/>
          <w:szCs w:val="24"/>
        </w:rPr>
        <w:t>,</w:t>
      </w:r>
      <w:r w:rsidR="004720AF" w:rsidRPr="005836A6">
        <w:rPr>
          <w:rFonts w:ascii="Book Antiqua" w:hAnsi="Book Antiqua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836A6">
        <w:rPr>
          <w:rFonts w:ascii="Book Antiqua" w:hAnsi="Book Antiqua"/>
          <w:i/>
          <w:sz w:val="24"/>
          <w:szCs w:val="24"/>
        </w:rPr>
        <w:t>unesite</w:t>
      </w:r>
      <w:proofErr w:type="spellEnd"/>
      <w:r w:rsidRPr="005836A6">
        <w:rPr>
          <w:rFonts w:ascii="Book Antiqua" w:hAnsi="Book Antiqua"/>
          <w:i/>
          <w:sz w:val="24"/>
          <w:szCs w:val="24"/>
        </w:rPr>
        <w:t xml:space="preserve"> tekst u </w:t>
      </w:r>
      <w:proofErr w:type="spellStart"/>
      <w:r w:rsidRPr="005836A6">
        <w:rPr>
          <w:rFonts w:ascii="Book Antiqua" w:hAnsi="Book Antiqua"/>
          <w:i/>
          <w:sz w:val="24"/>
          <w:szCs w:val="24"/>
        </w:rPr>
        <w:t>polja</w:t>
      </w:r>
      <w:proofErr w:type="spellEnd"/>
      <w:r w:rsidRPr="005836A6">
        <w:rPr>
          <w:rFonts w:ascii="Book Antiqua" w:hAnsi="Book Antiqua"/>
          <w:i/>
          <w:sz w:val="24"/>
          <w:szCs w:val="24"/>
        </w:rPr>
        <w:t xml:space="preserve"> koja se </w:t>
      </w:r>
      <w:proofErr w:type="spellStart"/>
      <w:r w:rsidRPr="005836A6">
        <w:rPr>
          <w:rFonts w:ascii="Book Antiqua" w:hAnsi="Book Antiqua"/>
          <w:i/>
          <w:sz w:val="24"/>
          <w:szCs w:val="24"/>
        </w:rPr>
        <w:t>nalaze</w:t>
      </w:r>
      <w:proofErr w:type="spellEnd"/>
      <w:r w:rsidRPr="005836A6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5836A6">
        <w:rPr>
          <w:rFonts w:ascii="Book Antiqua" w:hAnsi="Book Antiqua"/>
          <w:i/>
          <w:sz w:val="24"/>
          <w:szCs w:val="24"/>
        </w:rPr>
        <w:t>ispod</w:t>
      </w:r>
      <w:proofErr w:type="spellEnd"/>
      <w:r w:rsidR="004720AF" w:rsidRPr="005836A6">
        <w:rPr>
          <w:rFonts w:ascii="Book Antiqua" w:hAnsi="Book Antiqua" w:cs="Arial"/>
          <w:i/>
          <w:color w:val="000000" w:themeColor="text1"/>
          <w:sz w:val="24"/>
          <w:szCs w:val="24"/>
        </w:rPr>
        <w:t xml:space="preserve">.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5836A6" w:rsidTr="00F513EF">
        <w:trPr>
          <w:trHeight w:val="399"/>
          <w:jc w:val="center"/>
        </w:trPr>
        <w:tc>
          <w:tcPr>
            <w:tcW w:w="9029" w:type="dxa"/>
            <w:shd w:val="clear" w:color="auto" w:fill="auto"/>
          </w:tcPr>
          <w:p w:rsidR="00EE4C49" w:rsidRPr="005836A6" w:rsidRDefault="00E24CC1" w:rsidP="0089031F">
            <w:pPr>
              <w:spacing w:before="120" w:after="120" w:line="240" w:lineRule="auto"/>
              <w:jc w:val="center"/>
              <w:rPr>
                <w:rFonts w:ascii="Book Antiqua" w:hAnsi="Book Antiqua" w:cs="Cambria"/>
                <w:b/>
                <w:bCs/>
                <w:color w:val="000000" w:themeColor="text1"/>
                <w:szCs w:val="32"/>
              </w:rPr>
            </w:pPr>
            <w:r w:rsidRPr="005836A6">
              <w:rPr>
                <w:rFonts w:ascii="Book Antiqua" w:hAnsi="Book Antiqua"/>
                <w:b/>
                <w:bCs/>
                <w:color w:val="000000" w:themeColor="text1"/>
                <w:sz w:val="36"/>
                <w:szCs w:val="36"/>
              </w:rPr>
              <w:t>&lt;</w:t>
            </w:r>
            <w:r w:rsidR="00432712" w:rsidRPr="005836A6">
              <w:rPr>
                <w:rFonts w:ascii="Book Antiqua" w:hAnsi="Book Antiqua"/>
                <w:b/>
                <w:sz w:val="36"/>
                <w:szCs w:val="36"/>
              </w:rPr>
              <w:t xml:space="preserve"> </w:t>
            </w:r>
            <w:proofErr w:type="spellStart"/>
            <w:r w:rsidR="00432712" w:rsidRPr="005836A6">
              <w:rPr>
                <w:rFonts w:ascii="Book Antiqua" w:hAnsi="Book Antiqua"/>
                <w:b/>
                <w:sz w:val="36"/>
                <w:szCs w:val="36"/>
              </w:rPr>
              <w:t>Naziv</w:t>
            </w:r>
            <w:proofErr w:type="spellEnd"/>
            <w:r w:rsidR="00432712" w:rsidRPr="005836A6">
              <w:rPr>
                <w:rFonts w:ascii="Book Antiqua" w:hAnsi="Book Antiqua"/>
                <w:b/>
                <w:sz w:val="36"/>
                <w:szCs w:val="36"/>
              </w:rPr>
              <w:t xml:space="preserve"> </w:t>
            </w:r>
            <w:proofErr w:type="spellStart"/>
            <w:r w:rsidR="00432712" w:rsidRPr="005836A6">
              <w:rPr>
                <w:rFonts w:ascii="Book Antiqua" w:hAnsi="Book Antiqua"/>
                <w:b/>
                <w:sz w:val="36"/>
                <w:szCs w:val="36"/>
              </w:rPr>
              <w:t>preduzeća</w:t>
            </w:r>
            <w:proofErr w:type="spellEnd"/>
            <w:r w:rsidR="00432712" w:rsidRPr="005836A6">
              <w:rPr>
                <w:rFonts w:ascii="Book Antiqua" w:hAnsi="Book Antiqu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5836A6">
              <w:rPr>
                <w:rFonts w:ascii="Book Antiqua" w:hAnsi="Book Antiqua"/>
                <w:b/>
                <w:bCs/>
                <w:color w:val="000000" w:themeColor="text1"/>
                <w:sz w:val="36"/>
                <w:szCs w:val="36"/>
              </w:rPr>
              <w:t>&gt;</w:t>
            </w:r>
          </w:p>
        </w:tc>
      </w:tr>
    </w:tbl>
    <w:p w:rsidR="00432712" w:rsidRPr="005836A6" w:rsidRDefault="00432712" w:rsidP="00432712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240" w:after="240" w:line="240" w:lineRule="auto"/>
        <w:rPr>
          <w:rFonts w:ascii="Book Antiqua" w:hAnsi="Book Antiqua"/>
          <w:b/>
          <w:color w:val="548DD4"/>
          <w:sz w:val="24"/>
          <w:szCs w:val="24"/>
        </w:rPr>
      </w:pPr>
      <w:r w:rsidRPr="005836A6">
        <w:rPr>
          <w:rFonts w:ascii="Book Antiqua" w:hAnsi="Book Antiqua"/>
          <w:b/>
          <w:color w:val="548DD4"/>
          <w:sz w:val="24"/>
          <w:szCs w:val="24"/>
        </w:rPr>
        <w:t>SVRHA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0F59CA" w:rsidRPr="005836A6" w:rsidTr="000D5187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432712" w:rsidRPr="005836A6" w:rsidRDefault="00432712" w:rsidP="00432712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5836A6">
              <w:rPr>
                <w:rFonts w:ascii="Book Antiqua" w:hAnsi="Book Antiqua"/>
              </w:rPr>
              <w:t>Pišite</w:t>
            </w:r>
            <w:proofErr w:type="spellEnd"/>
            <w:r w:rsidRPr="005836A6">
              <w:rPr>
                <w:rFonts w:ascii="Book Antiqua" w:hAnsi="Book Antiqua"/>
              </w:rPr>
              <w:t xml:space="preserve"> </w:t>
            </w:r>
            <w:proofErr w:type="spellStart"/>
            <w:r w:rsidRPr="005836A6">
              <w:rPr>
                <w:rFonts w:ascii="Book Antiqua" w:hAnsi="Book Antiqua"/>
              </w:rPr>
              <w:t>ovde</w:t>
            </w:r>
            <w:proofErr w:type="spellEnd"/>
          </w:p>
          <w:p w:rsidR="000F59CA" w:rsidRPr="005836A6" w:rsidRDefault="000F59CA" w:rsidP="0043271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ook Antiqua" w:hAnsi="Book Antiqua" w:cs="Arial"/>
                <w:color w:val="000000" w:themeColor="text1"/>
              </w:rPr>
            </w:pPr>
          </w:p>
        </w:tc>
      </w:tr>
    </w:tbl>
    <w:p w:rsidR="00432712" w:rsidRPr="005836A6" w:rsidRDefault="00432712" w:rsidP="00432712">
      <w:pPr>
        <w:pStyle w:val="ListParagraph"/>
        <w:keepNext/>
        <w:keepLines/>
        <w:numPr>
          <w:ilvl w:val="0"/>
          <w:numId w:val="18"/>
        </w:numPr>
        <w:tabs>
          <w:tab w:val="left" w:pos="270"/>
        </w:tabs>
        <w:spacing w:before="240" w:after="240" w:line="240" w:lineRule="auto"/>
        <w:rPr>
          <w:rFonts w:ascii="Book Antiqua" w:hAnsi="Book Antiqua"/>
          <w:b/>
          <w:bCs/>
          <w:color w:val="548DD4" w:themeColor="text2" w:themeTint="99"/>
          <w:sz w:val="24"/>
          <w:szCs w:val="24"/>
        </w:rPr>
      </w:pPr>
      <w:bookmarkStart w:id="0" w:name="_Toc284017012"/>
      <w:r w:rsidRPr="005836A6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AKTIVNOST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5836A6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DA129D" w:rsidRPr="005836A6" w:rsidRDefault="00432712" w:rsidP="00432712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5836A6">
              <w:rPr>
                <w:rFonts w:ascii="Book Antiqua" w:hAnsi="Book Antiqua"/>
              </w:rPr>
              <w:t>Pišite</w:t>
            </w:r>
            <w:proofErr w:type="spellEnd"/>
            <w:r w:rsidRPr="005836A6">
              <w:rPr>
                <w:rFonts w:ascii="Book Antiqua" w:hAnsi="Book Antiqua"/>
              </w:rPr>
              <w:t xml:space="preserve"> </w:t>
            </w:r>
            <w:proofErr w:type="spellStart"/>
            <w:r w:rsidRPr="005836A6">
              <w:rPr>
                <w:rFonts w:ascii="Book Antiqua" w:hAnsi="Book Antiqua"/>
              </w:rPr>
              <w:t>ovde</w:t>
            </w:r>
            <w:proofErr w:type="spellEnd"/>
          </w:p>
        </w:tc>
      </w:tr>
    </w:tbl>
    <w:p w:rsidR="00DA129D" w:rsidRPr="005836A6" w:rsidRDefault="00DA129D" w:rsidP="00EE4C49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Arial"/>
          <w:color w:val="000000" w:themeColor="text1"/>
          <w:sz w:val="10"/>
        </w:rPr>
      </w:pPr>
    </w:p>
    <w:p w:rsidR="00432712" w:rsidRPr="005836A6" w:rsidRDefault="00432712" w:rsidP="00432712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240" w:line="240" w:lineRule="auto"/>
        <w:rPr>
          <w:rFonts w:ascii="Book Antiqua" w:hAnsi="Book Antiqua"/>
          <w:b/>
          <w:color w:val="548DD4"/>
          <w:sz w:val="24"/>
          <w:szCs w:val="24"/>
        </w:rPr>
      </w:pPr>
      <w:r w:rsidRPr="005836A6">
        <w:rPr>
          <w:rFonts w:ascii="Book Antiqua" w:hAnsi="Book Antiqua"/>
          <w:b/>
          <w:color w:val="548DD4"/>
          <w:sz w:val="24"/>
          <w:szCs w:val="24"/>
        </w:rPr>
        <w:t>FINANSIJSKI TROŠKOVI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5836A6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432712" w:rsidRPr="005836A6" w:rsidRDefault="00432712" w:rsidP="00432712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5836A6">
              <w:rPr>
                <w:rFonts w:ascii="Book Antiqua" w:hAnsi="Book Antiqua"/>
              </w:rPr>
              <w:t>Pišite</w:t>
            </w:r>
            <w:proofErr w:type="spellEnd"/>
            <w:r w:rsidRPr="005836A6">
              <w:rPr>
                <w:rFonts w:ascii="Book Antiqua" w:hAnsi="Book Antiqua"/>
              </w:rPr>
              <w:t xml:space="preserve"> </w:t>
            </w:r>
            <w:proofErr w:type="spellStart"/>
            <w:r w:rsidRPr="005836A6">
              <w:rPr>
                <w:rFonts w:ascii="Book Antiqua" w:hAnsi="Book Antiqua"/>
              </w:rPr>
              <w:t>ovde</w:t>
            </w:r>
            <w:proofErr w:type="spellEnd"/>
          </w:p>
          <w:p w:rsidR="00DA129D" w:rsidRPr="005836A6" w:rsidRDefault="00DA129D" w:rsidP="00E051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="Arial"/>
                <w:color w:val="000000" w:themeColor="text1"/>
              </w:rPr>
            </w:pPr>
          </w:p>
        </w:tc>
      </w:tr>
    </w:tbl>
    <w:p w:rsidR="00EE4C49" w:rsidRPr="005836A6" w:rsidRDefault="00EE4C49" w:rsidP="00EE4C49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Arial"/>
          <w:color w:val="000000" w:themeColor="text1"/>
          <w:sz w:val="10"/>
        </w:rPr>
      </w:pPr>
    </w:p>
    <w:p w:rsidR="00432712" w:rsidRPr="005836A6" w:rsidRDefault="00432712" w:rsidP="00432712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240" w:line="240" w:lineRule="auto"/>
        <w:rPr>
          <w:rFonts w:ascii="Book Antiqua" w:hAnsi="Book Antiqua"/>
          <w:b/>
          <w:color w:val="548DD4"/>
        </w:rPr>
      </w:pPr>
      <w:r w:rsidRPr="005836A6">
        <w:rPr>
          <w:rFonts w:ascii="Book Antiqua" w:hAnsi="Book Antiqua"/>
          <w:b/>
          <w:color w:val="548DD4"/>
        </w:rPr>
        <w:t>VREMENSKI PLAN PROJEKTA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5836A6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DA129D" w:rsidRPr="005836A6" w:rsidRDefault="00432712" w:rsidP="00432712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bookmarkStart w:id="1" w:name="_GoBack" w:colFirst="1" w:colLast="1"/>
            <w:proofErr w:type="spellStart"/>
            <w:r w:rsidRPr="005836A6">
              <w:rPr>
                <w:rFonts w:ascii="Book Antiqua" w:hAnsi="Book Antiqua"/>
              </w:rPr>
              <w:t>Pišite</w:t>
            </w:r>
            <w:proofErr w:type="spellEnd"/>
            <w:r w:rsidRPr="005836A6">
              <w:rPr>
                <w:rFonts w:ascii="Book Antiqua" w:hAnsi="Book Antiqua"/>
              </w:rPr>
              <w:t xml:space="preserve"> </w:t>
            </w:r>
            <w:proofErr w:type="spellStart"/>
            <w:r w:rsidRPr="005836A6">
              <w:rPr>
                <w:rFonts w:ascii="Book Antiqua" w:hAnsi="Book Antiqua"/>
              </w:rPr>
              <w:t>ovde</w:t>
            </w:r>
            <w:proofErr w:type="spellEnd"/>
          </w:p>
          <w:p w:rsidR="00DA129D" w:rsidRPr="005836A6" w:rsidRDefault="00DA129D" w:rsidP="00E051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="Arial"/>
                <w:color w:val="000000" w:themeColor="text1"/>
              </w:rPr>
            </w:pPr>
          </w:p>
        </w:tc>
      </w:tr>
      <w:bookmarkEnd w:id="1"/>
    </w:tbl>
    <w:p w:rsidR="00EE4C49" w:rsidRPr="005836A6" w:rsidRDefault="00EE4C49" w:rsidP="00EE4C49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Arial"/>
          <w:color w:val="000000" w:themeColor="text1"/>
          <w:sz w:val="10"/>
        </w:rPr>
      </w:pPr>
    </w:p>
    <w:p w:rsidR="00432712" w:rsidRPr="005836A6" w:rsidRDefault="00432712" w:rsidP="00432712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240" w:line="240" w:lineRule="auto"/>
        <w:rPr>
          <w:rFonts w:ascii="Book Antiqua" w:hAnsi="Book Antiqua"/>
          <w:b/>
          <w:color w:val="548DD4"/>
        </w:rPr>
      </w:pPr>
      <w:r w:rsidRPr="005836A6">
        <w:rPr>
          <w:rFonts w:ascii="Book Antiqua" w:hAnsi="Book Antiqua"/>
          <w:b/>
          <w:color w:val="548DD4"/>
        </w:rPr>
        <w:t>ORGANIZACIONA STRUKTURA APLIKANTA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E56528" w:rsidRPr="005836A6" w:rsidTr="00E05164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EE4C49" w:rsidRPr="005836A6" w:rsidRDefault="00432712" w:rsidP="00432712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5836A6">
              <w:rPr>
                <w:rFonts w:ascii="Book Antiqua" w:hAnsi="Book Antiqua"/>
              </w:rPr>
              <w:t>Pišite</w:t>
            </w:r>
            <w:proofErr w:type="spellEnd"/>
            <w:r w:rsidRPr="005836A6">
              <w:rPr>
                <w:rFonts w:ascii="Book Antiqua" w:hAnsi="Book Antiqua"/>
              </w:rPr>
              <w:t xml:space="preserve"> </w:t>
            </w:r>
            <w:proofErr w:type="spellStart"/>
            <w:r w:rsidRPr="005836A6">
              <w:rPr>
                <w:rFonts w:ascii="Book Antiqua" w:hAnsi="Book Antiqua"/>
              </w:rPr>
              <w:t>ovde</w:t>
            </w:r>
            <w:proofErr w:type="spellEnd"/>
          </w:p>
          <w:p w:rsidR="00DA129D" w:rsidRPr="005836A6" w:rsidRDefault="00DA129D" w:rsidP="00E051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="Arial"/>
                <w:color w:val="000000" w:themeColor="text1"/>
              </w:rPr>
            </w:pPr>
          </w:p>
        </w:tc>
      </w:tr>
    </w:tbl>
    <w:p w:rsidR="00EE4C49" w:rsidRPr="005836A6" w:rsidRDefault="00EE4C49" w:rsidP="00EE4C49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Arial"/>
          <w:color w:val="000000" w:themeColor="text1"/>
          <w:sz w:val="10"/>
        </w:rPr>
      </w:pPr>
    </w:p>
    <w:p w:rsidR="00EE4C49" w:rsidRPr="005836A6" w:rsidRDefault="00EE4C49" w:rsidP="00EE4C49">
      <w:pPr>
        <w:spacing w:after="0" w:line="240" w:lineRule="auto"/>
        <w:jc w:val="both"/>
        <w:rPr>
          <w:rFonts w:ascii="Book Antiqua" w:hAnsi="Book Antiqua"/>
          <w:color w:val="000000" w:themeColor="text1"/>
          <w:sz w:val="10"/>
        </w:rPr>
      </w:pPr>
    </w:p>
    <w:bookmarkEnd w:id="0"/>
    <w:p w:rsidR="00D64647" w:rsidRPr="005836A6" w:rsidRDefault="00432712" w:rsidP="00432712">
      <w:pPr>
        <w:pStyle w:val="ListParagraph"/>
        <w:keepNext/>
        <w:numPr>
          <w:ilvl w:val="0"/>
          <w:numId w:val="18"/>
        </w:numPr>
        <w:tabs>
          <w:tab w:val="left" w:pos="990"/>
        </w:tabs>
        <w:spacing w:before="240" w:after="240" w:line="240" w:lineRule="auto"/>
        <w:rPr>
          <w:rFonts w:ascii="Book Antiqua" w:hAnsi="Book Antiqua"/>
          <w:b/>
          <w:color w:val="548DD4" w:themeColor="text2" w:themeTint="99"/>
        </w:rPr>
      </w:pPr>
      <w:r w:rsidRPr="005836A6">
        <w:rPr>
          <w:rFonts w:ascii="Book Antiqua" w:hAnsi="Book Antiqua"/>
          <w:b/>
          <w:color w:val="548DD4" w:themeColor="text2" w:themeTint="99"/>
        </w:rPr>
        <w:t>CILJEVI KOMPANIJE I SPECIFIČNI PLAN ZA RAZVOJ PROJEKTA</w:t>
      </w:r>
      <w:r w:rsidR="00D64647" w:rsidRPr="005836A6">
        <w:rPr>
          <w:rFonts w:ascii="Book Antiqua" w:hAnsi="Book Antiqua"/>
          <w:b/>
          <w:color w:val="548DD4" w:themeColor="text2" w:themeTint="99"/>
          <w:vertAlign w:val="superscript"/>
        </w:rPr>
        <w:footnoteReference w:id="1"/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F513EF" w:rsidRPr="005836A6" w:rsidTr="00F90751">
        <w:trPr>
          <w:trHeight w:val="576"/>
          <w:jc w:val="center"/>
        </w:trPr>
        <w:tc>
          <w:tcPr>
            <w:tcW w:w="9029" w:type="dxa"/>
            <w:shd w:val="clear" w:color="auto" w:fill="auto"/>
          </w:tcPr>
          <w:p w:rsidR="00F513EF" w:rsidRPr="005836A6" w:rsidRDefault="00432712" w:rsidP="00432712">
            <w:pPr>
              <w:spacing w:after="0" w:line="240" w:lineRule="auto"/>
              <w:rPr>
                <w:rFonts w:ascii="Book Antiqua" w:hAnsi="Book Antiqua"/>
                <w:color w:val="000000"/>
              </w:rPr>
            </w:pPr>
            <w:proofErr w:type="spellStart"/>
            <w:r w:rsidRPr="005836A6">
              <w:rPr>
                <w:rFonts w:ascii="Book Antiqua" w:hAnsi="Book Antiqua"/>
              </w:rPr>
              <w:t>Pišite</w:t>
            </w:r>
            <w:proofErr w:type="spellEnd"/>
            <w:r w:rsidRPr="005836A6">
              <w:rPr>
                <w:rFonts w:ascii="Book Antiqua" w:hAnsi="Book Antiqua"/>
              </w:rPr>
              <w:t xml:space="preserve"> </w:t>
            </w:r>
            <w:proofErr w:type="spellStart"/>
            <w:r w:rsidRPr="005836A6">
              <w:rPr>
                <w:rFonts w:ascii="Book Antiqua" w:hAnsi="Book Antiqua"/>
              </w:rPr>
              <w:t>ovde</w:t>
            </w:r>
            <w:proofErr w:type="spellEnd"/>
          </w:p>
          <w:p w:rsidR="00F513EF" w:rsidRPr="005836A6" w:rsidRDefault="00F513EF" w:rsidP="00F513EF">
            <w:pPr>
              <w:rPr>
                <w:rFonts w:ascii="Book Antiqua" w:hAnsi="Book Antiqua" w:cs="Arial"/>
                <w:color w:val="000000" w:themeColor="text1"/>
              </w:rPr>
            </w:pPr>
          </w:p>
        </w:tc>
      </w:tr>
    </w:tbl>
    <w:p w:rsidR="00F513EF" w:rsidRPr="005836A6" w:rsidRDefault="00F513EF" w:rsidP="00F513EF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Arial"/>
          <w:color w:val="000000" w:themeColor="text1"/>
          <w:sz w:val="10"/>
        </w:rPr>
      </w:pPr>
    </w:p>
    <w:p w:rsidR="00F513EF" w:rsidRPr="005836A6" w:rsidRDefault="00F513EF" w:rsidP="00F513EF">
      <w:pPr>
        <w:spacing w:after="0" w:line="240" w:lineRule="auto"/>
        <w:jc w:val="both"/>
        <w:rPr>
          <w:rFonts w:ascii="Book Antiqua" w:hAnsi="Book Antiqua"/>
          <w:color w:val="000000" w:themeColor="text1"/>
          <w:sz w:val="10"/>
        </w:rPr>
      </w:pPr>
    </w:p>
    <w:sectPr w:rsidR="00F513EF" w:rsidRPr="005836A6" w:rsidSect="00F513EF">
      <w:foot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32" w:rsidRDefault="004A4732" w:rsidP="00BA4B5A">
      <w:pPr>
        <w:spacing w:after="0" w:line="240" w:lineRule="auto"/>
      </w:pPr>
      <w:r>
        <w:separator/>
      </w:r>
    </w:p>
  </w:endnote>
  <w:endnote w:type="continuationSeparator" w:id="0">
    <w:p w:rsidR="004A4732" w:rsidRDefault="004A4732" w:rsidP="00BA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863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B5A" w:rsidRDefault="00BA4B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6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B5A" w:rsidRDefault="00BA4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32" w:rsidRDefault="004A4732" w:rsidP="00BA4B5A">
      <w:pPr>
        <w:spacing w:after="0" w:line="240" w:lineRule="auto"/>
      </w:pPr>
      <w:r>
        <w:separator/>
      </w:r>
    </w:p>
  </w:footnote>
  <w:footnote w:type="continuationSeparator" w:id="0">
    <w:p w:rsidR="004A4732" w:rsidRDefault="004A4732" w:rsidP="00BA4B5A">
      <w:pPr>
        <w:spacing w:after="0" w:line="240" w:lineRule="auto"/>
      </w:pPr>
      <w:r>
        <w:continuationSeparator/>
      </w:r>
    </w:p>
  </w:footnote>
  <w:footnote w:id="1">
    <w:p w:rsidR="00100794" w:rsidRPr="00234DA6" w:rsidRDefault="00D64647" w:rsidP="00100794">
      <w:pPr>
        <w:pStyle w:val="FootnoteText"/>
        <w:jc w:val="both"/>
        <w:rPr>
          <w:rFonts w:ascii="Book Antiqua" w:hAnsi="Book Antiqua"/>
        </w:rPr>
      </w:pPr>
      <w:r>
        <w:rPr>
          <w:rStyle w:val="FootnoteReference"/>
        </w:rPr>
        <w:footnoteRef/>
      </w:r>
      <w:r>
        <w:t xml:space="preserve"> </w:t>
      </w:r>
      <w:r w:rsidR="00532EC9" w:rsidRPr="00532EC9">
        <w:rPr>
          <w:rFonts w:ascii="Book Antiqua" w:hAnsi="Book Antiqua"/>
        </w:rPr>
        <w:t xml:space="preserve">U </w:t>
      </w:r>
      <w:proofErr w:type="spellStart"/>
      <w:r w:rsidR="00532EC9" w:rsidRPr="00532EC9">
        <w:rPr>
          <w:rFonts w:ascii="Book Antiqua" w:hAnsi="Book Antiqua"/>
        </w:rPr>
        <w:t>predlogu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projekta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treba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predstaviti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svrhu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aktivnost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projekta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finansijski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trošak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>
        <w:rPr>
          <w:rFonts w:ascii="Book Antiqua" w:hAnsi="Book Antiqua"/>
        </w:rPr>
        <w:t>vremenski</w:t>
      </w:r>
      <w:proofErr w:type="spellEnd"/>
      <w:r w:rsidR="00532EC9">
        <w:rPr>
          <w:rFonts w:ascii="Book Antiqua" w:hAnsi="Book Antiqua"/>
        </w:rPr>
        <w:t xml:space="preserve"> plan</w:t>
      </w:r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projekta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organizacionu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strukturu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>
        <w:rPr>
          <w:rFonts w:ascii="Book Antiqua" w:hAnsi="Book Antiqua"/>
        </w:rPr>
        <w:t>aplikanta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trenutne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proizvodne</w:t>
      </w:r>
      <w:proofErr w:type="spellEnd"/>
      <w:r w:rsidR="00532EC9" w:rsidRPr="00532EC9">
        <w:rPr>
          <w:rFonts w:ascii="Book Antiqua" w:hAnsi="Book Antiqua"/>
        </w:rPr>
        <w:t xml:space="preserve"> kapacitete i </w:t>
      </w:r>
      <w:proofErr w:type="spellStart"/>
      <w:r w:rsidR="00532EC9" w:rsidRPr="00532EC9">
        <w:rPr>
          <w:rFonts w:ascii="Book Antiqua" w:hAnsi="Book Antiqua"/>
        </w:rPr>
        <w:t>ciljeve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povećanja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proizvodnje</w:t>
      </w:r>
      <w:proofErr w:type="spellEnd"/>
      <w:r w:rsidR="00532EC9" w:rsidRPr="00532EC9">
        <w:rPr>
          <w:rFonts w:ascii="Book Antiqua" w:hAnsi="Book Antiqua"/>
        </w:rPr>
        <w:t xml:space="preserve"> i </w:t>
      </w:r>
      <w:proofErr w:type="spellStart"/>
      <w:r w:rsidR="00532EC9" w:rsidRPr="00532EC9">
        <w:rPr>
          <w:rFonts w:ascii="Book Antiqua" w:hAnsi="Book Antiqua"/>
        </w:rPr>
        <w:t>izvoza</w:t>
      </w:r>
      <w:proofErr w:type="spellEnd"/>
      <w:r w:rsidR="00532EC9" w:rsidRPr="00532EC9">
        <w:rPr>
          <w:rFonts w:ascii="Book Antiqua" w:hAnsi="Book Antiqua"/>
        </w:rPr>
        <w:t xml:space="preserve"> u </w:t>
      </w:r>
      <w:proofErr w:type="spellStart"/>
      <w:r w:rsidR="00532EC9" w:rsidRPr="00532EC9">
        <w:rPr>
          <w:rFonts w:ascii="Book Antiqua" w:hAnsi="Book Antiqua"/>
        </w:rPr>
        <w:t>slučaju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dobijanja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finansijske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podrške</w:t>
      </w:r>
      <w:proofErr w:type="spellEnd"/>
      <w:r w:rsidR="00532EC9" w:rsidRPr="00532EC9">
        <w:rPr>
          <w:rFonts w:ascii="Book Antiqua" w:hAnsi="Book Antiqua"/>
        </w:rPr>
        <w:t xml:space="preserve">. </w:t>
      </w:r>
      <w:proofErr w:type="spellStart"/>
      <w:r w:rsidR="00532EC9" w:rsidRPr="00532EC9">
        <w:rPr>
          <w:rFonts w:ascii="Book Antiqua" w:hAnsi="Book Antiqua"/>
        </w:rPr>
        <w:t>Takođe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značaj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predloga</w:t>
      </w:r>
      <w:proofErr w:type="spellEnd"/>
      <w:r w:rsidR="00532EC9" w:rsidRPr="00532EC9">
        <w:rPr>
          <w:rFonts w:ascii="Book Antiqua" w:hAnsi="Book Antiqua"/>
        </w:rPr>
        <w:t xml:space="preserve"> sa </w:t>
      </w:r>
      <w:proofErr w:type="spellStart"/>
      <w:r w:rsidR="00532EC9" w:rsidRPr="00532EC9">
        <w:rPr>
          <w:rFonts w:ascii="Book Antiqua" w:hAnsi="Book Antiqua"/>
        </w:rPr>
        <w:t>prioritetima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poziva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koliko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su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aktivnosti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izvodljive</w:t>
      </w:r>
      <w:proofErr w:type="spellEnd"/>
      <w:r w:rsidR="00532EC9" w:rsidRPr="00532EC9">
        <w:rPr>
          <w:rFonts w:ascii="Book Antiqua" w:hAnsi="Book Antiqua"/>
        </w:rPr>
        <w:t xml:space="preserve"> i </w:t>
      </w:r>
      <w:proofErr w:type="spellStart"/>
      <w:r w:rsidR="00532EC9" w:rsidRPr="00532EC9">
        <w:rPr>
          <w:rFonts w:ascii="Book Antiqua" w:hAnsi="Book Antiqua"/>
        </w:rPr>
        <w:t>održive</w:t>
      </w:r>
      <w:proofErr w:type="spellEnd"/>
      <w:r w:rsidR="00532EC9" w:rsidRPr="00532EC9">
        <w:rPr>
          <w:rFonts w:ascii="Book Antiqua" w:hAnsi="Book Antiqua"/>
        </w:rPr>
        <w:t xml:space="preserve"> u </w:t>
      </w:r>
      <w:proofErr w:type="spellStart"/>
      <w:r w:rsidR="00532EC9" w:rsidRPr="00532EC9">
        <w:rPr>
          <w:rFonts w:ascii="Book Antiqua" w:hAnsi="Book Antiqua"/>
        </w:rPr>
        <w:t>odnosu</w:t>
      </w:r>
      <w:proofErr w:type="spellEnd"/>
      <w:r w:rsidR="00532EC9" w:rsidRPr="00532EC9">
        <w:rPr>
          <w:rFonts w:ascii="Book Antiqua" w:hAnsi="Book Antiqua"/>
        </w:rPr>
        <w:t xml:space="preserve"> na </w:t>
      </w:r>
      <w:proofErr w:type="spellStart"/>
      <w:r w:rsidR="00532EC9" w:rsidRPr="00532EC9">
        <w:rPr>
          <w:rFonts w:ascii="Book Antiqua" w:hAnsi="Book Antiqua"/>
        </w:rPr>
        <w:t>očekivane</w:t>
      </w:r>
      <w:proofErr w:type="spellEnd"/>
      <w:r w:rsidR="00532EC9" w:rsidRPr="00532EC9">
        <w:rPr>
          <w:rFonts w:ascii="Book Antiqua" w:hAnsi="Book Antiqua"/>
        </w:rPr>
        <w:t xml:space="preserve"> rezultate i </w:t>
      </w:r>
      <w:proofErr w:type="spellStart"/>
      <w:r w:rsidR="00532EC9" w:rsidRPr="00532EC9">
        <w:rPr>
          <w:rFonts w:ascii="Book Antiqua" w:hAnsi="Book Antiqua"/>
        </w:rPr>
        <w:t>moguće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rizike</w:t>
      </w:r>
      <w:proofErr w:type="spellEnd"/>
      <w:r w:rsidR="00532EC9" w:rsidRPr="00532EC9">
        <w:rPr>
          <w:rFonts w:ascii="Book Antiqua" w:hAnsi="Book Antiqua"/>
        </w:rPr>
        <w:t xml:space="preserve">, </w:t>
      </w:r>
      <w:proofErr w:type="spellStart"/>
      <w:r w:rsidR="00532EC9" w:rsidRPr="00532EC9">
        <w:rPr>
          <w:rFonts w:ascii="Book Antiqua" w:hAnsi="Book Antiqua"/>
        </w:rPr>
        <w:t>kao</w:t>
      </w:r>
      <w:proofErr w:type="spellEnd"/>
      <w:r w:rsidR="00532EC9" w:rsidRPr="00532EC9">
        <w:rPr>
          <w:rFonts w:ascii="Book Antiqua" w:hAnsi="Book Antiqua"/>
        </w:rPr>
        <w:t xml:space="preserve"> i </w:t>
      </w:r>
      <w:proofErr w:type="spellStart"/>
      <w:r w:rsidR="00532EC9" w:rsidRPr="00532EC9">
        <w:rPr>
          <w:rFonts w:ascii="Book Antiqua" w:hAnsi="Book Antiqua"/>
        </w:rPr>
        <w:t>način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realizacije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 w:rsidRPr="00532EC9">
        <w:rPr>
          <w:rFonts w:ascii="Book Antiqua" w:hAnsi="Book Antiqua"/>
        </w:rPr>
        <w:t>projekta</w:t>
      </w:r>
      <w:proofErr w:type="spellEnd"/>
      <w:r w:rsidR="00532EC9" w:rsidRPr="00532EC9">
        <w:rPr>
          <w:rFonts w:ascii="Book Antiqua" w:hAnsi="Book Antiqua"/>
        </w:rPr>
        <w:t xml:space="preserve"> </w:t>
      </w:r>
      <w:proofErr w:type="spellStart"/>
      <w:r w:rsidR="00532EC9">
        <w:rPr>
          <w:rFonts w:ascii="Book Antiqua" w:hAnsi="Book Antiqua"/>
        </w:rPr>
        <w:t>što</w:t>
      </w:r>
      <w:proofErr w:type="spellEnd"/>
      <w:r w:rsidR="00532EC9">
        <w:rPr>
          <w:rFonts w:ascii="Book Antiqua" w:hAnsi="Book Antiqua"/>
        </w:rPr>
        <w:t xml:space="preserve"> se </w:t>
      </w:r>
      <w:proofErr w:type="spellStart"/>
      <w:r w:rsidR="00532EC9">
        <w:rPr>
          <w:rFonts w:ascii="Book Antiqua" w:hAnsi="Book Antiqua"/>
        </w:rPr>
        <w:t>tiće</w:t>
      </w:r>
      <w:proofErr w:type="spellEnd"/>
      <w:r w:rsidR="00532EC9">
        <w:rPr>
          <w:rFonts w:ascii="Book Antiqua" w:hAnsi="Book Antiqua"/>
        </w:rPr>
        <w:t xml:space="preserve"> </w:t>
      </w:r>
      <w:proofErr w:type="spellStart"/>
      <w:r w:rsidR="00532EC9">
        <w:rPr>
          <w:rFonts w:ascii="Book Antiqua" w:hAnsi="Book Antiqua"/>
        </w:rPr>
        <w:t>sertifikaciji</w:t>
      </w:r>
      <w:proofErr w:type="spellEnd"/>
      <w:r w:rsidR="00532EC9">
        <w:rPr>
          <w:rFonts w:ascii="Book Antiqua" w:hAnsi="Book Antiqua"/>
        </w:rPr>
        <w:t xml:space="preserve"> </w:t>
      </w:r>
      <w:proofErr w:type="spellStart"/>
      <w:r w:rsidR="00532EC9">
        <w:rPr>
          <w:rFonts w:ascii="Book Antiqua" w:hAnsi="Book Antiqua"/>
        </w:rPr>
        <w:t>proizvoda</w:t>
      </w:r>
      <w:proofErr w:type="spellEnd"/>
      <w:r w:rsidR="00100794">
        <w:rPr>
          <w:rFonts w:ascii="Book Antiqua" w:hAnsi="Book Antiqua"/>
        </w:rPr>
        <w:t>.</w:t>
      </w:r>
    </w:p>
    <w:p w:rsidR="00D64647" w:rsidRPr="00C90891" w:rsidRDefault="00D64647" w:rsidP="0069194A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E17"/>
    <w:multiLevelType w:val="multilevel"/>
    <w:tmpl w:val="02CC8A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C401C5B"/>
    <w:multiLevelType w:val="multilevel"/>
    <w:tmpl w:val="31E0B4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2">
    <w:nsid w:val="0F961DB9"/>
    <w:multiLevelType w:val="multilevel"/>
    <w:tmpl w:val="78221E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DB4055"/>
    <w:multiLevelType w:val="hybridMultilevel"/>
    <w:tmpl w:val="723CE924"/>
    <w:lvl w:ilvl="0" w:tplc="04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4">
    <w:nsid w:val="2F0B6CAB"/>
    <w:multiLevelType w:val="hybridMultilevel"/>
    <w:tmpl w:val="445837A0"/>
    <w:lvl w:ilvl="0" w:tplc="8B5A7F76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 w:tplc="2E0ABAC4">
      <w:start w:val="1"/>
      <w:numFmt w:val="lowerLetter"/>
      <w:lvlText w:val="%2."/>
      <w:lvlJc w:val="left"/>
      <w:pPr>
        <w:ind w:left="1222" w:hanging="360"/>
      </w:pPr>
      <w:rPr>
        <w:color w:val="365F91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42D5E20"/>
    <w:multiLevelType w:val="hybridMultilevel"/>
    <w:tmpl w:val="7052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6215D"/>
    <w:multiLevelType w:val="hybridMultilevel"/>
    <w:tmpl w:val="686EA9F4"/>
    <w:lvl w:ilvl="0" w:tplc="7F6CCBC6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7">
    <w:nsid w:val="40A77F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C313EC7"/>
    <w:multiLevelType w:val="hybridMultilevel"/>
    <w:tmpl w:val="3EBC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B84DD9"/>
    <w:multiLevelType w:val="hybridMultilevel"/>
    <w:tmpl w:val="BB5EB92C"/>
    <w:lvl w:ilvl="0" w:tplc="47947A0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6A059A"/>
    <w:multiLevelType w:val="hybridMultilevel"/>
    <w:tmpl w:val="FFCCEE52"/>
    <w:lvl w:ilvl="0" w:tplc="7682E12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681279B"/>
    <w:multiLevelType w:val="multilevel"/>
    <w:tmpl w:val="1B9A292A"/>
    <w:lvl w:ilvl="0">
      <w:start w:val="1"/>
      <w:numFmt w:val="decimal"/>
      <w:lvlText w:val="%1."/>
      <w:lvlJc w:val="left"/>
      <w:pPr>
        <w:ind w:left="360" w:hanging="360"/>
      </w:pPr>
      <w:rPr>
        <w:color w:val="365F91"/>
      </w:r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FB70D9"/>
    <w:multiLevelType w:val="hybridMultilevel"/>
    <w:tmpl w:val="0E54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C05C7"/>
    <w:multiLevelType w:val="hybridMultilevel"/>
    <w:tmpl w:val="F4D0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238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B86ACB"/>
    <w:multiLevelType w:val="hybridMultilevel"/>
    <w:tmpl w:val="94BEE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15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0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49"/>
    <w:rsid w:val="000221EB"/>
    <w:rsid w:val="00032E37"/>
    <w:rsid w:val="00072B8C"/>
    <w:rsid w:val="000B4656"/>
    <w:rsid w:val="000C334E"/>
    <w:rsid w:val="000C7D4C"/>
    <w:rsid w:val="000E09B9"/>
    <w:rsid w:val="000F59CA"/>
    <w:rsid w:val="00100794"/>
    <w:rsid w:val="00164656"/>
    <w:rsid w:val="001A59AD"/>
    <w:rsid w:val="001E42FA"/>
    <w:rsid w:val="0027562A"/>
    <w:rsid w:val="002907FB"/>
    <w:rsid w:val="00293CD6"/>
    <w:rsid w:val="002B1185"/>
    <w:rsid w:val="002B5213"/>
    <w:rsid w:val="002C31C8"/>
    <w:rsid w:val="002F664C"/>
    <w:rsid w:val="00340425"/>
    <w:rsid w:val="00360075"/>
    <w:rsid w:val="00395A31"/>
    <w:rsid w:val="00395ADC"/>
    <w:rsid w:val="003973EA"/>
    <w:rsid w:val="00397806"/>
    <w:rsid w:val="003A5736"/>
    <w:rsid w:val="003E7770"/>
    <w:rsid w:val="0041002C"/>
    <w:rsid w:val="00432712"/>
    <w:rsid w:val="004720AF"/>
    <w:rsid w:val="004875DA"/>
    <w:rsid w:val="0049102B"/>
    <w:rsid w:val="004A4732"/>
    <w:rsid w:val="004B2698"/>
    <w:rsid w:val="00532EC9"/>
    <w:rsid w:val="00554492"/>
    <w:rsid w:val="00560BEC"/>
    <w:rsid w:val="005836A6"/>
    <w:rsid w:val="00591A7D"/>
    <w:rsid w:val="00595F3B"/>
    <w:rsid w:val="005D63A2"/>
    <w:rsid w:val="00607198"/>
    <w:rsid w:val="006347D4"/>
    <w:rsid w:val="006513AB"/>
    <w:rsid w:val="0067648D"/>
    <w:rsid w:val="006873D6"/>
    <w:rsid w:val="0069194A"/>
    <w:rsid w:val="007747F7"/>
    <w:rsid w:val="007B1228"/>
    <w:rsid w:val="007D7C3A"/>
    <w:rsid w:val="007E214A"/>
    <w:rsid w:val="007F1CEB"/>
    <w:rsid w:val="007F59FD"/>
    <w:rsid w:val="00833AF6"/>
    <w:rsid w:val="00835E59"/>
    <w:rsid w:val="0084093B"/>
    <w:rsid w:val="00860D6A"/>
    <w:rsid w:val="00867BC0"/>
    <w:rsid w:val="0089031F"/>
    <w:rsid w:val="008B5B69"/>
    <w:rsid w:val="008C5133"/>
    <w:rsid w:val="00912A0D"/>
    <w:rsid w:val="00955EA7"/>
    <w:rsid w:val="00957CFC"/>
    <w:rsid w:val="00960F99"/>
    <w:rsid w:val="009973CC"/>
    <w:rsid w:val="009C2FE3"/>
    <w:rsid w:val="009E0632"/>
    <w:rsid w:val="009F117A"/>
    <w:rsid w:val="009F7622"/>
    <w:rsid w:val="00A82B07"/>
    <w:rsid w:val="00AA5C68"/>
    <w:rsid w:val="00AB3E4B"/>
    <w:rsid w:val="00AF38E9"/>
    <w:rsid w:val="00B02251"/>
    <w:rsid w:val="00B20F7B"/>
    <w:rsid w:val="00B35804"/>
    <w:rsid w:val="00B761F2"/>
    <w:rsid w:val="00B82C57"/>
    <w:rsid w:val="00B84DA6"/>
    <w:rsid w:val="00BA4B5A"/>
    <w:rsid w:val="00BB28D4"/>
    <w:rsid w:val="00BF75DA"/>
    <w:rsid w:val="00C2761E"/>
    <w:rsid w:val="00C4794D"/>
    <w:rsid w:val="00C516BC"/>
    <w:rsid w:val="00C54225"/>
    <w:rsid w:val="00C55A8F"/>
    <w:rsid w:val="00C708D2"/>
    <w:rsid w:val="00CB1AFF"/>
    <w:rsid w:val="00CE0B2A"/>
    <w:rsid w:val="00CF0D9E"/>
    <w:rsid w:val="00D22D07"/>
    <w:rsid w:val="00D64647"/>
    <w:rsid w:val="00D74F1B"/>
    <w:rsid w:val="00D8780D"/>
    <w:rsid w:val="00DA129D"/>
    <w:rsid w:val="00DA5827"/>
    <w:rsid w:val="00DD07BB"/>
    <w:rsid w:val="00DF2AEA"/>
    <w:rsid w:val="00DF39B0"/>
    <w:rsid w:val="00E03C2D"/>
    <w:rsid w:val="00E24CC1"/>
    <w:rsid w:val="00E56528"/>
    <w:rsid w:val="00E87A65"/>
    <w:rsid w:val="00EB6F8B"/>
    <w:rsid w:val="00EB7756"/>
    <w:rsid w:val="00EE4C49"/>
    <w:rsid w:val="00F1760B"/>
    <w:rsid w:val="00F46B82"/>
    <w:rsid w:val="00F513EF"/>
    <w:rsid w:val="00F53E21"/>
    <w:rsid w:val="00F6083C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98958-36D5-4842-B292-D6FC64CD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49"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link w:val="Heading1Char"/>
    <w:uiPriority w:val="9"/>
    <w:qFormat/>
    <w:rsid w:val="0084093B"/>
    <w:pPr>
      <w:widowControl w:val="0"/>
      <w:numPr>
        <w:numId w:val="13"/>
      </w:numPr>
      <w:autoSpaceDE w:val="0"/>
      <w:autoSpaceDN w:val="0"/>
      <w:spacing w:before="92" w:after="0" w:line="240" w:lineRule="auto"/>
      <w:outlineLvl w:val="0"/>
    </w:pPr>
    <w:rPr>
      <w:rFonts w:ascii="Times New Roman" w:eastAsia="Trebuchet MS" w:hAnsi="Times New Roman" w:cs="Trebuchet MS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4093B"/>
    <w:pPr>
      <w:widowControl w:val="0"/>
      <w:numPr>
        <w:ilvl w:val="1"/>
        <w:numId w:val="13"/>
      </w:numPr>
      <w:autoSpaceDE w:val="0"/>
      <w:autoSpaceDN w:val="0"/>
      <w:spacing w:after="0" w:line="240" w:lineRule="auto"/>
      <w:outlineLvl w:val="1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93B"/>
    <w:pPr>
      <w:keepNext/>
      <w:keepLines/>
      <w:widowControl w:val="0"/>
      <w:numPr>
        <w:ilvl w:val="2"/>
        <w:numId w:val="13"/>
      </w:numPr>
      <w:autoSpaceDE w:val="0"/>
      <w:autoSpaceDN w:val="0"/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93B"/>
    <w:pPr>
      <w:keepNext/>
      <w:keepLines/>
      <w:widowControl w:val="0"/>
      <w:numPr>
        <w:ilvl w:val="3"/>
        <w:numId w:val="13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93B"/>
    <w:pPr>
      <w:keepNext/>
      <w:keepLines/>
      <w:widowControl w:val="0"/>
      <w:numPr>
        <w:ilvl w:val="4"/>
        <w:numId w:val="13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93B"/>
    <w:pPr>
      <w:keepNext/>
      <w:keepLines/>
      <w:widowControl w:val="0"/>
      <w:numPr>
        <w:ilvl w:val="5"/>
        <w:numId w:val="13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93B"/>
    <w:pPr>
      <w:keepNext/>
      <w:keepLines/>
      <w:widowControl w:val="0"/>
      <w:numPr>
        <w:ilvl w:val="6"/>
        <w:numId w:val="13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93B"/>
    <w:pPr>
      <w:keepNext/>
      <w:keepLines/>
      <w:widowControl w:val="0"/>
      <w:numPr>
        <w:ilvl w:val="7"/>
        <w:numId w:val="13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93B"/>
    <w:pPr>
      <w:keepNext/>
      <w:keepLines/>
      <w:widowControl w:val="0"/>
      <w:numPr>
        <w:ilvl w:val="8"/>
        <w:numId w:val="13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E4C49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EE4C49"/>
    <w:pPr>
      <w:ind w:left="720"/>
    </w:pPr>
  </w:style>
  <w:style w:type="paragraph" w:styleId="NormalWeb">
    <w:name w:val="Normal (Web)"/>
    <w:basedOn w:val="Normal"/>
    <w:uiPriority w:val="99"/>
    <w:unhideWhenUsed/>
    <w:rsid w:val="00EE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1B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74F1B"/>
    <w:pPr>
      <w:widowControl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D74F1B"/>
    <w:rPr>
      <w:rFonts w:ascii="Calibri" w:eastAsia="Calibri" w:hAnsi="Calibri" w:cs="Calibri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D74F1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1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A0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A0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5A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4093B"/>
    <w:rPr>
      <w:rFonts w:ascii="Times New Roman" w:eastAsia="Trebuchet MS" w:hAnsi="Times New Roman" w:cs="Trebuchet MS"/>
      <w:b/>
      <w:bCs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84093B"/>
    <w:rPr>
      <w:rFonts w:ascii="Trebuchet MS" w:eastAsia="Trebuchet MS" w:hAnsi="Trebuchet MS" w:cs="Trebuchet MS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840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9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93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9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9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9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9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51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13EF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F513EF"/>
    <w:rPr>
      <w:vertAlign w:val="superscript"/>
    </w:rPr>
  </w:style>
  <w:style w:type="character" w:customStyle="1" w:styleId="ft11">
    <w:name w:val="ft11"/>
    <w:basedOn w:val="DefaultParagraphFont"/>
    <w:rsid w:val="00F513EF"/>
  </w:style>
  <w:style w:type="paragraph" w:styleId="EndnoteText">
    <w:name w:val="endnote text"/>
    <w:basedOn w:val="Normal"/>
    <w:link w:val="EndnoteTextChar"/>
    <w:uiPriority w:val="99"/>
    <w:semiHidden/>
    <w:unhideWhenUsed/>
    <w:rsid w:val="00F513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13EF"/>
    <w:rPr>
      <w:rFonts w:ascii="Calibri" w:eastAsia="Calibri" w:hAnsi="Calibri" w:cs="Calibri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F51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B33F-F75B-4F20-9B02-699ED74F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 Kvinikadze</dc:creator>
  <cp:lastModifiedBy>Teuta Behluli</cp:lastModifiedBy>
  <cp:revision>5</cp:revision>
  <dcterms:created xsi:type="dcterms:W3CDTF">2023-06-20T08:28:00Z</dcterms:created>
  <dcterms:modified xsi:type="dcterms:W3CDTF">2023-06-22T09:53:00Z</dcterms:modified>
</cp:coreProperties>
</file>