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B87E6B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B87E6B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B87E6B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B87E6B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B87E6B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B87E6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B87E6B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B87E6B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B87E6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B87E6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B87E6B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B87E6B" w:rsidTr="00980504">
        <w:tc>
          <w:tcPr>
            <w:tcW w:w="10314" w:type="dxa"/>
            <w:vAlign w:val="center"/>
          </w:tcPr>
          <w:p w:rsidR="00CA2CB7" w:rsidRPr="00B87E6B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1F03F5" w:rsidRPr="00B87E6B" w:rsidRDefault="008C714C" w:rsidP="008C714C">
      <w:pPr>
        <w:ind w:right="-1440"/>
        <w:jc w:val="both"/>
        <w:rPr>
          <w:lang w:val="sr-Cyrl-ME"/>
        </w:rPr>
      </w:pPr>
      <w:r w:rsidRPr="00B87E6B">
        <w:rPr>
          <w:lang w:val="sr-Cyrl-ME"/>
        </w:rPr>
        <w:t>U skladu sa odredbama Zakona o civilnoj službi Republike Kosovo, Zakon br. 03/ L -149, Pravilnika br. 02/2010 o Procedurama Regrutovanja u Civilnoj Službi Republike Kosovo,  Ministarstvo Trgovine i Industrije obavlja</w:t>
      </w:r>
      <w:r w:rsidR="001F03F5" w:rsidRPr="00B87E6B">
        <w:rPr>
          <w:lang w:val="sr-Cyrl-ME"/>
        </w:rPr>
        <w:t>:</w:t>
      </w:r>
    </w:p>
    <w:p w:rsidR="006645F4" w:rsidRPr="00B87E6B" w:rsidRDefault="00C371BE" w:rsidP="00AA6DAC">
      <w:pPr>
        <w:ind w:right="-1440"/>
        <w:rPr>
          <w:b/>
          <w:bCs/>
          <w:sz w:val="28"/>
          <w:szCs w:val="28"/>
          <w:lang w:val="sr-Cyrl-ME"/>
        </w:rPr>
      </w:pPr>
      <w:r w:rsidRPr="00B87E6B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B87E6B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B87E6B">
        <w:rPr>
          <w:b/>
          <w:bCs/>
          <w:sz w:val="28"/>
          <w:szCs w:val="28"/>
          <w:lang w:val="sr-Cyrl-ME"/>
        </w:rPr>
        <w:t xml:space="preserve">              </w:t>
      </w:r>
    </w:p>
    <w:p w:rsidR="00FC38EB" w:rsidRPr="00B87E6B" w:rsidRDefault="006645F4" w:rsidP="00FC38EB">
      <w:pPr>
        <w:ind w:right="-1440"/>
        <w:rPr>
          <w:b/>
          <w:bCs/>
          <w:sz w:val="28"/>
          <w:szCs w:val="28"/>
          <w:lang w:val="sr-Cyrl-ME"/>
        </w:rPr>
      </w:pPr>
      <w:r w:rsidRPr="00B87E6B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B87E6B">
        <w:rPr>
          <w:b/>
          <w:bCs/>
          <w:sz w:val="28"/>
          <w:szCs w:val="28"/>
          <w:lang w:val="sr-Cyrl-ME"/>
        </w:rPr>
        <w:t xml:space="preserve">                </w:t>
      </w:r>
      <w:r w:rsidR="0043674B" w:rsidRPr="00B87E6B">
        <w:rPr>
          <w:b/>
          <w:bCs/>
          <w:sz w:val="28"/>
          <w:szCs w:val="28"/>
          <w:lang w:val="sr-Cyrl-ME"/>
        </w:rPr>
        <w:t xml:space="preserve">              </w:t>
      </w:r>
      <w:r w:rsidR="00043368" w:rsidRPr="00B87E6B">
        <w:rPr>
          <w:b/>
          <w:bCs/>
          <w:sz w:val="28"/>
          <w:szCs w:val="28"/>
          <w:lang w:val="sr-Cyrl-ME"/>
        </w:rPr>
        <w:t xml:space="preserve">  </w:t>
      </w:r>
      <w:r w:rsidR="00E66BBC" w:rsidRPr="00B87E6B">
        <w:rPr>
          <w:b/>
          <w:bCs/>
          <w:sz w:val="28"/>
          <w:szCs w:val="28"/>
          <w:lang w:val="sr-Cyrl-ME"/>
        </w:rPr>
        <w:t xml:space="preserve"> </w:t>
      </w:r>
      <w:r w:rsidR="00044BC3" w:rsidRPr="00B87E6B">
        <w:rPr>
          <w:b/>
          <w:bCs/>
          <w:sz w:val="28"/>
          <w:szCs w:val="28"/>
          <w:lang w:val="sr-Cyrl-ME"/>
        </w:rPr>
        <w:t xml:space="preserve"> </w:t>
      </w:r>
      <w:r w:rsidR="00094D09" w:rsidRPr="00B87E6B">
        <w:rPr>
          <w:b/>
          <w:bCs/>
          <w:sz w:val="28"/>
          <w:szCs w:val="28"/>
          <w:lang w:val="sr-Cyrl-ME"/>
        </w:rPr>
        <w:t xml:space="preserve"> </w:t>
      </w:r>
      <w:r w:rsidR="00FC38EB" w:rsidRPr="00B87E6B">
        <w:rPr>
          <w:b/>
          <w:bCs/>
          <w:lang w:val="sr-Cyrl-ME"/>
        </w:rPr>
        <w:t>REGRUTOVANJE</w:t>
      </w:r>
    </w:p>
    <w:p w:rsidR="0043674B" w:rsidRPr="00B87E6B" w:rsidRDefault="00030662" w:rsidP="00AA6DAC">
      <w:pPr>
        <w:ind w:right="-1440"/>
        <w:rPr>
          <w:b/>
          <w:bCs/>
          <w:sz w:val="28"/>
          <w:szCs w:val="28"/>
          <w:lang w:val="sr-Cyrl-ME"/>
        </w:rPr>
      </w:pPr>
      <w:r w:rsidRPr="00B87E6B">
        <w:rPr>
          <w:b/>
          <w:bCs/>
          <w:sz w:val="28"/>
          <w:szCs w:val="28"/>
          <w:lang w:val="sr-Cyrl-ME"/>
        </w:rPr>
        <w:t xml:space="preserve"> </w:t>
      </w:r>
    </w:p>
    <w:p w:rsidR="00CA2CB7" w:rsidRPr="00AC65BC" w:rsidRDefault="00CA2CB7" w:rsidP="00CA2CB7">
      <w:pPr>
        <w:rPr>
          <w:b/>
          <w:bCs/>
          <w:sz w:val="22"/>
          <w:szCs w:val="22"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AC65BC" w:rsidRDefault="00DD4897" w:rsidP="00CA2CB7">
      <w:pPr>
        <w:jc w:val="both"/>
        <w:rPr>
          <w:b/>
          <w:bCs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>Institucija</w:t>
      </w:r>
      <w:r w:rsidR="00CA2CB7" w:rsidRPr="00AC65BC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AC65BC">
        <w:rPr>
          <w:b/>
          <w:bCs/>
          <w:sz w:val="22"/>
          <w:szCs w:val="22"/>
          <w:lang w:val="sr-Cyrl-ME"/>
        </w:rPr>
        <w:t xml:space="preserve"> </w:t>
      </w:r>
      <w:r w:rsidR="0043674B" w:rsidRPr="00AC65BC">
        <w:rPr>
          <w:b/>
          <w:bCs/>
          <w:sz w:val="22"/>
          <w:szCs w:val="22"/>
          <w:lang w:val="sr-Cyrl-ME"/>
        </w:rPr>
        <w:t xml:space="preserve">     </w:t>
      </w:r>
      <w:r w:rsidR="00121AF3" w:rsidRPr="00AC65BC">
        <w:rPr>
          <w:b/>
          <w:bCs/>
          <w:sz w:val="22"/>
          <w:szCs w:val="22"/>
          <w:lang w:val="sr-Cyrl-ME"/>
        </w:rPr>
        <w:t xml:space="preserve"> </w:t>
      </w:r>
      <w:r w:rsidR="00AE0E2A" w:rsidRPr="00AC65BC">
        <w:rPr>
          <w:b/>
          <w:bCs/>
          <w:sz w:val="22"/>
          <w:szCs w:val="22"/>
          <w:lang w:val="sr-Cyrl-ME"/>
        </w:rPr>
        <w:t xml:space="preserve"> </w:t>
      </w:r>
      <w:r w:rsidRPr="00AC65BC">
        <w:rPr>
          <w:b/>
          <w:bCs/>
          <w:lang w:val="sr-Cyrl-ME"/>
        </w:rPr>
        <w:t>Ministarstvo Trgovine i Industrije</w:t>
      </w:r>
    </w:p>
    <w:p w:rsidR="00C549FD" w:rsidRPr="00AC65BC" w:rsidRDefault="00C549FD" w:rsidP="00CA2CB7">
      <w:pPr>
        <w:jc w:val="both"/>
        <w:rPr>
          <w:b/>
          <w:bCs/>
          <w:lang w:val="sr-Cyrl-ME"/>
        </w:rPr>
      </w:pPr>
    </w:p>
    <w:p w:rsidR="00097399" w:rsidRPr="00AC65BC" w:rsidRDefault="00097399" w:rsidP="00097399">
      <w:pPr>
        <w:jc w:val="both"/>
        <w:rPr>
          <w:b/>
          <w:bCs/>
          <w:lang w:val="sr-Cyrl-ME"/>
        </w:rPr>
      </w:pPr>
      <w:r w:rsidRPr="00AC65BC">
        <w:rPr>
          <w:b/>
          <w:bCs/>
          <w:lang w:val="sr-Cyrl-ME"/>
        </w:rPr>
        <w:t xml:space="preserve">                                              </w:t>
      </w:r>
      <w:r w:rsidR="00F14E41">
        <w:rPr>
          <w:b/>
          <w:bCs/>
          <w:lang w:val="en-US"/>
        </w:rPr>
        <w:t xml:space="preserve">   </w:t>
      </w:r>
      <w:r w:rsidRPr="00AC65BC">
        <w:rPr>
          <w:b/>
          <w:bCs/>
          <w:lang w:val="sr-Cyrl-ME"/>
        </w:rPr>
        <w:t xml:space="preserve">       Generalna Direkcija za Akreditaciju </w:t>
      </w:r>
    </w:p>
    <w:p w:rsidR="00C549FD" w:rsidRPr="00AC65BC" w:rsidRDefault="00C549FD" w:rsidP="00AC65BC">
      <w:pPr>
        <w:tabs>
          <w:tab w:val="left" w:pos="840"/>
          <w:tab w:val="center" w:pos="2945"/>
        </w:tabs>
        <w:rPr>
          <w:b/>
          <w:bCs/>
          <w:lang w:val="sr-Cyrl-ME"/>
        </w:rPr>
      </w:pPr>
    </w:p>
    <w:p w:rsidR="00ED5C7D" w:rsidRPr="00AC65BC" w:rsidRDefault="00ED5C7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AC65BC" w:rsidRDefault="008C714C" w:rsidP="00E37850">
      <w:pPr>
        <w:jc w:val="both"/>
        <w:rPr>
          <w:b/>
          <w:bCs/>
          <w:sz w:val="28"/>
          <w:szCs w:val="28"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>Naziv radnog mesta</w:t>
      </w:r>
      <w:r w:rsidR="00CA2CB7" w:rsidRPr="00AC65BC">
        <w:rPr>
          <w:b/>
          <w:bCs/>
          <w:sz w:val="22"/>
          <w:szCs w:val="22"/>
          <w:lang w:val="sr-Cyrl-ME"/>
        </w:rPr>
        <w:t xml:space="preserve">:         </w:t>
      </w:r>
      <w:r w:rsidR="00094D09" w:rsidRPr="00AC65BC">
        <w:rPr>
          <w:b/>
          <w:bCs/>
          <w:sz w:val="22"/>
          <w:szCs w:val="22"/>
          <w:lang w:val="sr-Cyrl-ME"/>
        </w:rPr>
        <w:t xml:space="preserve">  </w:t>
      </w:r>
      <w:r w:rsidR="006645F4" w:rsidRPr="00AC65BC">
        <w:rPr>
          <w:b/>
          <w:bCs/>
          <w:sz w:val="22"/>
          <w:szCs w:val="22"/>
          <w:lang w:val="sr-Cyrl-ME"/>
        </w:rPr>
        <w:t xml:space="preserve"> </w:t>
      </w:r>
      <w:r w:rsidR="00E84FFD" w:rsidRPr="00AC65BC">
        <w:rPr>
          <w:b/>
          <w:bCs/>
          <w:sz w:val="22"/>
          <w:szCs w:val="22"/>
          <w:lang w:val="sr-Cyrl-ME"/>
        </w:rPr>
        <w:t xml:space="preserve"> </w:t>
      </w:r>
      <w:r w:rsidR="00622D1A" w:rsidRPr="00AC65BC">
        <w:rPr>
          <w:b/>
          <w:bCs/>
          <w:sz w:val="22"/>
          <w:szCs w:val="22"/>
          <w:lang w:val="sr-Cyrl-ME"/>
        </w:rPr>
        <w:t xml:space="preserve">            </w:t>
      </w:r>
      <w:r w:rsidR="00810C42" w:rsidRPr="00AC65BC">
        <w:rPr>
          <w:b/>
          <w:bCs/>
          <w:sz w:val="22"/>
          <w:szCs w:val="22"/>
          <w:lang w:val="sr-Cyrl-ME"/>
        </w:rPr>
        <w:t xml:space="preserve">  </w:t>
      </w:r>
      <w:r w:rsidR="00622D1A" w:rsidRPr="00AC65BC">
        <w:rPr>
          <w:b/>
          <w:bCs/>
          <w:sz w:val="22"/>
          <w:szCs w:val="22"/>
          <w:lang w:val="sr-Cyrl-ME"/>
        </w:rPr>
        <w:t xml:space="preserve"> </w:t>
      </w:r>
      <w:r w:rsidR="00097399" w:rsidRPr="00AC65BC">
        <w:rPr>
          <w:b/>
          <w:bCs/>
          <w:sz w:val="22"/>
          <w:szCs w:val="22"/>
          <w:lang w:val="sr-Cyrl-ME"/>
        </w:rPr>
        <w:t xml:space="preserve">Menadžer Kvaliteta </w:t>
      </w:r>
    </w:p>
    <w:p w:rsidR="00CA2CB7" w:rsidRPr="00AC65BC" w:rsidRDefault="00431A29" w:rsidP="00CA2CB7">
      <w:pPr>
        <w:jc w:val="both"/>
        <w:rPr>
          <w:b/>
          <w:bCs/>
          <w:sz w:val="22"/>
          <w:szCs w:val="22"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>K</w:t>
      </w:r>
      <w:r w:rsidR="00CA2CB7" w:rsidRPr="00AC65BC">
        <w:rPr>
          <w:b/>
          <w:bCs/>
          <w:sz w:val="22"/>
          <w:szCs w:val="22"/>
          <w:lang w:val="sr-Cyrl-ME"/>
        </w:rPr>
        <w:t>oefici</w:t>
      </w:r>
      <w:r w:rsidR="008C714C" w:rsidRPr="00AC65BC">
        <w:rPr>
          <w:b/>
          <w:bCs/>
          <w:sz w:val="22"/>
          <w:szCs w:val="22"/>
          <w:lang w:val="sr-Cyrl-ME"/>
        </w:rPr>
        <w:t>jent</w:t>
      </w:r>
      <w:r w:rsidR="00CA2CB7" w:rsidRPr="00AC65BC">
        <w:rPr>
          <w:b/>
          <w:bCs/>
          <w:sz w:val="22"/>
          <w:szCs w:val="22"/>
          <w:lang w:val="sr-Cyrl-ME"/>
        </w:rPr>
        <w:t>/</w:t>
      </w:r>
      <w:r w:rsidR="005B3254" w:rsidRPr="00AC65BC">
        <w:rPr>
          <w:b/>
          <w:bCs/>
          <w:sz w:val="22"/>
          <w:szCs w:val="22"/>
          <w:lang w:val="sr-Cyrl-ME"/>
        </w:rPr>
        <w:t xml:space="preserve"> </w:t>
      </w:r>
      <w:r w:rsidR="00097399" w:rsidRPr="00AC65BC">
        <w:rPr>
          <w:b/>
          <w:bCs/>
          <w:sz w:val="22"/>
          <w:szCs w:val="22"/>
          <w:lang w:val="sr-Cyrl-ME"/>
        </w:rPr>
        <w:t>9</w:t>
      </w:r>
    </w:p>
    <w:p w:rsidR="006645F4" w:rsidRPr="00AC65BC" w:rsidRDefault="008C714C" w:rsidP="00CA2CB7">
      <w:pPr>
        <w:jc w:val="both"/>
        <w:rPr>
          <w:b/>
          <w:bCs/>
          <w:sz w:val="22"/>
          <w:szCs w:val="22"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>Referentni br</w:t>
      </w:r>
      <w:r w:rsidR="00CA2CB7" w:rsidRPr="00AC65BC">
        <w:rPr>
          <w:b/>
          <w:bCs/>
          <w:sz w:val="22"/>
          <w:szCs w:val="22"/>
          <w:lang w:val="sr-Cyrl-ME"/>
        </w:rPr>
        <w:t xml:space="preserve">: </w:t>
      </w:r>
      <w:r w:rsidR="007F04D2" w:rsidRPr="00AC65BC">
        <w:rPr>
          <w:b/>
          <w:bCs/>
          <w:sz w:val="22"/>
          <w:szCs w:val="22"/>
          <w:lang w:val="sr-Cyrl-ME"/>
        </w:rPr>
        <w:t xml:space="preserve"> MTI/</w:t>
      </w:r>
      <w:r w:rsidR="0048788F" w:rsidRPr="00AC65BC">
        <w:rPr>
          <w:b/>
          <w:bCs/>
          <w:sz w:val="22"/>
          <w:szCs w:val="22"/>
          <w:lang w:val="sr-Cyrl-ME"/>
        </w:rPr>
        <w:t xml:space="preserve"> </w:t>
      </w:r>
      <w:r w:rsidR="00097399" w:rsidRPr="00AC65BC">
        <w:rPr>
          <w:b/>
          <w:bCs/>
          <w:sz w:val="22"/>
          <w:szCs w:val="22"/>
          <w:lang w:val="sr-Cyrl-ME"/>
        </w:rPr>
        <w:t>9</w:t>
      </w:r>
    </w:p>
    <w:p w:rsidR="007233EF" w:rsidRPr="00AC65BC" w:rsidRDefault="008C714C" w:rsidP="00CA2CB7">
      <w:pPr>
        <w:jc w:val="both"/>
        <w:rPr>
          <w:b/>
          <w:bCs/>
          <w:sz w:val="22"/>
          <w:szCs w:val="22"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>Broj službenika koji će biti primljeni</w:t>
      </w:r>
      <w:r w:rsidR="007233EF" w:rsidRPr="00AC65BC">
        <w:rPr>
          <w:b/>
          <w:bCs/>
          <w:sz w:val="22"/>
          <w:szCs w:val="22"/>
          <w:lang w:val="sr-Cyrl-ME"/>
        </w:rPr>
        <w:t>: 1</w:t>
      </w:r>
    </w:p>
    <w:p w:rsidR="00D87ED5" w:rsidRPr="00AC65BC" w:rsidRDefault="008C714C" w:rsidP="00D87ED5">
      <w:pPr>
        <w:jc w:val="both"/>
        <w:rPr>
          <w:b/>
          <w:bCs/>
          <w:sz w:val="22"/>
          <w:szCs w:val="22"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>Mesto: Priština</w:t>
      </w:r>
      <w:r w:rsidR="00DA4DFA" w:rsidRPr="00AC65BC">
        <w:rPr>
          <w:b/>
          <w:bCs/>
          <w:sz w:val="22"/>
          <w:szCs w:val="22"/>
          <w:lang w:val="sr-Cyrl-ME"/>
        </w:rPr>
        <w:t xml:space="preserve">           </w:t>
      </w:r>
      <w:r w:rsidR="0048788F" w:rsidRPr="00AC65BC">
        <w:rPr>
          <w:b/>
          <w:bCs/>
          <w:sz w:val="22"/>
          <w:szCs w:val="22"/>
          <w:lang w:val="sr-Cyrl-ME"/>
        </w:rPr>
        <w:t xml:space="preserve">   </w:t>
      </w:r>
      <w:r w:rsidR="00CA2CB7" w:rsidRPr="00AC65BC">
        <w:rPr>
          <w:b/>
          <w:bCs/>
          <w:sz w:val="22"/>
          <w:szCs w:val="22"/>
          <w:lang w:val="sr-Cyrl-ME"/>
        </w:rPr>
        <w:t xml:space="preserve">                                         </w:t>
      </w:r>
      <w:r w:rsidR="006734F9" w:rsidRPr="00AC65BC">
        <w:rPr>
          <w:b/>
          <w:bCs/>
          <w:sz w:val="22"/>
          <w:szCs w:val="22"/>
          <w:lang w:val="sr-Cyrl-ME"/>
        </w:rPr>
        <w:t xml:space="preserve">    </w:t>
      </w:r>
      <w:r w:rsidR="00CA2CB7" w:rsidRPr="00AC65BC">
        <w:rPr>
          <w:b/>
          <w:bCs/>
          <w:sz w:val="22"/>
          <w:szCs w:val="22"/>
          <w:lang w:val="sr-Cyrl-ME"/>
        </w:rPr>
        <w:t xml:space="preserve">   </w:t>
      </w:r>
      <w:r w:rsidR="009B0630" w:rsidRPr="00AC65BC">
        <w:rPr>
          <w:b/>
          <w:bCs/>
          <w:sz w:val="22"/>
          <w:szCs w:val="22"/>
          <w:lang w:val="sr-Cyrl-ME"/>
        </w:rPr>
        <w:t xml:space="preserve">            </w:t>
      </w:r>
      <w:r w:rsidR="00DA2CC2" w:rsidRPr="00AC65BC">
        <w:rPr>
          <w:b/>
          <w:bCs/>
          <w:sz w:val="22"/>
          <w:szCs w:val="22"/>
          <w:lang w:val="sr-Cyrl-ME"/>
        </w:rPr>
        <w:t xml:space="preserve">     </w:t>
      </w:r>
      <w:r w:rsidR="009B0630" w:rsidRPr="00AC65BC">
        <w:rPr>
          <w:b/>
          <w:bCs/>
          <w:sz w:val="22"/>
          <w:szCs w:val="22"/>
          <w:lang w:val="sr-Cyrl-ME"/>
        </w:rPr>
        <w:t xml:space="preserve">             </w:t>
      </w:r>
      <w:r w:rsidR="00174E8A" w:rsidRPr="00AC65BC">
        <w:rPr>
          <w:b/>
          <w:bCs/>
          <w:sz w:val="22"/>
          <w:szCs w:val="22"/>
          <w:lang w:val="sr-Cyrl-ME"/>
        </w:rPr>
        <w:t xml:space="preserve"> </w:t>
      </w:r>
      <w:r w:rsidR="00CA2CB7" w:rsidRPr="00AC65BC">
        <w:rPr>
          <w:b/>
          <w:bCs/>
          <w:sz w:val="22"/>
          <w:szCs w:val="22"/>
          <w:lang w:val="sr-Cyrl-ME"/>
        </w:rPr>
        <w:t xml:space="preserve"> </w:t>
      </w:r>
      <w:r w:rsidR="00AC1EA9" w:rsidRPr="00AC65BC">
        <w:rPr>
          <w:b/>
          <w:bCs/>
          <w:sz w:val="22"/>
          <w:szCs w:val="22"/>
          <w:lang w:val="sr-Cyrl-ME"/>
        </w:rPr>
        <w:t xml:space="preserve">    </w:t>
      </w:r>
      <w:r w:rsidR="007233EF" w:rsidRPr="00AC65BC">
        <w:rPr>
          <w:b/>
          <w:bCs/>
          <w:sz w:val="22"/>
          <w:szCs w:val="22"/>
          <w:lang w:val="sr-Cyrl-ME"/>
        </w:rPr>
        <w:t xml:space="preserve">       </w:t>
      </w:r>
      <w:r w:rsidR="007F1C89" w:rsidRPr="00AC65BC">
        <w:rPr>
          <w:b/>
          <w:bCs/>
          <w:sz w:val="22"/>
          <w:szCs w:val="22"/>
          <w:lang w:val="sr-Cyrl-ME"/>
        </w:rPr>
        <w:t xml:space="preserve">   </w:t>
      </w:r>
      <w:r w:rsidR="000B2183" w:rsidRPr="00AC65BC">
        <w:rPr>
          <w:b/>
          <w:bCs/>
          <w:sz w:val="22"/>
          <w:szCs w:val="22"/>
          <w:lang w:val="sr-Cyrl-ME"/>
        </w:rPr>
        <w:t xml:space="preserve">  </w:t>
      </w:r>
      <w:r w:rsidR="007233EF" w:rsidRPr="00AC65BC">
        <w:rPr>
          <w:b/>
          <w:bCs/>
          <w:sz w:val="22"/>
          <w:szCs w:val="22"/>
          <w:lang w:val="sr-Cyrl-ME"/>
        </w:rPr>
        <w:t xml:space="preserve"> </w:t>
      </w:r>
      <w:r w:rsidR="00BD660D" w:rsidRPr="00AC65BC">
        <w:rPr>
          <w:b/>
          <w:bCs/>
          <w:sz w:val="22"/>
          <w:szCs w:val="22"/>
          <w:lang w:val="sr-Cyrl-ME"/>
        </w:rPr>
        <w:t xml:space="preserve">  </w:t>
      </w:r>
      <w:r w:rsidR="00810C42" w:rsidRPr="00AC65BC">
        <w:rPr>
          <w:b/>
          <w:bCs/>
          <w:sz w:val="22"/>
          <w:szCs w:val="22"/>
          <w:lang w:val="sr-Cyrl-ME"/>
        </w:rPr>
        <w:t xml:space="preserve">    </w:t>
      </w:r>
      <w:r w:rsidR="00622D1A" w:rsidRPr="00AC65BC">
        <w:rPr>
          <w:b/>
          <w:bCs/>
          <w:sz w:val="22"/>
          <w:szCs w:val="22"/>
          <w:lang w:val="sr-Cyrl-ME"/>
        </w:rPr>
        <w:t xml:space="preserve">    </w:t>
      </w:r>
      <w:r w:rsidR="006E793A" w:rsidRPr="00AC65BC">
        <w:rPr>
          <w:b/>
          <w:bCs/>
          <w:sz w:val="22"/>
          <w:szCs w:val="22"/>
          <w:lang w:val="sr-Cyrl-ME"/>
        </w:rPr>
        <w:t xml:space="preserve"> </w:t>
      </w:r>
      <w:r w:rsidR="005601FD" w:rsidRPr="00AC65BC">
        <w:rPr>
          <w:b/>
          <w:bCs/>
          <w:sz w:val="22"/>
          <w:szCs w:val="22"/>
          <w:lang w:val="sr-Cyrl-ME"/>
        </w:rPr>
        <w:t xml:space="preserve">  </w:t>
      </w:r>
      <w:r w:rsidR="00BD660D" w:rsidRPr="00AC65BC">
        <w:rPr>
          <w:b/>
          <w:bCs/>
          <w:sz w:val="22"/>
          <w:szCs w:val="22"/>
          <w:lang w:val="sr-Cyrl-ME"/>
        </w:rPr>
        <w:t xml:space="preserve"> </w:t>
      </w:r>
      <w:r w:rsidRPr="00AC65BC">
        <w:rPr>
          <w:b/>
          <w:bCs/>
          <w:sz w:val="22"/>
          <w:szCs w:val="22"/>
          <w:lang w:val="sr-Cyrl-ME"/>
        </w:rPr>
        <w:t>Datum</w:t>
      </w:r>
      <w:r w:rsidR="00CA2CB7" w:rsidRPr="00AC65BC">
        <w:rPr>
          <w:b/>
          <w:bCs/>
          <w:sz w:val="22"/>
          <w:szCs w:val="22"/>
          <w:lang w:val="sr-Cyrl-ME"/>
        </w:rPr>
        <w:t>:</w:t>
      </w:r>
      <w:r w:rsidR="005601FD" w:rsidRPr="00AC65BC">
        <w:rPr>
          <w:b/>
          <w:bCs/>
          <w:sz w:val="22"/>
          <w:szCs w:val="22"/>
          <w:lang w:val="sr-Cyrl-ME"/>
        </w:rPr>
        <w:t xml:space="preserve"> </w:t>
      </w:r>
      <w:r w:rsidR="00403BE3">
        <w:rPr>
          <w:b/>
          <w:bCs/>
          <w:sz w:val="22"/>
          <w:szCs w:val="22"/>
          <w:lang w:val="sr-Cyrl-ME"/>
        </w:rPr>
        <w:t>08/04</w:t>
      </w:r>
      <w:r w:rsidR="00ED5C7D" w:rsidRPr="00AC65BC">
        <w:rPr>
          <w:b/>
          <w:bCs/>
          <w:sz w:val="22"/>
          <w:szCs w:val="22"/>
          <w:lang w:val="sr-Cyrl-ME"/>
        </w:rPr>
        <w:t>/2019</w:t>
      </w:r>
    </w:p>
    <w:p w:rsidR="001522BA" w:rsidRPr="00AC65BC" w:rsidRDefault="00CA2CB7" w:rsidP="00D87ED5">
      <w:pPr>
        <w:jc w:val="both"/>
        <w:rPr>
          <w:b/>
          <w:bCs/>
          <w:sz w:val="22"/>
          <w:szCs w:val="22"/>
          <w:lang w:val="sr-Cyrl-ME"/>
        </w:rPr>
      </w:pPr>
      <w:r w:rsidRPr="00AC65BC">
        <w:rPr>
          <w:b/>
          <w:bCs/>
          <w:sz w:val="22"/>
          <w:szCs w:val="22"/>
          <w:lang w:val="sr-Cyrl-ME"/>
        </w:rPr>
        <w:t>_______________________________________________________________</w:t>
      </w:r>
      <w:r w:rsidR="007233EF" w:rsidRPr="00AC65BC">
        <w:rPr>
          <w:b/>
          <w:bCs/>
          <w:sz w:val="22"/>
          <w:szCs w:val="22"/>
          <w:lang w:val="sr-Cyrl-ME"/>
        </w:rPr>
        <w:t>____</w:t>
      </w:r>
      <w:r w:rsidRPr="00AC65BC">
        <w:rPr>
          <w:b/>
          <w:bCs/>
          <w:sz w:val="22"/>
          <w:szCs w:val="22"/>
          <w:lang w:val="sr-Cyrl-ME"/>
        </w:rPr>
        <w:t>_________________________</w:t>
      </w:r>
    </w:p>
    <w:p w:rsidR="00AC65BC" w:rsidRPr="00AC65BC" w:rsidRDefault="00187CF5" w:rsidP="00AC65BC">
      <w:pPr>
        <w:spacing w:before="240" w:after="240"/>
        <w:rPr>
          <w:b/>
          <w:lang w:val="sr-Cyrl-ME"/>
        </w:rPr>
      </w:pPr>
      <w:r w:rsidRPr="00AC65BC">
        <w:rPr>
          <w:b/>
          <w:lang w:val="sr-Cyrl-ME"/>
        </w:rPr>
        <w:t xml:space="preserve"> </w:t>
      </w:r>
      <w:r w:rsidR="00AC65BC" w:rsidRPr="00AC65BC">
        <w:rPr>
          <w:b/>
          <w:lang w:val="sr-Cyrl-ME"/>
        </w:rPr>
        <w:t xml:space="preserve">Dužnosti i odgovornosti: </w:t>
      </w:r>
    </w:p>
    <w:p w:rsidR="00AC65BC" w:rsidRPr="00AC65BC" w:rsidRDefault="00AC65BC" w:rsidP="00AC65BC">
      <w:pPr>
        <w:pStyle w:val="ListParagraph"/>
        <w:numPr>
          <w:ilvl w:val="0"/>
          <w:numId w:val="41"/>
        </w:numPr>
        <w:rPr>
          <w:noProof/>
          <w:lang w:val="sr-Cyrl-ME"/>
        </w:rPr>
      </w:pPr>
      <w:r w:rsidRPr="00AC65BC">
        <w:rPr>
          <w:lang w:val="sr-Cyrl-ME"/>
        </w:rPr>
        <w:t>Izrađuje neophodne procedure za sistem upravljanja i pomaže Generalnom Direktoru u postavljanju objektiva i razvoju plana rada za ispunjavanje ovih objektiva</w:t>
      </w:r>
      <w:r w:rsidRPr="00AC65BC">
        <w:rPr>
          <w:noProof/>
          <w:lang w:val="sr-Cyrl-ME"/>
        </w:rPr>
        <w:t>;</w:t>
      </w:r>
    </w:p>
    <w:p w:rsidR="00AC65BC" w:rsidRPr="00AC65BC" w:rsidRDefault="00AC65BC" w:rsidP="00AC65BC">
      <w:pPr>
        <w:rPr>
          <w:noProof/>
          <w:lang w:val="sr-Cyrl-ME"/>
        </w:rPr>
      </w:pPr>
    </w:p>
    <w:p w:rsidR="00AC65BC" w:rsidRPr="00AC65BC" w:rsidRDefault="00AC65BC" w:rsidP="00AC65BC">
      <w:pPr>
        <w:pStyle w:val="ListParagraph"/>
        <w:numPr>
          <w:ilvl w:val="0"/>
          <w:numId w:val="41"/>
        </w:numPr>
        <w:rPr>
          <w:noProof/>
          <w:lang w:val="sr-Cyrl-ME"/>
        </w:rPr>
      </w:pPr>
      <w:r w:rsidRPr="00AC65BC">
        <w:rPr>
          <w:noProof/>
          <w:lang w:val="sr-Cyrl-ME"/>
        </w:rPr>
        <w:t xml:space="preserve">Podržava Generalnog Direktora u organizovanju poslova kroz dodeljivanje dužnosti svojim podređenima, pruža uputstva u smislu pružanja kvalitetnijih proizvoda i usluga; </w:t>
      </w:r>
    </w:p>
    <w:p w:rsidR="00AC65BC" w:rsidRPr="00AC65BC" w:rsidRDefault="00AC65BC" w:rsidP="00AC65BC">
      <w:pPr>
        <w:rPr>
          <w:noProof/>
          <w:lang w:val="sr-Cyrl-ME"/>
        </w:rPr>
      </w:pPr>
    </w:p>
    <w:p w:rsidR="00AC65BC" w:rsidRPr="00AC65BC" w:rsidRDefault="00AC65BC" w:rsidP="00AC65BC">
      <w:pPr>
        <w:pStyle w:val="ListParagraph"/>
        <w:numPr>
          <w:ilvl w:val="0"/>
          <w:numId w:val="41"/>
        </w:numPr>
        <w:rPr>
          <w:noProof/>
          <w:lang w:val="sr-Cyrl-ME"/>
        </w:rPr>
      </w:pPr>
      <w:r w:rsidRPr="00AC65BC">
        <w:rPr>
          <w:noProof/>
          <w:lang w:val="sr-Cyrl-ME"/>
        </w:rPr>
        <w:t xml:space="preserve">Pomaže Generalnom Direktoru u ocenjivanju internih procesa i procedura i preporučuje promene/poboljšanja kako bi se povećala efikasnost i kvalitet rada u DAK-u; </w:t>
      </w:r>
    </w:p>
    <w:p w:rsidR="00AC65BC" w:rsidRPr="00AC65BC" w:rsidRDefault="00AC65BC" w:rsidP="00AC65BC">
      <w:pPr>
        <w:pStyle w:val="ListParagraph"/>
        <w:ind w:left="360"/>
        <w:rPr>
          <w:noProof/>
          <w:lang w:val="sr-Cyrl-ME"/>
        </w:rPr>
      </w:pPr>
    </w:p>
    <w:p w:rsidR="00AC65BC" w:rsidRPr="00AC65BC" w:rsidRDefault="00AC65BC" w:rsidP="00AC65BC">
      <w:pPr>
        <w:pStyle w:val="ListParagraph"/>
        <w:numPr>
          <w:ilvl w:val="0"/>
          <w:numId w:val="41"/>
        </w:numPr>
        <w:rPr>
          <w:noProof/>
          <w:lang w:val="sr-Cyrl-ME"/>
        </w:rPr>
      </w:pPr>
      <w:r w:rsidRPr="00AC65BC">
        <w:rPr>
          <w:noProof/>
          <w:lang w:val="sr-Cyrl-ME"/>
        </w:rPr>
        <w:t xml:space="preserve">Priprema Priručnik Kvaliteta, tehničke procedure, procedure i oblike upravljanja, u saradnji sa osobljem DAK-a i višim rukovodstvom; </w:t>
      </w:r>
    </w:p>
    <w:p w:rsidR="00AC65BC" w:rsidRPr="00AC65BC" w:rsidRDefault="00AC65BC" w:rsidP="00AC65BC">
      <w:pPr>
        <w:rPr>
          <w:noProof/>
          <w:lang w:val="sr-Cyrl-ME"/>
        </w:rPr>
      </w:pPr>
    </w:p>
    <w:p w:rsidR="00AC65BC" w:rsidRPr="00AC65BC" w:rsidRDefault="00AC65BC" w:rsidP="00AC65BC">
      <w:pPr>
        <w:pStyle w:val="ListParagraph"/>
        <w:numPr>
          <w:ilvl w:val="0"/>
          <w:numId w:val="41"/>
        </w:numPr>
        <w:rPr>
          <w:noProof/>
          <w:lang w:val="sr-Cyrl-ME"/>
        </w:rPr>
      </w:pPr>
      <w:r w:rsidRPr="00AC65BC">
        <w:rPr>
          <w:lang w:val="sr-Cyrl-ME"/>
        </w:rPr>
        <w:t>Kontinuirano ocenjivanje rada sistema upravljanja i utvrđivanje potreba za poboljšanjem;</w:t>
      </w:r>
    </w:p>
    <w:p w:rsidR="00AC65BC" w:rsidRPr="00AC65BC" w:rsidRDefault="00AC65BC" w:rsidP="00AC65BC">
      <w:pPr>
        <w:pStyle w:val="ListParagraph"/>
        <w:ind w:left="360"/>
        <w:rPr>
          <w:noProof/>
          <w:lang w:val="sr-Cyrl-ME"/>
        </w:rPr>
      </w:pPr>
    </w:p>
    <w:p w:rsidR="00AC65BC" w:rsidRPr="00AC65BC" w:rsidRDefault="00AC65BC" w:rsidP="00AC65BC">
      <w:pPr>
        <w:pStyle w:val="ListParagraph"/>
        <w:numPr>
          <w:ilvl w:val="0"/>
          <w:numId w:val="41"/>
        </w:numPr>
        <w:rPr>
          <w:noProof/>
          <w:lang w:val="sr-Cyrl-ME"/>
        </w:rPr>
      </w:pPr>
      <w:r w:rsidRPr="00AC65BC">
        <w:rPr>
          <w:noProof/>
          <w:lang w:val="sr-Cyrl-ME"/>
        </w:rPr>
        <w:t xml:space="preserve">Razvija i predlaže politike koje se odnose na akreditaciju laboratorija za testiranje, kalibraciju, inspekciju i certifikaciju i nadzire njihovu implementaciju;  </w:t>
      </w:r>
    </w:p>
    <w:p w:rsidR="00AC65BC" w:rsidRPr="00AC65BC" w:rsidRDefault="00AC65BC" w:rsidP="00AC65BC">
      <w:pPr>
        <w:rPr>
          <w:noProof/>
          <w:lang w:val="sr-Cyrl-ME"/>
        </w:rPr>
      </w:pPr>
    </w:p>
    <w:p w:rsidR="00AC65BC" w:rsidRPr="00AC65BC" w:rsidRDefault="00AC65BC" w:rsidP="00AC65BC">
      <w:pPr>
        <w:pStyle w:val="ListParagraph"/>
        <w:rPr>
          <w:lang w:val="sr-Cyrl-ME"/>
        </w:rPr>
      </w:pPr>
    </w:p>
    <w:p w:rsidR="00AC65BC" w:rsidRPr="00AC65BC" w:rsidRDefault="00AC65BC" w:rsidP="00AC65BC">
      <w:pPr>
        <w:pStyle w:val="ListParagraph"/>
        <w:numPr>
          <w:ilvl w:val="0"/>
          <w:numId w:val="41"/>
        </w:numPr>
        <w:rPr>
          <w:lang w:val="sr-Cyrl-ME"/>
        </w:rPr>
      </w:pPr>
      <w:r w:rsidRPr="00AC65BC">
        <w:rPr>
          <w:lang w:val="sr-Cyrl-ME"/>
        </w:rPr>
        <w:t xml:space="preserve">Vrši i druge poslove u specifičnoj profesionalnoj oblasti koji se s vremena na vreme mogu razumno zahtevati. </w:t>
      </w:r>
    </w:p>
    <w:p w:rsidR="00AC65BC" w:rsidRPr="00AC65BC" w:rsidRDefault="00AC65BC" w:rsidP="00AC65BC">
      <w:pPr>
        <w:rPr>
          <w:lang w:val="sr-Cyrl-ME"/>
        </w:rPr>
      </w:pPr>
    </w:p>
    <w:p w:rsidR="00AC65BC" w:rsidRPr="00AC65BC" w:rsidRDefault="00AC65BC" w:rsidP="00AC65BC">
      <w:pPr>
        <w:rPr>
          <w:lang w:val="sr-Cyrl-ME"/>
        </w:rPr>
      </w:pPr>
    </w:p>
    <w:p w:rsidR="00AC65BC" w:rsidRPr="00AC65BC" w:rsidRDefault="00AC65BC" w:rsidP="00AC65BC">
      <w:pPr>
        <w:rPr>
          <w:lang w:val="sr-Cyrl-ME"/>
        </w:rPr>
      </w:pPr>
    </w:p>
    <w:p w:rsidR="00AC65BC" w:rsidRPr="00AC65BC" w:rsidRDefault="00AC65BC" w:rsidP="00AC65BC">
      <w:pPr>
        <w:rPr>
          <w:lang w:val="sr-Cyrl-ME"/>
        </w:rPr>
      </w:pPr>
    </w:p>
    <w:p w:rsidR="00AC65BC" w:rsidRPr="00AC65BC" w:rsidRDefault="00AC65BC" w:rsidP="00AC65BC">
      <w:pPr>
        <w:rPr>
          <w:lang w:val="sr-Cyrl-ME"/>
        </w:rPr>
      </w:pPr>
    </w:p>
    <w:p w:rsidR="00AC65BC" w:rsidRPr="00AC65BC" w:rsidRDefault="00AC65BC" w:rsidP="00AC65BC">
      <w:pPr>
        <w:ind w:left="720"/>
        <w:jc w:val="both"/>
        <w:rPr>
          <w:rFonts w:eastAsiaTheme="minorHAnsi"/>
          <w:lang w:val="sr-Cyrl-ME" w:eastAsia="en-US"/>
        </w:rPr>
      </w:pPr>
    </w:p>
    <w:p w:rsidR="00AC65BC" w:rsidRPr="00AC65BC" w:rsidRDefault="00AC65BC" w:rsidP="00AC65BC">
      <w:pPr>
        <w:pStyle w:val="Footer"/>
        <w:rPr>
          <w:b/>
          <w:bCs/>
          <w:lang w:val="sr-Cyrl-ME"/>
        </w:rPr>
      </w:pPr>
      <w:r w:rsidRPr="00AC65BC">
        <w:rPr>
          <w:b/>
          <w:bCs/>
          <w:lang w:val="sr-Cyrl-ME"/>
        </w:rPr>
        <w:t xml:space="preserve">    Kvalifikacije za ovo radno mesto:</w:t>
      </w:r>
    </w:p>
    <w:p w:rsidR="00AC65BC" w:rsidRPr="00AC65BC" w:rsidRDefault="00AC65BC" w:rsidP="00AC65BC">
      <w:pPr>
        <w:pStyle w:val="Footer"/>
        <w:rPr>
          <w:b/>
          <w:bCs/>
          <w:lang w:val="sr-Cyrl-ME"/>
        </w:rPr>
      </w:pPr>
    </w:p>
    <w:p w:rsidR="00AC65BC" w:rsidRPr="00AC65BC" w:rsidRDefault="00AC65BC" w:rsidP="00AC65BC">
      <w:pPr>
        <w:pStyle w:val="Footer"/>
        <w:numPr>
          <w:ilvl w:val="0"/>
          <w:numId w:val="34"/>
        </w:numPr>
        <w:ind w:left="720"/>
        <w:jc w:val="both"/>
        <w:rPr>
          <w:lang w:val="sr-Cyrl-ME"/>
        </w:rPr>
      </w:pPr>
      <w:r w:rsidRPr="00AC65BC">
        <w:rPr>
          <w:noProof/>
          <w:lang w:val="sr-Cyrl-ME"/>
        </w:rPr>
        <w:t xml:space="preserve">Univerzitetska Diploma: Tehnički, Ekonomski, Pravni Fakultet, Prirodne Nauke; </w:t>
      </w:r>
    </w:p>
    <w:p w:rsidR="00AC65BC" w:rsidRPr="00AC65BC" w:rsidRDefault="00AC65BC" w:rsidP="00AC65BC">
      <w:pPr>
        <w:pStyle w:val="Footer"/>
        <w:numPr>
          <w:ilvl w:val="0"/>
          <w:numId w:val="34"/>
        </w:numPr>
        <w:ind w:left="720"/>
        <w:jc w:val="both"/>
        <w:rPr>
          <w:lang w:val="sr-Cyrl-ME"/>
        </w:rPr>
      </w:pPr>
      <w:r w:rsidRPr="00AC65BC">
        <w:rPr>
          <w:lang w:val="sr-Cyrl-ME"/>
        </w:rPr>
        <w:t xml:space="preserve">Najmanje 4 godine radnog iskustva;   </w:t>
      </w:r>
    </w:p>
    <w:p w:rsidR="00AC65BC" w:rsidRPr="00AC65BC" w:rsidRDefault="00AC65BC" w:rsidP="00AC65BC">
      <w:pPr>
        <w:pStyle w:val="Footer"/>
        <w:numPr>
          <w:ilvl w:val="0"/>
          <w:numId w:val="34"/>
        </w:numPr>
        <w:ind w:left="720"/>
        <w:jc w:val="both"/>
        <w:rPr>
          <w:lang w:val="sr-Cyrl-ME"/>
        </w:rPr>
      </w:pPr>
      <w:r w:rsidRPr="00AC65BC">
        <w:rPr>
          <w:rFonts w:eastAsiaTheme="minorHAnsi"/>
          <w:noProof/>
          <w:color w:val="000000"/>
          <w:lang w:val="sr-Cyrl-ME" w:eastAsia="en-US"/>
        </w:rPr>
        <w:t>Duboko i specijalizovano znanje iz oblasti akreditacije;</w:t>
      </w:r>
    </w:p>
    <w:p w:rsidR="00AC65BC" w:rsidRPr="00AC65BC" w:rsidRDefault="00AC65BC" w:rsidP="00AC65BC">
      <w:pPr>
        <w:pStyle w:val="Footer"/>
        <w:numPr>
          <w:ilvl w:val="0"/>
          <w:numId w:val="34"/>
        </w:numPr>
        <w:ind w:left="720"/>
        <w:jc w:val="both"/>
        <w:rPr>
          <w:lang w:val="sr-Cyrl-ME"/>
        </w:rPr>
      </w:pPr>
      <w:r w:rsidRPr="00AC65BC">
        <w:rPr>
          <w:rFonts w:eastAsiaTheme="minorHAnsi"/>
          <w:noProof/>
          <w:color w:val="000000"/>
          <w:lang w:val="sr-Cyrl-ME" w:eastAsia="en-US"/>
        </w:rPr>
        <w:t xml:space="preserve">Komunikativne, pregovaračke i uverljive veštine u upravljanju; </w:t>
      </w:r>
    </w:p>
    <w:p w:rsidR="00AC65BC" w:rsidRPr="00AC65BC" w:rsidRDefault="00AC65BC" w:rsidP="00AC65BC">
      <w:pPr>
        <w:pStyle w:val="Footer"/>
        <w:numPr>
          <w:ilvl w:val="0"/>
          <w:numId w:val="34"/>
        </w:numPr>
        <w:ind w:left="720"/>
        <w:jc w:val="both"/>
        <w:rPr>
          <w:lang w:val="sr-Cyrl-ME"/>
        </w:rPr>
      </w:pPr>
      <w:r w:rsidRPr="00AC65BC">
        <w:rPr>
          <w:rFonts w:eastAsiaTheme="minorHAnsi"/>
          <w:noProof/>
          <w:color w:val="000000"/>
          <w:lang w:val="sr-Cyrl-ME" w:eastAsia="en-US"/>
        </w:rPr>
        <w:t xml:space="preserve">Veštine u postavljanju ciljeva, planiranju rada i analizi;            </w:t>
      </w:r>
    </w:p>
    <w:p w:rsidR="00AC65BC" w:rsidRPr="00AC65BC" w:rsidRDefault="00AC65BC" w:rsidP="00AC65BC">
      <w:pPr>
        <w:pStyle w:val="Footer"/>
        <w:numPr>
          <w:ilvl w:val="0"/>
          <w:numId w:val="34"/>
        </w:numPr>
        <w:ind w:left="720"/>
        <w:jc w:val="both"/>
        <w:rPr>
          <w:lang w:val="sr-Cyrl-ME"/>
        </w:rPr>
      </w:pPr>
      <w:r w:rsidRPr="00AC65BC">
        <w:rPr>
          <w:rFonts w:eastAsiaTheme="minorHAnsi"/>
          <w:noProof/>
          <w:color w:val="000000"/>
          <w:lang w:val="sr-Cyrl-ME" w:eastAsia="en-US"/>
        </w:rPr>
        <w:t>Veštine rukovođenja i organizacije tima, sposobnost upravljanja timom ili radnom grupom;</w:t>
      </w:r>
    </w:p>
    <w:p w:rsidR="00AC65BC" w:rsidRPr="00AC65BC" w:rsidRDefault="00AC65BC" w:rsidP="00AC65BC">
      <w:pPr>
        <w:pStyle w:val="Footer"/>
        <w:numPr>
          <w:ilvl w:val="0"/>
          <w:numId w:val="34"/>
        </w:numPr>
        <w:ind w:left="720"/>
        <w:jc w:val="both"/>
        <w:rPr>
          <w:lang w:val="sr-Cyrl-ME"/>
        </w:rPr>
      </w:pPr>
      <w:r w:rsidRPr="00AC65BC">
        <w:rPr>
          <w:rFonts w:eastAsiaTheme="minorHAnsi"/>
          <w:noProof/>
          <w:color w:val="000000"/>
          <w:lang w:val="sr-Cyrl-ME" w:eastAsia="en-US"/>
        </w:rPr>
        <w:t xml:space="preserve">Računarske veštine u aplikacionim programima (Word, Excel, Power Point, Access);  </w:t>
      </w:r>
    </w:p>
    <w:p w:rsidR="00AC65BC" w:rsidRPr="00AC65BC" w:rsidRDefault="00AC65BC" w:rsidP="00AC65BC">
      <w:pPr>
        <w:pStyle w:val="Footer"/>
        <w:ind w:left="720"/>
        <w:jc w:val="both"/>
        <w:rPr>
          <w:rFonts w:eastAsiaTheme="minorHAnsi"/>
          <w:noProof/>
          <w:color w:val="000000"/>
          <w:lang w:val="sr-Cyrl-ME" w:eastAsia="en-US"/>
        </w:rPr>
      </w:pPr>
    </w:p>
    <w:p w:rsidR="00AC65BC" w:rsidRPr="00AC65BC" w:rsidRDefault="00AC65BC" w:rsidP="00AC65BC">
      <w:pPr>
        <w:pStyle w:val="Footer"/>
        <w:ind w:left="720"/>
        <w:jc w:val="both"/>
        <w:rPr>
          <w:lang w:val="sr-Cyrl-ME"/>
        </w:rPr>
      </w:pPr>
    </w:p>
    <w:p w:rsidR="005000FC" w:rsidRPr="00AC65BC" w:rsidRDefault="005000FC" w:rsidP="006071D5">
      <w:pPr>
        <w:pStyle w:val="Footer"/>
        <w:tabs>
          <w:tab w:val="clear" w:pos="4320"/>
          <w:tab w:val="clear" w:pos="8640"/>
        </w:tabs>
        <w:rPr>
          <w:lang w:val="sr-Cyrl-ME"/>
        </w:rPr>
      </w:pPr>
    </w:p>
    <w:p w:rsidR="009233C4" w:rsidRPr="00B87E6B" w:rsidRDefault="00E20082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B87E6B">
        <w:rPr>
          <w:b/>
          <w:lang w:val="sr-Cyrl-ME"/>
        </w:rPr>
        <w:t>Uslovi za učestvovanje u regrutovanju</w:t>
      </w:r>
      <w:r w:rsidR="009233C4" w:rsidRPr="00B87E6B">
        <w:rPr>
          <w:b/>
          <w:lang w:val="sr-Cyrl-ME"/>
        </w:rPr>
        <w:t>:</w:t>
      </w:r>
    </w:p>
    <w:p w:rsidR="00DA2CC2" w:rsidRPr="00B87E6B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B87E6B" w:rsidRDefault="00242B2B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B87E6B">
        <w:rPr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B87E6B">
        <w:rPr>
          <w:bCs/>
          <w:sz w:val="24"/>
          <w:szCs w:val="24"/>
          <w:lang w:val="sr-Cyrl-ME"/>
        </w:rPr>
        <w:t>.</w:t>
      </w:r>
    </w:p>
    <w:p w:rsidR="009006A1" w:rsidRPr="00B87E6B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B87E6B" w:rsidRDefault="00E20082" w:rsidP="00CA2CB7">
      <w:pPr>
        <w:pStyle w:val="Heading1"/>
        <w:jc w:val="left"/>
        <w:rPr>
          <w:sz w:val="22"/>
          <w:szCs w:val="22"/>
          <w:lang w:val="sr-Cyrl-ME"/>
        </w:rPr>
      </w:pPr>
      <w:r w:rsidRPr="00B87E6B">
        <w:rPr>
          <w:sz w:val="22"/>
          <w:szCs w:val="22"/>
          <w:lang w:val="sr-Cyrl-ME"/>
        </w:rPr>
        <w:t>Trajanje imenovanja</w:t>
      </w:r>
      <w:r w:rsidR="00CA2CB7" w:rsidRPr="00B87E6B">
        <w:rPr>
          <w:sz w:val="22"/>
          <w:szCs w:val="22"/>
          <w:lang w:val="sr-Cyrl-ME"/>
        </w:rPr>
        <w:t>:</w:t>
      </w:r>
    </w:p>
    <w:p w:rsidR="000530F4" w:rsidRPr="00B87E6B" w:rsidRDefault="000530F4" w:rsidP="000530F4">
      <w:pPr>
        <w:rPr>
          <w:lang w:val="sr-Cyrl-ME" w:eastAsia="en-US"/>
        </w:rPr>
      </w:pPr>
    </w:p>
    <w:p w:rsidR="00CA2CB7" w:rsidRPr="00B87E6B" w:rsidRDefault="00E20082" w:rsidP="00CA2CB7">
      <w:pPr>
        <w:rPr>
          <w:sz w:val="22"/>
          <w:szCs w:val="22"/>
          <w:lang w:val="sr-Cyrl-ME" w:eastAsia="en-US"/>
        </w:rPr>
      </w:pPr>
      <w:r w:rsidRPr="00B87E6B">
        <w:rPr>
          <w:sz w:val="22"/>
          <w:szCs w:val="22"/>
          <w:lang w:val="sr-Cyrl-ME" w:eastAsia="en-US"/>
        </w:rPr>
        <w:t>Karijerni službenik (stalni). Probni period dvanaest (12) meseci</w:t>
      </w:r>
      <w:r w:rsidR="00CA2CB7" w:rsidRPr="00B87E6B">
        <w:rPr>
          <w:sz w:val="22"/>
          <w:szCs w:val="22"/>
          <w:lang w:val="sr-Cyrl-ME" w:eastAsia="en-US"/>
        </w:rPr>
        <w:t>.</w:t>
      </w:r>
    </w:p>
    <w:p w:rsidR="00CA2CB7" w:rsidRPr="00B87E6B" w:rsidRDefault="00E20082" w:rsidP="00CA2CB7">
      <w:pPr>
        <w:rPr>
          <w:sz w:val="22"/>
          <w:szCs w:val="22"/>
          <w:lang w:val="sr-Cyrl-ME" w:eastAsia="en-US"/>
        </w:rPr>
      </w:pPr>
      <w:r w:rsidRPr="00B87E6B">
        <w:rPr>
          <w:sz w:val="22"/>
          <w:szCs w:val="22"/>
          <w:lang w:val="sr-Cyrl-ME" w:eastAsia="en-US"/>
        </w:rPr>
        <w:t xml:space="preserve"> </w:t>
      </w:r>
    </w:p>
    <w:p w:rsidR="00A43977" w:rsidRPr="00B87E6B" w:rsidRDefault="00E20082" w:rsidP="00CA2CB7">
      <w:pPr>
        <w:rPr>
          <w:b/>
          <w:sz w:val="22"/>
          <w:szCs w:val="22"/>
          <w:lang w:val="sr-Cyrl-ME" w:eastAsia="en-US"/>
        </w:rPr>
      </w:pPr>
      <w:r w:rsidRPr="00B87E6B">
        <w:rPr>
          <w:b/>
          <w:sz w:val="22"/>
          <w:szCs w:val="22"/>
          <w:lang w:val="sr-Cyrl-ME" w:eastAsia="en-US"/>
        </w:rPr>
        <w:t>Datum zatvaranja konkursa</w:t>
      </w:r>
      <w:r w:rsidR="00CA2CB7" w:rsidRPr="00B87E6B">
        <w:rPr>
          <w:b/>
          <w:sz w:val="22"/>
          <w:szCs w:val="22"/>
          <w:lang w:val="sr-Cyrl-ME" w:eastAsia="en-US"/>
        </w:rPr>
        <w:t>:</w:t>
      </w:r>
      <w:r w:rsidR="006071D5" w:rsidRPr="00B87E6B">
        <w:rPr>
          <w:b/>
          <w:sz w:val="22"/>
          <w:szCs w:val="22"/>
          <w:lang w:val="sr-Cyrl-ME" w:eastAsia="en-US"/>
        </w:rPr>
        <w:t xml:space="preserve"> </w:t>
      </w:r>
    </w:p>
    <w:p w:rsidR="006071D5" w:rsidRPr="00B87E6B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B87E6B" w:rsidRDefault="00403BE3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22/04</w:t>
      </w:r>
      <w:r w:rsidR="00843E8A" w:rsidRPr="00B87E6B">
        <w:rPr>
          <w:rFonts w:ascii="Times New Roman" w:hAnsi="Times New Roman" w:cs="Times New Roman"/>
          <w:b/>
          <w:color w:val="000000"/>
          <w:lang w:val="sr-Cyrl-ME"/>
        </w:rPr>
        <w:t>/2019</w:t>
      </w:r>
    </w:p>
    <w:p w:rsidR="006071D5" w:rsidRPr="00B87E6B" w:rsidRDefault="006071D5" w:rsidP="006071D5">
      <w:pPr>
        <w:pStyle w:val="Default"/>
        <w:rPr>
          <w:lang w:val="sr-Cyrl-ME"/>
        </w:rPr>
      </w:pPr>
    </w:p>
    <w:p w:rsidR="00E20082" w:rsidRPr="00B87E6B" w:rsidRDefault="00E20082" w:rsidP="00E20082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ME"/>
        </w:rPr>
      </w:pPr>
      <w:r w:rsidRPr="00B87E6B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ME"/>
        </w:rPr>
        <w:t xml:space="preserve">Podnošenje zahteva </w:t>
      </w:r>
    </w:p>
    <w:p w:rsidR="007233EF" w:rsidRPr="00B87E6B" w:rsidRDefault="007233EF" w:rsidP="007233EF">
      <w:pPr>
        <w:pStyle w:val="Default"/>
        <w:rPr>
          <w:lang w:val="sr-Cyrl-ME"/>
        </w:rPr>
      </w:pPr>
    </w:p>
    <w:p w:rsidR="00843E8A" w:rsidRPr="00B87E6B" w:rsidRDefault="00E20082" w:rsidP="00E20082">
      <w:pPr>
        <w:jc w:val="both"/>
        <w:rPr>
          <w:b/>
          <w:color w:val="000000"/>
          <w:lang w:val="sr-Cyrl-ME"/>
        </w:rPr>
      </w:pPr>
      <w:r w:rsidRPr="00B87E6B">
        <w:rPr>
          <w:color w:val="000000"/>
          <w:lang w:val="sr-Cyrl-ME"/>
        </w:rPr>
        <w:t xml:space="preserve">Formulari za apliciranje se mogu preuzimati u recepciji MTI-a, ili se mogu preuzeti iz </w:t>
      </w:r>
      <w:r w:rsidRPr="00B87E6B">
        <w:rPr>
          <w:i/>
          <w:iCs/>
          <w:color w:val="000000"/>
          <w:lang w:val="sr-Cyrl-ME"/>
        </w:rPr>
        <w:t xml:space="preserve">veb </w:t>
      </w:r>
      <w:r w:rsidRPr="00B87E6B">
        <w:rPr>
          <w:color w:val="000000"/>
          <w:lang w:val="sr-Cyrl-ME"/>
        </w:rPr>
        <w:t xml:space="preserve">stranice MTI-a, gde je i objavljen konkurs, na adresi </w:t>
      </w:r>
      <w:r w:rsidRPr="00B87E6B">
        <w:rPr>
          <w:b/>
          <w:color w:val="000000"/>
          <w:lang w:val="sr-Cyrl-ME"/>
        </w:rPr>
        <w:t>www.mti-ks.org</w:t>
      </w:r>
      <w:r w:rsidR="00843E8A" w:rsidRPr="00B87E6B">
        <w:rPr>
          <w:color w:val="000000"/>
          <w:lang w:val="sr-Cyrl-ME"/>
        </w:rPr>
        <w:t xml:space="preserve"> i dostavljaju se Diviziji za Ljudske R</w:t>
      </w:r>
      <w:r w:rsidRPr="00B87E6B">
        <w:rPr>
          <w:color w:val="000000"/>
          <w:lang w:val="sr-Cyrl-ME"/>
        </w:rPr>
        <w:t>esurse, svakog radnog dana od 8:00 - 16:00 časova, do</w:t>
      </w:r>
      <w:r w:rsidR="00F60ED8" w:rsidRPr="00B87E6B">
        <w:rPr>
          <w:b/>
          <w:color w:val="000000"/>
          <w:lang w:val="sr-Cyrl-ME"/>
        </w:rPr>
        <w:t>:</w:t>
      </w:r>
      <w:r w:rsidR="00C549FD" w:rsidRPr="00B87E6B">
        <w:rPr>
          <w:b/>
          <w:color w:val="000000"/>
          <w:lang w:val="sr-Cyrl-ME"/>
        </w:rPr>
        <w:t xml:space="preserve"> </w:t>
      </w:r>
      <w:r w:rsidR="00403BE3">
        <w:rPr>
          <w:b/>
          <w:color w:val="000000"/>
          <w:lang w:val="sr-Cyrl-ME"/>
        </w:rPr>
        <w:t>22/04</w:t>
      </w:r>
      <w:bookmarkStart w:id="1" w:name="_GoBack"/>
      <w:bookmarkEnd w:id="1"/>
      <w:r w:rsidR="00843E8A" w:rsidRPr="00B87E6B">
        <w:rPr>
          <w:b/>
          <w:color w:val="000000"/>
          <w:lang w:val="sr-Cyrl-ME"/>
        </w:rPr>
        <w:t>/2019.</w:t>
      </w:r>
    </w:p>
    <w:p w:rsidR="00E20082" w:rsidRPr="00B87E6B" w:rsidRDefault="00E20082" w:rsidP="00E20082">
      <w:pPr>
        <w:jc w:val="both"/>
        <w:rPr>
          <w:color w:val="000000"/>
          <w:lang w:val="sr-Cyrl-ME"/>
        </w:rPr>
      </w:pPr>
      <w:r w:rsidRPr="00B87E6B">
        <w:rPr>
          <w:color w:val="000000"/>
          <w:lang w:val="sr-Cyrl-ME"/>
        </w:rPr>
        <w:t xml:space="preserve">Za detaljnije informacije možete kontaktirati br. tel. 038-200 36-578. </w:t>
      </w:r>
    </w:p>
    <w:p w:rsidR="00CA2CB7" w:rsidRPr="00B87E6B" w:rsidRDefault="00CA2CB7" w:rsidP="00E20082">
      <w:pPr>
        <w:jc w:val="both"/>
        <w:rPr>
          <w:lang w:val="sr-Cyrl-ME"/>
        </w:rPr>
      </w:pPr>
    </w:p>
    <w:p w:rsidR="00E20082" w:rsidRPr="00B87E6B" w:rsidRDefault="00E20082" w:rsidP="00E20082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B87E6B">
        <w:rPr>
          <w:rFonts w:ascii="Times New Roman" w:hAnsi="Times New Roman" w:cs="Times New Roman"/>
          <w:i/>
          <w:color w:val="000000"/>
          <w:lang w:val="sr-Cyrl-ME"/>
        </w:rPr>
        <w:t xml:space="preserve">„Civilna Služba Republike Kosovo, pruža jednake mogućnosti zapošljavanja za sve državljane Kosova i pozdravlja aplikacije svih osoba muškog i ženskog pola svih zajednica na Kosovu“.  </w:t>
      </w:r>
    </w:p>
    <w:p w:rsidR="00302740" w:rsidRPr="00B87E6B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E20082" w:rsidRPr="00B87E6B" w:rsidRDefault="00E20082" w:rsidP="00E20082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B87E6B">
        <w:rPr>
          <w:rFonts w:ascii="Times New Roman" w:hAnsi="Times New Roman" w:cs="Times New Roman"/>
          <w:i/>
          <w:color w:val="000000"/>
          <w:lang w:val="sr-Cyrl-ME"/>
        </w:rPr>
        <w:t xml:space="preserve">„Manjinske zajednice i njihovi pripadnici imaju pravo na pravično i proporcionalno zastupanje u organima civilne službe javne, centralne i lokalne administracije, kao što je navedeno u članu 11. stav 3. Zakona br. 03 / L-149 o Civilnoj Službi Republike Kosovo“. </w:t>
      </w:r>
    </w:p>
    <w:p w:rsidR="008D0E8B" w:rsidRPr="00B87E6B" w:rsidRDefault="008D0E8B" w:rsidP="008D0E8B">
      <w:pPr>
        <w:pStyle w:val="Default"/>
        <w:rPr>
          <w:lang w:val="sr-Cyrl-ME"/>
        </w:rPr>
      </w:pPr>
    </w:p>
    <w:p w:rsidR="00E20082" w:rsidRPr="00B87E6B" w:rsidRDefault="00CA2CB7" w:rsidP="00E20082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B87E6B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E20082" w:rsidRPr="00B87E6B">
        <w:rPr>
          <w:rFonts w:ascii="Times New Roman" w:hAnsi="Times New Roman" w:cs="Times New Roman"/>
          <w:color w:val="000000"/>
          <w:lang w:val="sr-Cyrl-ME"/>
        </w:rPr>
        <w:t>Nepotpuni zahtevi kao i zahtevi podneseni nakon poslednjeg datuma neće biti prihvaćeni.</w:t>
      </w:r>
    </w:p>
    <w:p w:rsidR="00E20082" w:rsidRPr="00B87E6B" w:rsidRDefault="00E20082" w:rsidP="00E20082">
      <w:pPr>
        <w:pStyle w:val="CM19"/>
        <w:spacing w:line="258" w:lineRule="atLeast"/>
        <w:jc w:val="both"/>
        <w:rPr>
          <w:lang w:val="sr-Cyrl-ME"/>
        </w:rPr>
      </w:pPr>
      <w:r w:rsidRPr="00B87E6B">
        <w:rPr>
          <w:rFonts w:ascii="New timeromac" w:hAnsi="New timeromac"/>
          <w:lang w:val="sr-Cyrl-ME"/>
        </w:rPr>
        <w:t>Zbog velikog broja primljenih zahteva, samo kandidati izabrani u užem izboru će biti kontaktirani.</w:t>
      </w:r>
    </w:p>
    <w:p w:rsidR="00CC37A6" w:rsidRPr="00B87E6B" w:rsidRDefault="00CC37A6" w:rsidP="00967EBE">
      <w:pPr>
        <w:pStyle w:val="Default"/>
        <w:rPr>
          <w:lang w:val="sr-Cyrl-ME"/>
        </w:rPr>
      </w:pPr>
    </w:p>
    <w:sectPr w:rsidR="00CC37A6" w:rsidRPr="00B87E6B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D1294"/>
    <w:multiLevelType w:val="hybridMultilevel"/>
    <w:tmpl w:val="C666C6E2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24091"/>
    <w:multiLevelType w:val="hybridMultilevel"/>
    <w:tmpl w:val="71B0FB76"/>
    <w:lvl w:ilvl="0" w:tplc="A83EDC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3"/>
  </w:num>
  <w:num w:numId="6">
    <w:abstractNumId w:val="13"/>
  </w:num>
  <w:num w:numId="7">
    <w:abstractNumId w:val="37"/>
  </w:num>
  <w:num w:numId="8">
    <w:abstractNumId w:val="6"/>
  </w:num>
  <w:num w:numId="9">
    <w:abstractNumId w:val="23"/>
  </w:num>
  <w:num w:numId="10">
    <w:abstractNumId w:val="17"/>
  </w:num>
  <w:num w:numId="11">
    <w:abstractNumId w:val="10"/>
  </w:num>
  <w:num w:numId="12">
    <w:abstractNumId w:val="30"/>
  </w:num>
  <w:num w:numId="13">
    <w:abstractNumId w:val="25"/>
  </w:num>
  <w:num w:numId="14">
    <w:abstractNumId w:val="39"/>
  </w:num>
  <w:num w:numId="15">
    <w:abstractNumId w:val="19"/>
  </w:num>
  <w:num w:numId="16">
    <w:abstractNumId w:val="5"/>
  </w:num>
  <w:num w:numId="17">
    <w:abstractNumId w:val="21"/>
  </w:num>
  <w:num w:numId="18">
    <w:abstractNumId w:val="34"/>
  </w:num>
  <w:num w:numId="19">
    <w:abstractNumId w:val="14"/>
  </w:num>
  <w:num w:numId="20">
    <w:abstractNumId w:val="22"/>
  </w:num>
  <w:num w:numId="21">
    <w:abstractNumId w:val="28"/>
  </w:num>
  <w:num w:numId="22">
    <w:abstractNumId w:val="38"/>
  </w:num>
  <w:num w:numId="23">
    <w:abstractNumId w:val="18"/>
  </w:num>
  <w:num w:numId="24">
    <w:abstractNumId w:val="3"/>
  </w:num>
  <w:num w:numId="25">
    <w:abstractNumId w:val="0"/>
  </w:num>
  <w:num w:numId="26">
    <w:abstractNumId w:val="4"/>
  </w:num>
  <w:num w:numId="27">
    <w:abstractNumId w:val="40"/>
  </w:num>
  <w:num w:numId="28">
    <w:abstractNumId w:val="31"/>
  </w:num>
  <w:num w:numId="29">
    <w:abstractNumId w:val="24"/>
  </w:num>
  <w:num w:numId="30">
    <w:abstractNumId w:val="32"/>
  </w:num>
  <w:num w:numId="31">
    <w:abstractNumId w:val="7"/>
  </w:num>
  <w:num w:numId="32">
    <w:abstractNumId w:val="11"/>
  </w:num>
  <w:num w:numId="33">
    <w:abstractNumId w:val="20"/>
  </w:num>
  <w:num w:numId="34">
    <w:abstractNumId w:val="29"/>
  </w:num>
  <w:num w:numId="35">
    <w:abstractNumId w:val="26"/>
  </w:num>
  <w:num w:numId="36">
    <w:abstractNumId w:val="12"/>
  </w:num>
  <w:num w:numId="37">
    <w:abstractNumId w:val="35"/>
  </w:num>
  <w:num w:numId="38">
    <w:abstractNumId w:val="2"/>
  </w:num>
  <w:num w:numId="39">
    <w:abstractNumId w:val="1"/>
  </w:num>
  <w:num w:numId="40">
    <w:abstractNumId w:val="27"/>
  </w:num>
  <w:num w:numId="41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9739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5B01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03F5"/>
    <w:rsid w:val="001F5CB5"/>
    <w:rsid w:val="001F6874"/>
    <w:rsid w:val="00217815"/>
    <w:rsid w:val="0022051F"/>
    <w:rsid w:val="00224ACC"/>
    <w:rsid w:val="00232582"/>
    <w:rsid w:val="00235A76"/>
    <w:rsid w:val="00242B2B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3A2D"/>
    <w:rsid w:val="00295270"/>
    <w:rsid w:val="002A065F"/>
    <w:rsid w:val="002A2D2E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E7AB9"/>
    <w:rsid w:val="003F2923"/>
    <w:rsid w:val="003F585D"/>
    <w:rsid w:val="00403BE3"/>
    <w:rsid w:val="00406AD4"/>
    <w:rsid w:val="0041142C"/>
    <w:rsid w:val="00421C5D"/>
    <w:rsid w:val="00425CA2"/>
    <w:rsid w:val="00426A11"/>
    <w:rsid w:val="004313CB"/>
    <w:rsid w:val="00431A29"/>
    <w:rsid w:val="00431AB1"/>
    <w:rsid w:val="0043209B"/>
    <w:rsid w:val="00435AA5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0277"/>
    <w:rsid w:val="004C5973"/>
    <w:rsid w:val="004E3116"/>
    <w:rsid w:val="004E4F97"/>
    <w:rsid w:val="004E760B"/>
    <w:rsid w:val="004F3097"/>
    <w:rsid w:val="004F6C7F"/>
    <w:rsid w:val="005000FC"/>
    <w:rsid w:val="00511D4E"/>
    <w:rsid w:val="00521FB0"/>
    <w:rsid w:val="00527BF4"/>
    <w:rsid w:val="00527EC6"/>
    <w:rsid w:val="00530086"/>
    <w:rsid w:val="00533FD3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7754D"/>
    <w:rsid w:val="0058460E"/>
    <w:rsid w:val="00587099"/>
    <w:rsid w:val="00587844"/>
    <w:rsid w:val="00594125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17A61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903"/>
    <w:rsid w:val="006B0C89"/>
    <w:rsid w:val="006B1A87"/>
    <w:rsid w:val="006B30E4"/>
    <w:rsid w:val="006C1ED4"/>
    <w:rsid w:val="006C2BA3"/>
    <w:rsid w:val="006D035B"/>
    <w:rsid w:val="006D7F78"/>
    <w:rsid w:val="006E0560"/>
    <w:rsid w:val="006E793A"/>
    <w:rsid w:val="006F063D"/>
    <w:rsid w:val="00700F73"/>
    <w:rsid w:val="00704FF6"/>
    <w:rsid w:val="00717CFE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3EE6"/>
    <w:rsid w:val="0082410E"/>
    <w:rsid w:val="008338C8"/>
    <w:rsid w:val="00835C96"/>
    <w:rsid w:val="008417BF"/>
    <w:rsid w:val="00842D29"/>
    <w:rsid w:val="00843E8A"/>
    <w:rsid w:val="00846C71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C2337"/>
    <w:rsid w:val="008C2DE5"/>
    <w:rsid w:val="008C714C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32CA8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3067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1EBF"/>
    <w:rsid w:val="00AC35E2"/>
    <w:rsid w:val="00AC389D"/>
    <w:rsid w:val="00AC65BC"/>
    <w:rsid w:val="00AC743F"/>
    <w:rsid w:val="00AD092D"/>
    <w:rsid w:val="00AD1B21"/>
    <w:rsid w:val="00AD57DD"/>
    <w:rsid w:val="00AE0E2A"/>
    <w:rsid w:val="00AF1AF1"/>
    <w:rsid w:val="00AF5147"/>
    <w:rsid w:val="00B023F3"/>
    <w:rsid w:val="00B05A30"/>
    <w:rsid w:val="00B23D43"/>
    <w:rsid w:val="00B26079"/>
    <w:rsid w:val="00B3531C"/>
    <w:rsid w:val="00B50029"/>
    <w:rsid w:val="00B54357"/>
    <w:rsid w:val="00B610A0"/>
    <w:rsid w:val="00B71310"/>
    <w:rsid w:val="00B84709"/>
    <w:rsid w:val="00B87E6B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6564F"/>
    <w:rsid w:val="00C72B3A"/>
    <w:rsid w:val="00C764A3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D4897"/>
    <w:rsid w:val="00DE3EC8"/>
    <w:rsid w:val="00DE745B"/>
    <w:rsid w:val="00DF1A3C"/>
    <w:rsid w:val="00DF1B39"/>
    <w:rsid w:val="00DF6FC4"/>
    <w:rsid w:val="00E03529"/>
    <w:rsid w:val="00E04D80"/>
    <w:rsid w:val="00E16996"/>
    <w:rsid w:val="00E16C95"/>
    <w:rsid w:val="00E16D9D"/>
    <w:rsid w:val="00E20082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0ABB"/>
    <w:rsid w:val="00EB10B8"/>
    <w:rsid w:val="00EB68EF"/>
    <w:rsid w:val="00EB7896"/>
    <w:rsid w:val="00EC229E"/>
    <w:rsid w:val="00EC6A94"/>
    <w:rsid w:val="00ED5C7D"/>
    <w:rsid w:val="00ED6341"/>
    <w:rsid w:val="00EE4465"/>
    <w:rsid w:val="00EF1A6F"/>
    <w:rsid w:val="00EF6345"/>
    <w:rsid w:val="00F14E41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38EB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7</cp:revision>
  <cp:lastPrinted>2017-02-21T14:18:00Z</cp:lastPrinted>
  <dcterms:created xsi:type="dcterms:W3CDTF">2019-04-01T07:46:00Z</dcterms:created>
  <dcterms:modified xsi:type="dcterms:W3CDTF">2019-04-05T11:20:00Z</dcterms:modified>
</cp:coreProperties>
</file>