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CE8" w:rsidRPr="00F70CE8" w:rsidRDefault="00F70CE8" w:rsidP="00967611">
      <w:pPr>
        <w:spacing w:after="0" w:line="259" w:lineRule="auto"/>
        <w:ind w:right="5"/>
        <w:jc w:val="center"/>
        <w:rPr>
          <w:rFonts w:ascii="Times New Roman" w:eastAsia="Times New Roman" w:hAnsi="Times New Roman" w:cs="Times New Roman"/>
          <w:b/>
          <w:bCs/>
          <w:color w:val="000000"/>
          <w:sz w:val="24"/>
          <w:szCs w:val="24"/>
        </w:rPr>
      </w:pPr>
      <w:bookmarkStart w:id="0" w:name="_Toc31781633"/>
      <w:bookmarkStart w:id="1" w:name="_Toc31781864"/>
      <w:r w:rsidRPr="00F70CE8">
        <w:rPr>
          <w:rFonts w:ascii="Times New Roman" w:eastAsia="Times New Roman" w:hAnsi="Times New Roman" w:cs="Times New Roman"/>
          <w:b/>
          <w:bCs/>
          <w:color w:val="000000"/>
          <w:sz w:val="24"/>
          <w:szCs w:val="24"/>
        </w:rPr>
        <w:t xml:space="preserve">Ministry of Industry, Entrepreneurship and Trade (MIET) </w:t>
      </w:r>
    </w:p>
    <w:p w:rsidR="00F70CE8" w:rsidRDefault="00F70CE8" w:rsidP="00967611">
      <w:pPr>
        <w:spacing w:after="0" w:line="259" w:lineRule="auto"/>
        <w:ind w:right="5"/>
        <w:jc w:val="center"/>
        <w:rPr>
          <w:rFonts w:ascii="Times New Roman" w:eastAsia="Times New Roman" w:hAnsi="Times New Roman" w:cs="Times New Roman"/>
          <w:color w:val="000000"/>
          <w:sz w:val="24"/>
          <w:szCs w:val="24"/>
        </w:rPr>
      </w:pPr>
    </w:p>
    <w:p w:rsidR="00967611" w:rsidRPr="00B2276F" w:rsidRDefault="00967611" w:rsidP="00967611">
      <w:pPr>
        <w:spacing w:after="0" w:line="259" w:lineRule="auto"/>
        <w:ind w:right="5"/>
        <w:jc w:val="center"/>
        <w:rPr>
          <w:rFonts w:asciiTheme="majorBidi" w:hAnsiTheme="majorBidi" w:cstheme="majorBidi"/>
          <w:szCs w:val="24"/>
        </w:rPr>
      </w:pPr>
      <w:r w:rsidRPr="00B2276F">
        <w:rPr>
          <w:rFonts w:asciiTheme="majorBidi" w:hAnsiTheme="majorBidi" w:cstheme="majorBidi"/>
          <w:b/>
          <w:szCs w:val="24"/>
        </w:rPr>
        <w:t xml:space="preserve">Kosovo: Competitiveness and Export Readiness (CERP) Project </w:t>
      </w:r>
    </w:p>
    <w:p w:rsidR="00967611" w:rsidRPr="00B2276F" w:rsidRDefault="00967611" w:rsidP="00967611">
      <w:pPr>
        <w:spacing w:after="0" w:line="259" w:lineRule="auto"/>
        <w:ind w:left="55"/>
        <w:jc w:val="center"/>
        <w:rPr>
          <w:rFonts w:asciiTheme="majorBidi" w:hAnsiTheme="majorBidi" w:cstheme="majorBidi"/>
          <w:szCs w:val="24"/>
        </w:rPr>
      </w:pPr>
      <w:r w:rsidRPr="00B2276F">
        <w:rPr>
          <w:rFonts w:asciiTheme="majorBidi" w:hAnsiTheme="majorBidi" w:cstheme="majorBidi"/>
          <w:b/>
          <w:szCs w:val="24"/>
        </w:rPr>
        <w:t xml:space="preserve"> </w:t>
      </w:r>
    </w:p>
    <w:p w:rsidR="00967611" w:rsidRDefault="00967611" w:rsidP="00967611">
      <w:pPr>
        <w:spacing w:after="0" w:line="259" w:lineRule="auto"/>
        <w:ind w:left="55"/>
        <w:jc w:val="center"/>
        <w:rPr>
          <w:rFonts w:ascii="Times New Roman" w:eastAsia="Times New Roman" w:hAnsi="Times New Roman" w:cs="Times New Roman"/>
          <w:b/>
          <w:smallCaps/>
          <w:snapToGrid w:val="0"/>
          <w:sz w:val="28"/>
          <w:szCs w:val="28"/>
          <w:lang w:val="en-GB"/>
        </w:rPr>
      </w:pPr>
      <w:r w:rsidRPr="00B136AA">
        <w:rPr>
          <w:rFonts w:ascii="Times New Roman" w:eastAsia="Times New Roman" w:hAnsi="Times New Roman" w:cs="Times New Roman"/>
          <w:b/>
          <w:smallCaps/>
          <w:snapToGrid w:val="0"/>
          <w:sz w:val="28"/>
          <w:szCs w:val="28"/>
          <w:lang w:val="en-GB"/>
        </w:rPr>
        <w:t>Request for Expressions of Interest</w:t>
      </w:r>
      <w:r>
        <w:rPr>
          <w:rFonts w:ascii="Times New Roman" w:eastAsia="Times New Roman" w:hAnsi="Times New Roman" w:cs="Times New Roman"/>
          <w:b/>
          <w:smallCaps/>
          <w:snapToGrid w:val="0"/>
          <w:sz w:val="28"/>
          <w:szCs w:val="28"/>
          <w:lang w:val="en-GB"/>
        </w:rPr>
        <w:t xml:space="preserve"> (REOI)</w:t>
      </w:r>
    </w:p>
    <w:p w:rsidR="00967611" w:rsidRPr="00B2276F" w:rsidRDefault="00967611" w:rsidP="00967611">
      <w:pPr>
        <w:spacing w:after="0" w:line="259" w:lineRule="auto"/>
        <w:ind w:left="55"/>
        <w:jc w:val="center"/>
        <w:rPr>
          <w:rFonts w:asciiTheme="majorBidi" w:hAnsiTheme="majorBidi" w:cstheme="majorBidi"/>
          <w:szCs w:val="24"/>
        </w:rPr>
      </w:pPr>
      <w:r w:rsidRPr="00B2276F">
        <w:rPr>
          <w:rFonts w:asciiTheme="majorBidi" w:hAnsiTheme="majorBidi" w:cstheme="majorBidi"/>
          <w:b/>
          <w:szCs w:val="24"/>
        </w:rPr>
        <w:t xml:space="preserve"> </w:t>
      </w:r>
    </w:p>
    <w:p w:rsidR="00967611" w:rsidRPr="00B2276F" w:rsidRDefault="00967611" w:rsidP="00967611">
      <w:pPr>
        <w:spacing w:after="0" w:line="259" w:lineRule="auto"/>
        <w:ind w:right="4"/>
        <w:jc w:val="center"/>
        <w:rPr>
          <w:rFonts w:asciiTheme="majorBidi" w:hAnsiTheme="majorBidi" w:cstheme="majorBidi"/>
          <w:szCs w:val="24"/>
        </w:rPr>
      </w:pPr>
      <w:r w:rsidRPr="00B2276F">
        <w:rPr>
          <w:rFonts w:asciiTheme="majorBidi" w:hAnsiTheme="majorBidi" w:cstheme="majorBidi"/>
          <w:b/>
          <w:szCs w:val="24"/>
        </w:rPr>
        <w:t>Consulting Creative Firm for Grant Result – Photography and Video</w:t>
      </w:r>
    </w:p>
    <w:p w:rsidR="00967611" w:rsidRPr="00B2276F" w:rsidRDefault="00967611" w:rsidP="00967611">
      <w:pPr>
        <w:spacing w:after="0" w:line="259" w:lineRule="auto"/>
        <w:ind w:left="55"/>
        <w:jc w:val="center"/>
        <w:rPr>
          <w:rFonts w:asciiTheme="majorBidi" w:hAnsiTheme="majorBidi" w:cstheme="majorBidi"/>
          <w:szCs w:val="24"/>
        </w:rPr>
      </w:pPr>
      <w:r w:rsidRPr="00B2276F">
        <w:rPr>
          <w:rFonts w:asciiTheme="majorBidi" w:hAnsiTheme="majorBidi" w:cstheme="majorBidi"/>
          <w:b/>
          <w:szCs w:val="24"/>
        </w:rPr>
        <w:t xml:space="preserve"> </w:t>
      </w:r>
    </w:p>
    <w:p w:rsidR="00967611" w:rsidRPr="00B2276F" w:rsidRDefault="00F70CE8" w:rsidP="00967611">
      <w:pPr>
        <w:spacing w:after="215" w:line="259" w:lineRule="auto"/>
        <w:ind w:right="5"/>
        <w:jc w:val="center"/>
        <w:rPr>
          <w:rFonts w:asciiTheme="majorBidi" w:hAnsiTheme="majorBidi" w:cstheme="majorBidi"/>
          <w:szCs w:val="24"/>
        </w:rPr>
      </w:pPr>
      <w:r>
        <w:rPr>
          <w:rFonts w:asciiTheme="majorBidi" w:hAnsiTheme="majorBidi" w:cstheme="majorBidi"/>
          <w:b/>
          <w:szCs w:val="24"/>
        </w:rPr>
        <w:t>Ref.no: MT</w:t>
      </w:r>
      <w:r w:rsidR="00967611" w:rsidRPr="00B2276F">
        <w:rPr>
          <w:rFonts w:asciiTheme="majorBidi" w:hAnsiTheme="majorBidi" w:cstheme="majorBidi"/>
          <w:b/>
          <w:szCs w:val="24"/>
        </w:rPr>
        <w:t>/ CQS /2-1-A</w:t>
      </w:r>
    </w:p>
    <w:p w:rsidR="00657469" w:rsidRPr="001646C9" w:rsidRDefault="00657469" w:rsidP="00657469">
      <w:pPr>
        <w:keepNext/>
        <w:spacing w:after="0" w:line="240" w:lineRule="auto"/>
        <w:jc w:val="center"/>
        <w:outlineLvl w:val="0"/>
        <w:rPr>
          <w:rFonts w:ascii="Times New Roman" w:eastAsia="Times New Roman" w:hAnsi="Times New Roman" w:cs="Times New Roman"/>
          <w:b/>
          <w:smallCaps/>
          <w:snapToGrid w:val="0"/>
          <w:sz w:val="24"/>
          <w:szCs w:val="24"/>
          <w:lang w:val="en-GB"/>
        </w:rPr>
      </w:pPr>
    </w:p>
    <w:p w:rsidR="00657469" w:rsidRPr="00B136AA" w:rsidRDefault="00657469" w:rsidP="00657469">
      <w:pPr>
        <w:keepNext/>
        <w:spacing w:after="0" w:line="240" w:lineRule="auto"/>
        <w:jc w:val="center"/>
        <w:outlineLvl w:val="0"/>
        <w:rPr>
          <w:rFonts w:ascii="Times New Roman" w:eastAsia="Times New Roman" w:hAnsi="Times New Roman" w:cs="Times New Roman"/>
          <w:b/>
          <w:smallCaps/>
          <w:snapToGrid w:val="0"/>
          <w:sz w:val="28"/>
          <w:szCs w:val="28"/>
          <w:lang w:val="en-GB"/>
        </w:rPr>
      </w:pPr>
    </w:p>
    <w:p w:rsidR="00657469" w:rsidRPr="001646C9" w:rsidRDefault="00657469" w:rsidP="00657469">
      <w:pPr>
        <w:spacing w:after="0" w:line="240" w:lineRule="auto"/>
        <w:rPr>
          <w:rFonts w:ascii="Times New Roman" w:eastAsia="Times New Roman" w:hAnsi="Times New Roman" w:cs="Times New Roman"/>
          <w:sz w:val="24"/>
          <w:szCs w:val="24"/>
          <w:lang w:val="en-GB"/>
        </w:rPr>
      </w:pPr>
    </w:p>
    <w:bookmarkEnd w:id="0"/>
    <w:bookmarkEnd w:id="1"/>
    <w:p w:rsidR="00657469" w:rsidRPr="001646C9" w:rsidRDefault="00657469" w:rsidP="003A06C8">
      <w:pPr>
        <w:spacing w:after="0" w:line="240" w:lineRule="auto"/>
        <w:ind w:right="-720"/>
        <w:rPr>
          <w:rFonts w:ascii="Times New Roman" w:eastAsia="Times New Roman" w:hAnsi="Times New Roman" w:cs="Times New Roman"/>
          <w:sz w:val="24"/>
          <w:szCs w:val="24"/>
          <w:lang w:val="en-GB" w:eastAsia="en-GB"/>
        </w:rPr>
      </w:pPr>
      <w:r w:rsidRPr="001646C9">
        <w:rPr>
          <w:rFonts w:ascii="Times New Roman" w:eastAsia="Times New Roman" w:hAnsi="Times New Roman" w:cs="Times New Roman"/>
          <w:b/>
          <w:sz w:val="24"/>
          <w:szCs w:val="24"/>
          <w:lang w:val="en-GB" w:eastAsia="en-GB"/>
        </w:rPr>
        <w:t>Issued on</w:t>
      </w:r>
      <w:r w:rsidRPr="00632DA3">
        <w:rPr>
          <w:rFonts w:ascii="Times New Roman" w:eastAsia="Times New Roman" w:hAnsi="Times New Roman" w:cs="Times New Roman"/>
          <w:b/>
          <w:sz w:val="24"/>
          <w:szCs w:val="24"/>
          <w:lang w:val="en-GB" w:eastAsia="en-GB"/>
        </w:rPr>
        <w:t xml:space="preserve">: </w:t>
      </w:r>
      <w:r w:rsidR="001A0683">
        <w:rPr>
          <w:rFonts w:ascii="Times New Roman" w:eastAsia="Times New Roman" w:hAnsi="Times New Roman" w:cs="Times New Roman"/>
          <w:sz w:val="24"/>
          <w:szCs w:val="24"/>
          <w:lang w:val="en-GB" w:eastAsia="en-GB"/>
        </w:rPr>
        <w:t>September</w:t>
      </w:r>
      <w:r>
        <w:rPr>
          <w:rFonts w:ascii="Times New Roman" w:eastAsia="Times New Roman" w:hAnsi="Times New Roman" w:cs="Times New Roman"/>
          <w:sz w:val="24"/>
          <w:szCs w:val="24"/>
          <w:lang w:val="en-GB" w:eastAsia="en-GB"/>
        </w:rPr>
        <w:t xml:space="preserve"> </w:t>
      </w:r>
      <w:r w:rsidR="00967611">
        <w:rPr>
          <w:rFonts w:ascii="Times New Roman" w:eastAsia="Times New Roman" w:hAnsi="Times New Roman" w:cs="Times New Roman"/>
          <w:sz w:val="24"/>
          <w:szCs w:val="24"/>
          <w:lang w:val="en-GB" w:eastAsia="en-GB"/>
        </w:rPr>
        <w:t>1</w:t>
      </w:r>
      <w:r w:rsidR="003A06C8">
        <w:rPr>
          <w:rFonts w:ascii="Times New Roman" w:eastAsia="Times New Roman" w:hAnsi="Times New Roman" w:cs="Times New Roman"/>
          <w:sz w:val="24"/>
          <w:szCs w:val="24"/>
          <w:lang w:val="en-GB" w:eastAsia="en-GB"/>
        </w:rPr>
        <w:t>9</w:t>
      </w:r>
      <w:r w:rsidRPr="00981260">
        <w:rPr>
          <w:rFonts w:ascii="Times New Roman" w:eastAsia="Times New Roman" w:hAnsi="Times New Roman" w:cs="Times New Roman"/>
          <w:sz w:val="24"/>
          <w:szCs w:val="24"/>
          <w:lang w:val="en-GB" w:eastAsia="en-GB"/>
        </w:rPr>
        <w:t>, 202</w:t>
      </w:r>
      <w:r w:rsidR="00F70CE8">
        <w:rPr>
          <w:rFonts w:ascii="Times New Roman" w:eastAsia="Times New Roman" w:hAnsi="Times New Roman" w:cs="Times New Roman"/>
          <w:sz w:val="24"/>
          <w:szCs w:val="24"/>
          <w:lang w:val="en-GB" w:eastAsia="en-GB"/>
        </w:rPr>
        <w:t>3</w:t>
      </w:r>
    </w:p>
    <w:p w:rsidR="00657469" w:rsidRPr="00B136AA" w:rsidRDefault="00657469" w:rsidP="00657469">
      <w:pPr>
        <w:autoSpaceDE w:val="0"/>
        <w:autoSpaceDN w:val="0"/>
        <w:adjustRightInd w:val="0"/>
        <w:spacing w:before="360" w:after="120"/>
        <w:jc w:val="both"/>
        <w:rPr>
          <w:rFonts w:ascii="Times New Roman" w:eastAsia="Calibri" w:hAnsi="Times New Roman" w:cs="Times New Roman"/>
          <w:b/>
          <w:sz w:val="24"/>
          <w:szCs w:val="24"/>
        </w:rPr>
      </w:pPr>
      <w:r w:rsidRPr="00B136AA">
        <w:rPr>
          <w:rFonts w:ascii="Times New Roman" w:eastAsia="Calibri" w:hAnsi="Times New Roman" w:cs="Times New Roman"/>
          <w:b/>
          <w:sz w:val="24"/>
          <w:szCs w:val="24"/>
        </w:rPr>
        <w:t>BACKGROUND</w:t>
      </w:r>
    </w:p>
    <w:p w:rsidR="001A0683" w:rsidRPr="00B2276F" w:rsidRDefault="001A0683" w:rsidP="001A0683">
      <w:pPr>
        <w:widowControl w:val="0"/>
        <w:spacing w:after="0" w:line="240" w:lineRule="auto"/>
        <w:jc w:val="both"/>
        <w:rPr>
          <w:rFonts w:asciiTheme="majorBidi" w:eastAsia="Calibri" w:hAnsiTheme="majorBidi" w:cstheme="majorBidi"/>
          <w:szCs w:val="24"/>
        </w:rPr>
      </w:pPr>
      <w:r w:rsidRPr="00B2276F">
        <w:rPr>
          <w:rFonts w:asciiTheme="majorBidi" w:eastAsia="Calibri" w:hAnsiTheme="majorBidi" w:cstheme="majorBidi"/>
          <w:szCs w:val="24"/>
        </w:rPr>
        <w:t>The Government of Kosovo has received €14.3 million in financing from the World Bank for the Competitiveness and Export Readiness Project (CERP)/ Ministry of Industry, Entrepreneurship and Trade (MIET). The Project Development Objective (PDO) is to support product certification for export markets, strengthen the capacity of export-oriented firms and reduce the cost of business inspections.</w:t>
      </w:r>
    </w:p>
    <w:p w:rsidR="001A0683" w:rsidRPr="00B2276F" w:rsidRDefault="001A0683" w:rsidP="001A0683">
      <w:pPr>
        <w:spacing w:after="0" w:line="259" w:lineRule="auto"/>
        <w:rPr>
          <w:rFonts w:asciiTheme="majorBidi" w:hAnsiTheme="majorBidi" w:cstheme="majorBidi"/>
          <w:szCs w:val="24"/>
        </w:rPr>
      </w:pPr>
      <w:r w:rsidRPr="00B2276F">
        <w:rPr>
          <w:rFonts w:asciiTheme="majorBidi" w:hAnsiTheme="majorBidi" w:cstheme="majorBidi"/>
          <w:szCs w:val="24"/>
        </w:rPr>
        <w:t xml:space="preserve"> </w:t>
      </w:r>
    </w:p>
    <w:p w:rsidR="001A0683" w:rsidRPr="00B2276F" w:rsidRDefault="001A0683" w:rsidP="001A0683">
      <w:pPr>
        <w:rPr>
          <w:rFonts w:asciiTheme="majorBidi" w:hAnsiTheme="majorBidi" w:cstheme="majorBidi"/>
          <w:szCs w:val="24"/>
        </w:rPr>
      </w:pPr>
    </w:p>
    <w:p w:rsidR="001A0683" w:rsidRPr="00B2276F" w:rsidRDefault="001A0683" w:rsidP="001A0683">
      <w:pPr>
        <w:ind w:left="-5" w:right="5"/>
        <w:rPr>
          <w:rFonts w:asciiTheme="majorBidi" w:hAnsiTheme="majorBidi" w:cstheme="majorBidi"/>
          <w:szCs w:val="24"/>
        </w:rPr>
      </w:pPr>
      <w:r w:rsidRPr="00B2276F">
        <w:rPr>
          <w:rFonts w:asciiTheme="majorBidi" w:hAnsiTheme="majorBidi" w:cstheme="majorBidi"/>
          <w:szCs w:val="24"/>
        </w:rPr>
        <w:t xml:space="preserve">The project consists of two components:  </w:t>
      </w:r>
    </w:p>
    <w:p w:rsidR="001A0683" w:rsidRPr="00B2276F" w:rsidRDefault="001A0683" w:rsidP="001A0683">
      <w:pPr>
        <w:ind w:left="-5" w:right="5"/>
        <w:rPr>
          <w:rFonts w:asciiTheme="majorBidi" w:hAnsiTheme="majorBidi" w:cstheme="majorBidi"/>
          <w:szCs w:val="24"/>
        </w:rPr>
      </w:pPr>
    </w:p>
    <w:p w:rsidR="001A0683" w:rsidRPr="00B2276F" w:rsidRDefault="001A0683" w:rsidP="001A0683">
      <w:pPr>
        <w:spacing w:after="0" w:line="259" w:lineRule="auto"/>
        <w:rPr>
          <w:rFonts w:asciiTheme="majorBidi" w:hAnsiTheme="majorBidi" w:cstheme="majorBidi"/>
          <w:szCs w:val="24"/>
        </w:rPr>
      </w:pPr>
      <w:r w:rsidRPr="00B2276F">
        <w:rPr>
          <w:rFonts w:asciiTheme="majorBidi" w:hAnsiTheme="majorBidi" w:cstheme="majorBidi"/>
          <w:szCs w:val="24"/>
        </w:rPr>
        <w:t>Part 1. Enhancing the business environment and export readiness</w:t>
      </w:r>
    </w:p>
    <w:p w:rsidR="001A0683" w:rsidRPr="00B2276F" w:rsidRDefault="001A0683" w:rsidP="001A0683">
      <w:pPr>
        <w:spacing w:after="0" w:line="259" w:lineRule="auto"/>
        <w:rPr>
          <w:rFonts w:asciiTheme="majorBidi" w:hAnsiTheme="majorBidi" w:cstheme="majorBidi"/>
          <w:szCs w:val="24"/>
        </w:rPr>
      </w:pPr>
    </w:p>
    <w:p w:rsidR="001A0683" w:rsidRPr="00B2276F" w:rsidRDefault="001A0683" w:rsidP="001A0683">
      <w:pPr>
        <w:pStyle w:val="ListParagraph"/>
        <w:numPr>
          <w:ilvl w:val="0"/>
          <w:numId w:val="3"/>
        </w:numPr>
        <w:overflowPunct w:val="0"/>
        <w:autoSpaceDE w:val="0"/>
        <w:autoSpaceDN w:val="0"/>
        <w:adjustRightInd w:val="0"/>
        <w:spacing w:after="0" w:line="259" w:lineRule="auto"/>
        <w:textAlignment w:val="baseline"/>
        <w:rPr>
          <w:rFonts w:asciiTheme="majorBidi" w:hAnsiTheme="majorBidi" w:cstheme="majorBidi"/>
          <w:sz w:val="24"/>
          <w:szCs w:val="24"/>
        </w:rPr>
      </w:pPr>
      <w:r w:rsidRPr="00B2276F">
        <w:rPr>
          <w:rFonts w:asciiTheme="majorBidi" w:hAnsiTheme="majorBidi" w:cstheme="majorBidi"/>
          <w:sz w:val="24"/>
          <w:szCs w:val="24"/>
        </w:rPr>
        <w:t xml:space="preserve">Supporting Micro, Small, and Medium Enterprises (MSMEs) to improve export readiness </w:t>
      </w:r>
    </w:p>
    <w:p w:rsidR="001A0683" w:rsidRPr="00B2276F" w:rsidRDefault="001A0683" w:rsidP="001A0683">
      <w:pPr>
        <w:pStyle w:val="ListParagraph"/>
        <w:numPr>
          <w:ilvl w:val="0"/>
          <w:numId w:val="3"/>
        </w:numPr>
        <w:overflowPunct w:val="0"/>
        <w:autoSpaceDE w:val="0"/>
        <w:autoSpaceDN w:val="0"/>
        <w:adjustRightInd w:val="0"/>
        <w:spacing w:after="0" w:line="259" w:lineRule="auto"/>
        <w:textAlignment w:val="baseline"/>
        <w:rPr>
          <w:rFonts w:asciiTheme="majorBidi" w:hAnsiTheme="majorBidi" w:cstheme="majorBidi"/>
          <w:sz w:val="24"/>
          <w:szCs w:val="24"/>
        </w:rPr>
      </w:pPr>
      <w:r w:rsidRPr="00B2276F">
        <w:rPr>
          <w:rFonts w:asciiTheme="majorBidi" w:hAnsiTheme="majorBidi" w:cstheme="majorBidi"/>
          <w:sz w:val="24"/>
          <w:szCs w:val="24"/>
        </w:rPr>
        <w:t>Reforming the system of business inspections</w:t>
      </w:r>
    </w:p>
    <w:p w:rsidR="001A0683" w:rsidRPr="00B2276F" w:rsidRDefault="001A0683" w:rsidP="001A0683">
      <w:pPr>
        <w:ind w:left="-5" w:right="5"/>
        <w:rPr>
          <w:rFonts w:asciiTheme="majorBidi" w:hAnsiTheme="majorBidi" w:cstheme="majorBidi"/>
          <w:szCs w:val="24"/>
        </w:rPr>
      </w:pPr>
    </w:p>
    <w:p w:rsidR="001A0683" w:rsidRPr="00B2276F" w:rsidRDefault="001A0683" w:rsidP="001A0683">
      <w:pPr>
        <w:rPr>
          <w:rFonts w:asciiTheme="majorBidi" w:hAnsiTheme="majorBidi" w:cstheme="majorBidi"/>
          <w:szCs w:val="24"/>
        </w:rPr>
      </w:pPr>
      <w:r w:rsidRPr="00B2276F">
        <w:rPr>
          <w:rFonts w:asciiTheme="majorBidi" w:hAnsiTheme="majorBidi" w:cstheme="majorBidi"/>
          <w:szCs w:val="24"/>
        </w:rPr>
        <w:t>Part 2. Project Implementation and Coordination Support</w:t>
      </w:r>
    </w:p>
    <w:p w:rsidR="001A0683" w:rsidRPr="00B2276F" w:rsidRDefault="001A0683" w:rsidP="001A0683">
      <w:pPr>
        <w:rPr>
          <w:rFonts w:asciiTheme="majorBidi" w:hAnsiTheme="majorBidi" w:cstheme="majorBidi"/>
          <w:szCs w:val="24"/>
        </w:rPr>
      </w:pPr>
    </w:p>
    <w:p w:rsidR="001A0683" w:rsidRPr="00B2276F" w:rsidRDefault="001A0683" w:rsidP="001A0683">
      <w:pPr>
        <w:pStyle w:val="ListParagraph"/>
        <w:numPr>
          <w:ilvl w:val="0"/>
          <w:numId w:val="4"/>
        </w:numPr>
        <w:overflowPunct w:val="0"/>
        <w:autoSpaceDE w:val="0"/>
        <w:autoSpaceDN w:val="0"/>
        <w:adjustRightInd w:val="0"/>
        <w:spacing w:after="0" w:line="259" w:lineRule="auto"/>
        <w:textAlignment w:val="baseline"/>
        <w:rPr>
          <w:rFonts w:asciiTheme="majorBidi" w:hAnsiTheme="majorBidi" w:cstheme="majorBidi"/>
          <w:sz w:val="24"/>
          <w:szCs w:val="24"/>
        </w:rPr>
      </w:pPr>
      <w:r w:rsidRPr="00B2276F">
        <w:rPr>
          <w:rFonts w:asciiTheme="majorBidi" w:hAnsiTheme="majorBidi" w:cstheme="majorBidi"/>
          <w:sz w:val="24"/>
          <w:szCs w:val="24"/>
        </w:rPr>
        <w:t xml:space="preserve">Provision of goods, services, Training and Operating Costs in support of Project implementation and coordination, including the provision of equipment and of technical assistance in Project management, coordination, and fiduciary and monitoring and evaluation functions. </w:t>
      </w:r>
    </w:p>
    <w:p w:rsidR="001A0683" w:rsidRPr="00B2276F" w:rsidRDefault="001A0683" w:rsidP="001A0683">
      <w:pPr>
        <w:ind w:left="-5" w:right="5"/>
        <w:rPr>
          <w:rFonts w:asciiTheme="majorBidi" w:hAnsiTheme="majorBidi" w:cstheme="majorBidi"/>
          <w:szCs w:val="24"/>
        </w:rPr>
      </w:pPr>
    </w:p>
    <w:p w:rsidR="001A0683" w:rsidRPr="00B2276F" w:rsidRDefault="001A0683" w:rsidP="001A0683">
      <w:pPr>
        <w:ind w:left="-5" w:right="5"/>
        <w:rPr>
          <w:rFonts w:asciiTheme="majorBidi" w:hAnsiTheme="majorBidi" w:cstheme="majorBidi"/>
          <w:szCs w:val="24"/>
        </w:rPr>
      </w:pPr>
      <w:r w:rsidRPr="00B2276F">
        <w:rPr>
          <w:rFonts w:asciiTheme="majorBidi" w:hAnsiTheme="majorBidi" w:cstheme="majorBidi"/>
          <w:szCs w:val="24"/>
        </w:rPr>
        <w:t xml:space="preserve">The requested position has to do with component 2 and specifically Support for Grant result by provided table data will be combined with photography and drone video. </w:t>
      </w:r>
    </w:p>
    <w:p w:rsidR="00657469" w:rsidRPr="00931CB8" w:rsidRDefault="00657469" w:rsidP="00657469">
      <w:pPr>
        <w:autoSpaceDE w:val="0"/>
        <w:autoSpaceDN w:val="0"/>
        <w:adjustRightInd w:val="0"/>
        <w:spacing w:before="360" w:after="120"/>
        <w:jc w:val="both"/>
        <w:rPr>
          <w:rFonts w:ascii="Times New Roman" w:eastAsia="Calibri" w:hAnsi="Times New Roman" w:cs="Times New Roman"/>
          <w:b/>
          <w:sz w:val="24"/>
          <w:szCs w:val="24"/>
        </w:rPr>
      </w:pPr>
      <w:r w:rsidRPr="00931CB8">
        <w:rPr>
          <w:rFonts w:ascii="Times New Roman" w:eastAsia="Calibri" w:hAnsi="Times New Roman" w:cs="Times New Roman"/>
          <w:b/>
          <w:sz w:val="24"/>
          <w:szCs w:val="24"/>
        </w:rPr>
        <w:lastRenderedPageBreak/>
        <w:t>OBJECTIVE OF THE ASSIGNMENT</w:t>
      </w:r>
    </w:p>
    <w:p w:rsidR="001A0683" w:rsidRPr="00B2276F" w:rsidRDefault="001A0683" w:rsidP="00F70CE8">
      <w:pPr>
        <w:spacing w:after="33" w:line="243" w:lineRule="auto"/>
        <w:ind w:left="-5" w:right="-2"/>
        <w:jc w:val="both"/>
        <w:rPr>
          <w:rFonts w:asciiTheme="majorBidi" w:hAnsiTheme="majorBidi" w:cstheme="majorBidi"/>
          <w:szCs w:val="24"/>
        </w:rPr>
      </w:pPr>
      <w:r w:rsidRPr="00B2276F">
        <w:rPr>
          <w:rFonts w:asciiTheme="majorBidi" w:hAnsiTheme="majorBidi" w:cstheme="majorBidi"/>
          <w:szCs w:val="24"/>
        </w:rPr>
        <w:t>The Ministry of Industry, Entrepreneurship and Trade (MIET)</w:t>
      </w:r>
      <w:r w:rsidRPr="00B2276F">
        <w:rPr>
          <w:rFonts w:asciiTheme="majorBidi" w:hAnsiTheme="majorBidi" w:cstheme="majorBidi"/>
          <w:noProof/>
          <w:szCs w:val="24"/>
          <w:lang w:eastAsia="zh-TW"/>
        </w:rPr>
        <w:t xml:space="preserve"> is seeking to recruit a highly competent</w:t>
      </w:r>
      <w:r w:rsidRPr="00B2276F">
        <w:rPr>
          <w:rFonts w:asciiTheme="majorBidi" w:hAnsiTheme="majorBidi" w:cstheme="majorBidi"/>
          <w:b/>
          <w:szCs w:val="24"/>
        </w:rPr>
        <w:t xml:space="preserve"> Consultant Creative Firm </w:t>
      </w:r>
      <w:r w:rsidRPr="00B2276F">
        <w:rPr>
          <w:rFonts w:asciiTheme="majorBidi" w:hAnsiTheme="majorBidi" w:cstheme="majorBidi"/>
          <w:szCs w:val="24"/>
        </w:rPr>
        <w:t xml:space="preserve">for the Competitiveness and Export Readiness Project (CERP).  </w:t>
      </w:r>
    </w:p>
    <w:p w:rsidR="001A0683" w:rsidRPr="00B2276F" w:rsidRDefault="001A0683" w:rsidP="001A0683">
      <w:pPr>
        <w:spacing w:after="20" w:line="259" w:lineRule="auto"/>
        <w:rPr>
          <w:rFonts w:asciiTheme="majorBidi" w:hAnsiTheme="majorBidi" w:cstheme="majorBidi"/>
          <w:szCs w:val="24"/>
        </w:rPr>
      </w:pPr>
      <w:r w:rsidRPr="00B2276F">
        <w:rPr>
          <w:rFonts w:asciiTheme="majorBidi" w:hAnsiTheme="majorBidi" w:cstheme="majorBidi"/>
          <w:szCs w:val="24"/>
        </w:rPr>
        <w:t xml:space="preserve"> </w:t>
      </w:r>
    </w:p>
    <w:p w:rsidR="001A0683" w:rsidRPr="00B2276F" w:rsidRDefault="001A0683" w:rsidP="001A0683">
      <w:pPr>
        <w:spacing w:after="15" w:line="259" w:lineRule="auto"/>
        <w:rPr>
          <w:rFonts w:asciiTheme="majorBidi" w:hAnsiTheme="majorBidi" w:cstheme="majorBidi"/>
          <w:szCs w:val="24"/>
        </w:rPr>
      </w:pPr>
      <w:r w:rsidRPr="00B2276F">
        <w:rPr>
          <w:rFonts w:asciiTheme="majorBidi" w:hAnsiTheme="majorBidi" w:cstheme="majorBidi"/>
          <w:szCs w:val="24"/>
        </w:rPr>
        <w:t xml:space="preserve"> </w:t>
      </w:r>
    </w:p>
    <w:p w:rsidR="001A0683" w:rsidRPr="00B2276F" w:rsidRDefault="001A0683" w:rsidP="001A0683">
      <w:pPr>
        <w:spacing w:after="234" w:line="243" w:lineRule="auto"/>
        <w:ind w:left="-5" w:right="-2"/>
        <w:jc w:val="both"/>
        <w:rPr>
          <w:rFonts w:asciiTheme="majorBidi" w:hAnsiTheme="majorBidi" w:cstheme="majorBidi"/>
          <w:szCs w:val="24"/>
        </w:rPr>
      </w:pPr>
      <w:r w:rsidRPr="00B2276F">
        <w:rPr>
          <w:rFonts w:asciiTheme="majorBidi" w:hAnsiTheme="majorBidi" w:cstheme="majorBidi"/>
          <w:szCs w:val="24"/>
        </w:rPr>
        <w:t xml:space="preserve">The key objective of this assignment is to assist in creating a digital catalogue with audiovisual materials depicting the achievement of CERP project through awarded grants for the local respondents. The consultant firm will report to Project Implementation Unit (PIU) </w:t>
      </w:r>
      <w:r w:rsidRPr="00B2276F">
        <w:rPr>
          <w:rFonts w:asciiTheme="majorBidi" w:eastAsia="Batang" w:hAnsiTheme="majorBidi" w:cstheme="majorBidi"/>
          <w:szCs w:val="24"/>
          <w:lang w:eastAsia="zh-CN"/>
        </w:rPr>
        <w:t>in promoting various services to the general public, clients, and interest groups.</w:t>
      </w:r>
    </w:p>
    <w:p w:rsidR="00657469" w:rsidRDefault="00657469" w:rsidP="00657469">
      <w:pPr>
        <w:autoSpaceDE w:val="0"/>
        <w:autoSpaceDN w:val="0"/>
        <w:adjustRightInd w:val="0"/>
        <w:spacing w:before="360" w:after="0"/>
        <w:jc w:val="both"/>
        <w:rPr>
          <w:rFonts w:ascii="Times New Roman" w:eastAsia="Calibri" w:hAnsi="Times New Roman" w:cs="Times New Roman"/>
          <w:b/>
          <w:sz w:val="24"/>
          <w:szCs w:val="24"/>
        </w:rPr>
      </w:pPr>
      <w:r w:rsidRPr="00B136AA">
        <w:rPr>
          <w:rFonts w:ascii="Times New Roman" w:eastAsia="Calibri" w:hAnsi="Times New Roman" w:cs="Times New Roman"/>
          <w:b/>
          <w:sz w:val="24"/>
          <w:szCs w:val="24"/>
        </w:rPr>
        <w:t>SCOPE OF WORK</w:t>
      </w:r>
    </w:p>
    <w:p w:rsidR="0004477D" w:rsidRPr="00B136AA" w:rsidRDefault="0004477D" w:rsidP="00657469">
      <w:pPr>
        <w:autoSpaceDE w:val="0"/>
        <w:autoSpaceDN w:val="0"/>
        <w:adjustRightInd w:val="0"/>
        <w:spacing w:before="360" w:after="0"/>
        <w:jc w:val="both"/>
        <w:rPr>
          <w:rFonts w:ascii="Times New Roman" w:eastAsia="Calibri" w:hAnsi="Times New Roman" w:cs="Times New Roman"/>
          <w:b/>
          <w:sz w:val="24"/>
          <w:szCs w:val="24"/>
        </w:rPr>
      </w:pPr>
    </w:p>
    <w:p w:rsidR="0004477D" w:rsidRPr="00B2276F" w:rsidRDefault="0004477D" w:rsidP="0004477D">
      <w:pPr>
        <w:spacing w:after="11"/>
        <w:ind w:left="-5" w:right="510"/>
        <w:rPr>
          <w:rFonts w:asciiTheme="majorBidi" w:hAnsiTheme="majorBidi" w:cstheme="majorBidi"/>
          <w:szCs w:val="24"/>
        </w:rPr>
      </w:pPr>
      <w:r w:rsidRPr="00B2276F">
        <w:rPr>
          <w:rFonts w:asciiTheme="majorBidi" w:hAnsiTheme="majorBidi" w:cstheme="majorBidi"/>
          <w:b/>
          <w:szCs w:val="24"/>
        </w:rPr>
        <w:t>Duties and Responsibilities</w:t>
      </w:r>
      <w:r w:rsidRPr="00B2276F">
        <w:rPr>
          <w:rFonts w:asciiTheme="majorBidi" w:hAnsiTheme="majorBidi" w:cstheme="majorBidi"/>
          <w:szCs w:val="24"/>
        </w:rPr>
        <w:t xml:space="preserve"> of t</w:t>
      </w:r>
      <w:r w:rsidRPr="00B2276F">
        <w:rPr>
          <w:rFonts w:asciiTheme="majorBidi" w:hAnsiTheme="majorBidi" w:cstheme="majorBidi"/>
          <w:b/>
          <w:szCs w:val="24"/>
        </w:rPr>
        <w:t xml:space="preserve">he Consultancy Firm: </w:t>
      </w:r>
    </w:p>
    <w:p w:rsidR="0004477D" w:rsidRPr="00B2276F" w:rsidRDefault="0004477D" w:rsidP="0004477D">
      <w:pPr>
        <w:spacing w:after="0" w:line="259" w:lineRule="auto"/>
        <w:rPr>
          <w:rFonts w:asciiTheme="majorBidi" w:hAnsiTheme="majorBidi" w:cstheme="majorBidi"/>
          <w:szCs w:val="24"/>
        </w:rPr>
      </w:pPr>
      <w:r w:rsidRPr="00B2276F">
        <w:rPr>
          <w:rFonts w:asciiTheme="majorBidi" w:hAnsiTheme="majorBidi" w:cstheme="majorBidi"/>
          <w:szCs w:val="24"/>
        </w:rPr>
        <w:t xml:space="preserve"> </w:t>
      </w:r>
    </w:p>
    <w:p w:rsidR="0004477D" w:rsidRPr="00B2276F" w:rsidRDefault="0004477D" w:rsidP="0004477D">
      <w:pPr>
        <w:spacing w:line="360" w:lineRule="auto"/>
        <w:jc w:val="both"/>
        <w:rPr>
          <w:rFonts w:asciiTheme="majorBidi" w:hAnsiTheme="majorBidi" w:cstheme="majorBidi"/>
          <w:b/>
          <w:szCs w:val="24"/>
          <w:u w:val="single"/>
        </w:rPr>
      </w:pPr>
    </w:p>
    <w:p w:rsidR="0004477D" w:rsidRPr="00B2276F" w:rsidRDefault="0004477D" w:rsidP="0004477D">
      <w:pPr>
        <w:pStyle w:val="ListParagraph"/>
        <w:numPr>
          <w:ilvl w:val="0"/>
          <w:numId w:val="9"/>
        </w:numPr>
        <w:tabs>
          <w:tab w:val="num" w:pos="720"/>
        </w:tabs>
        <w:spacing w:after="0" w:line="360" w:lineRule="auto"/>
        <w:ind w:left="0" w:firstLine="0"/>
        <w:contextualSpacing w:val="0"/>
        <w:jc w:val="both"/>
        <w:rPr>
          <w:rFonts w:asciiTheme="majorBidi" w:hAnsiTheme="majorBidi" w:cstheme="majorBidi"/>
          <w:sz w:val="24"/>
          <w:szCs w:val="24"/>
        </w:rPr>
      </w:pPr>
      <w:r w:rsidRPr="00B2276F">
        <w:rPr>
          <w:rFonts w:asciiTheme="majorBidi" w:hAnsiTheme="majorBidi" w:cstheme="majorBidi"/>
          <w:sz w:val="24"/>
          <w:szCs w:val="24"/>
        </w:rPr>
        <w:t xml:space="preserve">Studying the objectives, policies and needs of the CERP Project with the aim of developing creative content that will promote the completed objectives of CERP; </w:t>
      </w:r>
    </w:p>
    <w:p w:rsidR="0004477D" w:rsidRPr="00B2276F" w:rsidRDefault="0004477D" w:rsidP="0004477D">
      <w:pPr>
        <w:pStyle w:val="ListParagraph"/>
        <w:numPr>
          <w:ilvl w:val="0"/>
          <w:numId w:val="9"/>
        </w:numPr>
        <w:tabs>
          <w:tab w:val="num" w:pos="720"/>
        </w:tabs>
        <w:spacing w:after="0" w:line="360" w:lineRule="auto"/>
        <w:ind w:left="0" w:firstLine="0"/>
        <w:contextualSpacing w:val="0"/>
        <w:jc w:val="both"/>
        <w:rPr>
          <w:rFonts w:asciiTheme="majorBidi" w:hAnsiTheme="majorBidi" w:cstheme="majorBidi"/>
          <w:sz w:val="24"/>
          <w:szCs w:val="24"/>
        </w:rPr>
      </w:pPr>
      <w:r w:rsidRPr="00B2276F">
        <w:rPr>
          <w:rFonts w:asciiTheme="majorBidi" w:hAnsiTheme="majorBidi" w:cstheme="majorBidi"/>
          <w:sz w:val="24"/>
          <w:szCs w:val="24"/>
        </w:rPr>
        <w:t>Planning and directing the development and implementation of video and photographic materials of the organization’s accomplishments;</w:t>
      </w:r>
    </w:p>
    <w:p w:rsidR="0004477D" w:rsidRPr="00B2276F" w:rsidRDefault="0004477D" w:rsidP="0004477D">
      <w:pPr>
        <w:pStyle w:val="ListParagraph"/>
        <w:numPr>
          <w:ilvl w:val="0"/>
          <w:numId w:val="9"/>
        </w:numPr>
        <w:tabs>
          <w:tab w:val="num" w:pos="720"/>
        </w:tabs>
        <w:spacing w:after="0" w:line="360" w:lineRule="auto"/>
        <w:ind w:left="0" w:firstLine="0"/>
        <w:contextualSpacing w:val="0"/>
        <w:jc w:val="both"/>
        <w:rPr>
          <w:rFonts w:asciiTheme="majorBidi" w:hAnsiTheme="majorBidi" w:cstheme="majorBidi"/>
          <w:sz w:val="24"/>
          <w:szCs w:val="24"/>
        </w:rPr>
      </w:pPr>
      <w:r w:rsidRPr="00B2276F">
        <w:rPr>
          <w:rFonts w:asciiTheme="majorBidi" w:hAnsiTheme="majorBidi" w:cstheme="majorBidi"/>
          <w:sz w:val="24"/>
          <w:szCs w:val="24"/>
        </w:rPr>
        <w:t>Coordinating with grant recipients, recording materials and conducting interviews to gather and prepare for dissemination relevant communications activities;</w:t>
      </w:r>
    </w:p>
    <w:p w:rsidR="0004477D" w:rsidRPr="00B2276F" w:rsidRDefault="0004477D" w:rsidP="0004477D">
      <w:pPr>
        <w:pStyle w:val="ListParagraph"/>
        <w:numPr>
          <w:ilvl w:val="0"/>
          <w:numId w:val="9"/>
        </w:numPr>
        <w:tabs>
          <w:tab w:val="num" w:pos="720"/>
        </w:tabs>
        <w:spacing w:after="0" w:line="360" w:lineRule="auto"/>
        <w:ind w:left="0" w:firstLine="0"/>
        <w:contextualSpacing w:val="0"/>
        <w:jc w:val="both"/>
        <w:rPr>
          <w:rFonts w:asciiTheme="majorBidi" w:hAnsiTheme="majorBidi" w:cstheme="majorBidi"/>
          <w:sz w:val="24"/>
          <w:szCs w:val="24"/>
        </w:rPr>
      </w:pPr>
      <w:r w:rsidRPr="00B2276F">
        <w:rPr>
          <w:rFonts w:asciiTheme="majorBidi" w:hAnsiTheme="majorBidi" w:cstheme="majorBidi"/>
          <w:sz w:val="24"/>
          <w:szCs w:val="24"/>
        </w:rPr>
        <w:t>Recording in field and site with video equipment of the grant recipients of CERP project;</w:t>
      </w:r>
    </w:p>
    <w:p w:rsidR="0004477D" w:rsidRPr="00B2276F" w:rsidRDefault="0004477D" w:rsidP="0004477D">
      <w:pPr>
        <w:pStyle w:val="ListParagraph"/>
        <w:numPr>
          <w:ilvl w:val="0"/>
          <w:numId w:val="9"/>
        </w:numPr>
        <w:tabs>
          <w:tab w:val="num" w:pos="720"/>
        </w:tabs>
        <w:spacing w:after="0" w:line="360" w:lineRule="auto"/>
        <w:ind w:left="0" w:firstLine="0"/>
        <w:contextualSpacing w:val="0"/>
        <w:jc w:val="both"/>
        <w:rPr>
          <w:rFonts w:asciiTheme="majorBidi" w:hAnsiTheme="majorBidi" w:cstheme="majorBidi"/>
          <w:sz w:val="24"/>
          <w:szCs w:val="24"/>
        </w:rPr>
      </w:pPr>
      <w:r w:rsidRPr="00B2276F">
        <w:rPr>
          <w:rFonts w:asciiTheme="majorBidi" w:hAnsiTheme="majorBidi" w:cstheme="majorBidi"/>
          <w:sz w:val="24"/>
          <w:szCs w:val="24"/>
        </w:rPr>
        <w:t xml:space="preserve">Photo shooting of the equipment and other objects of the </w:t>
      </w:r>
      <w:r>
        <w:rPr>
          <w:rFonts w:asciiTheme="majorBidi" w:hAnsiTheme="majorBidi" w:cstheme="majorBidi"/>
          <w:sz w:val="24"/>
          <w:szCs w:val="24"/>
        </w:rPr>
        <w:t>grant activity recipients</w:t>
      </w:r>
      <w:r w:rsidRPr="00B2276F">
        <w:rPr>
          <w:rFonts w:asciiTheme="majorBidi" w:hAnsiTheme="majorBidi" w:cstheme="majorBidi"/>
          <w:sz w:val="24"/>
          <w:szCs w:val="24"/>
        </w:rPr>
        <w:t xml:space="preserve"> through CERP project;</w:t>
      </w:r>
    </w:p>
    <w:p w:rsidR="0004477D" w:rsidRPr="00B2276F" w:rsidRDefault="0004477D" w:rsidP="0004477D">
      <w:pPr>
        <w:pStyle w:val="ListParagraph"/>
        <w:numPr>
          <w:ilvl w:val="0"/>
          <w:numId w:val="9"/>
        </w:numPr>
        <w:tabs>
          <w:tab w:val="num" w:pos="720"/>
        </w:tabs>
        <w:spacing w:after="0" w:line="360" w:lineRule="auto"/>
        <w:ind w:left="0" w:firstLine="0"/>
        <w:contextualSpacing w:val="0"/>
        <w:jc w:val="both"/>
        <w:rPr>
          <w:rFonts w:asciiTheme="majorBidi" w:hAnsiTheme="majorBidi" w:cstheme="majorBidi"/>
          <w:sz w:val="24"/>
          <w:szCs w:val="24"/>
        </w:rPr>
      </w:pPr>
      <w:r w:rsidRPr="00B2276F">
        <w:rPr>
          <w:rFonts w:asciiTheme="majorBidi" w:hAnsiTheme="majorBidi" w:cstheme="majorBidi"/>
          <w:sz w:val="24"/>
          <w:szCs w:val="24"/>
        </w:rPr>
        <w:t>Preparing and or editing creative materials as organizational publications for internal and external audiences, including 1-1:30 minute video materials which include textual explanation of the grant recipient activities and results;</w:t>
      </w:r>
    </w:p>
    <w:p w:rsidR="0004477D" w:rsidRPr="00B2276F" w:rsidRDefault="0004477D" w:rsidP="0004477D">
      <w:pPr>
        <w:pStyle w:val="ListParagraph"/>
        <w:numPr>
          <w:ilvl w:val="0"/>
          <w:numId w:val="9"/>
        </w:numPr>
        <w:tabs>
          <w:tab w:val="num" w:pos="720"/>
        </w:tabs>
        <w:spacing w:after="0" w:line="360" w:lineRule="auto"/>
        <w:ind w:left="0" w:firstLine="0"/>
        <w:contextualSpacing w:val="0"/>
        <w:jc w:val="both"/>
        <w:rPr>
          <w:rFonts w:asciiTheme="majorBidi" w:hAnsiTheme="majorBidi" w:cstheme="majorBidi"/>
          <w:sz w:val="24"/>
          <w:szCs w:val="24"/>
        </w:rPr>
      </w:pPr>
      <w:r w:rsidRPr="00B2276F">
        <w:rPr>
          <w:rFonts w:asciiTheme="majorBidi" w:hAnsiTheme="majorBidi" w:cstheme="majorBidi"/>
          <w:sz w:val="24"/>
          <w:szCs w:val="24"/>
        </w:rPr>
        <w:t xml:space="preserve">Preparing a minimum of 5 and a maximum of 10 photography digital album per grant recipient with textual explanation; </w:t>
      </w:r>
    </w:p>
    <w:p w:rsidR="0004477D" w:rsidRPr="00B2276F" w:rsidRDefault="0004477D" w:rsidP="0004477D">
      <w:pPr>
        <w:pStyle w:val="ListParagraph"/>
        <w:numPr>
          <w:ilvl w:val="0"/>
          <w:numId w:val="9"/>
        </w:numPr>
        <w:tabs>
          <w:tab w:val="num" w:pos="720"/>
        </w:tabs>
        <w:spacing w:after="0" w:line="360" w:lineRule="auto"/>
        <w:ind w:left="0" w:firstLine="0"/>
        <w:contextualSpacing w:val="0"/>
        <w:jc w:val="both"/>
        <w:rPr>
          <w:rFonts w:asciiTheme="majorBidi" w:hAnsiTheme="majorBidi" w:cstheme="majorBidi"/>
          <w:sz w:val="24"/>
          <w:szCs w:val="24"/>
        </w:rPr>
      </w:pPr>
      <w:r w:rsidRPr="00B2276F">
        <w:rPr>
          <w:rFonts w:asciiTheme="majorBidi" w:hAnsiTheme="majorBidi" w:cstheme="majorBidi"/>
          <w:sz w:val="24"/>
          <w:szCs w:val="24"/>
        </w:rPr>
        <w:t>Preparing or editing in postproduction process the gathered materials from visit to the grant recipients;</w:t>
      </w:r>
    </w:p>
    <w:p w:rsidR="0004477D" w:rsidRPr="00B2276F" w:rsidRDefault="0004477D" w:rsidP="0004477D">
      <w:pPr>
        <w:pStyle w:val="ListParagraph"/>
        <w:numPr>
          <w:ilvl w:val="0"/>
          <w:numId w:val="9"/>
        </w:numPr>
        <w:tabs>
          <w:tab w:val="num" w:pos="720"/>
        </w:tabs>
        <w:spacing w:after="0" w:line="360" w:lineRule="auto"/>
        <w:ind w:left="0" w:firstLine="0"/>
        <w:contextualSpacing w:val="0"/>
        <w:jc w:val="both"/>
        <w:rPr>
          <w:rFonts w:asciiTheme="majorBidi" w:hAnsiTheme="majorBidi" w:cstheme="majorBidi"/>
          <w:sz w:val="24"/>
          <w:szCs w:val="24"/>
        </w:rPr>
      </w:pPr>
      <w:r w:rsidRPr="00B2276F">
        <w:rPr>
          <w:rFonts w:asciiTheme="majorBidi" w:hAnsiTheme="majorBidi" w:cstheme="majorBidi"/>
          <w:sz w:val="24"/>
          <w:szCs w:val="24"/>
        </w:rPr>
        <w:t>Purchasing audio materials for the benefit of the video materials prepared for the CERP project;</w:t>
      </w:r>
    </w:p>
    <w:p w:rsidR="0004477D" w:rsidRPr="00B2276F" w:rsidRDefault="0004477D" w:rsidP="0004477D">
      <w:pPr>
        <w:pStyle w:val="ListParagraph"/>
        <w:numPr>
          <w:ilvl w:val="0"/>
          <w:numId w:val="9"/>
        </w:numPr>
        <w:tabs>
          <w:tab w:val="num" w:pos="720"/>
        </w:tabs>
        <w:spacing w:after="0" w:line="360" w:lineRule="auto"/>
        <w:ind w:left="0" w:firstLine="0"/>
        <w:contextualSpacing w:val="0"/>
        <w:jc w:val="both"/>
        <w:rPr>
          <w:rFonts w:asciiTheme="majorBidi" w:hAnsiTheme="majorBidi" w:cstheme="majorBidi"/>
          <w:sz w:val="24"/>
          <w:szCs w:val="24"/>
        </w:rPr>
      </w:pPr>
      <w:proofErr w:type="spellStart"/>
      <w:r w:rsidRPr="00B2276F">
        <w:rPr>
          <w:rFonts w:asciiTheme="majorBidi" w:hAnsiTheme="majorBidi" w:cstheme="majorBidi"/>
          <w:sz w:val="24"/>
          <w:szCs w:val="24"/>
        </w:rPr>
        <w:lastRenderedPageBreak/>
        <w:t>Colour</w:t>
      </w:r>
      <w:proofErr w:type="spellEnd"/>
      <w:r w:rsidRPr="00B2276F">
        <w:rPr>
          <w:rFonts w:asciiTheme="majorBidi" w:hAnsiTheme="majorBidi" w:cstheme="majorBidi"/>
          <w:sz w:val="24"/>
          <w:szCs w:val="24"/>
        </w:rPr>
        <w:t xml:space="preserve"> correction of the video materials for preparing final video materials;</w:t>
      </w:r>
    </w:p>
    <w:p w:rsidR="0004477D" w:rsidRPr="00B2276F" w:rsidRDefault="0004477D" w:rsidP="0004477D">
      <w:pPr>
        <w:pStyle w:val="ListParagraph"/>
        <w:numPr>
          <w:ilvl w:val="0"/>
          <w:numId w:val="9"/>
        </w:numPr>
        <w:tabs>
          <w:tab w:val="num" w:pos="720"/>
        </w:tabs>
        <w:spacing w:after="0" w:line="360" w:lineRule="auto"/>
        <w:ind w:left="0" w:firstLine="0"/>
        <w:contextualSpacing w:val="0"/>
        <w:jc w:val="both"/>
        <w:rPr>
          <w:rFonts w:asciiTheme="majorBidi" w:hAnsiTheme="majorBidi" w:cstheme="majorBidi"/>
          <w:sz w:val="24"/>
          <w:szCs w:val="24"/>
        </w:rPr>
      </w:pPr>
      <w:r w:rsidRPr="00B2276F">
        <w:rPr>
          <w:rFonts w:asciiTheme="majorBidi" w:hAnsiTheme="majorBidi" w:cstheme="majorBidi"/>
          <w:sz w:val="24"/>
          <w:szCs w:val="24"/>
        </w:rPr>
        <w:t>Preparing 1 written PR article per grant recipient as a summary of the benefit and result of the awarded grant;</w:t>
      </w:r>
    </w:p>
    <w:p w:rsidR="0004477D" w:rsidRPr="00B2276F" w:rsidRDefault="0004477D" w:rsidP="0004477D">
      <w:pPr>
        <w:pStyle w:val="ListParagraph"/>
        <w:numPr>
          <w:ilvl w:val="0"/>
          <w:numId w:val="9"/>
        </w:numPr>
        <w:tabs>
          <w:tab w:val="num" w:pos="720"/>
        </w:tabs>
        <w:spacing w:after="0" w:line="360" w:lineRule="auto"/>
        <w:ind w:left="0" w:firstLine="0"/>
        <w:contextualSpacing w:val="0"/>
        <w:jc w:val="both"/>
        <w:rPr>
          <w:rFonts w:asciiTheme="majorBidi" w:hAnsiTheme="majorBidi" w:cstheme="majorBidi"/>
          <w:sz w:val="24"/>
          <w:szCs w:val="24"/>
        </w:rPr>
      </w:pPr>
      <w:r w:rsidRPr="00B2276F">
        <w:rPr>
          <w:rFonts w:asciiTheme="majorBidi" w:hAnsiTheme="majorBidi" w:cstheme="majorBidi"/>
          <w:sz w:val="24"/>
          <w:szCs w:val="24"/>
        </w:rPr>
        <w:t>Delivering in digital copy, the ready to use for publication of the prepared materials;</w:t>
      </w:r>
    </w:p>
    <w:p w:rsidR="0004477D" w:rsidRPr="00B136AA" w:rsidRDefault="0004477D" w:rsidP="00657469">
      <w:pPr>
        <w:spacing w:after="0"/>
        <w:contextualSpacing/>
        <w:jc w:val="both"/>
        <w:rPr>
          <w:rFonts w:ascii="Times New Roman" w:eastAsia="Calibri" w:hAnsi="Times New Roman" w:cs="Times New Roman"/>
          <w:sz w:val="24"/>
          <w:szCs w:val="24"/>
        </w:rPr>
      </w:pPr>
    </w:p>
    <w:p w:rsidR="00657469" w:rsidRPr="000B1328" w:rsidRDefault="00657469" w:rsidP="00657469">
      <w:pPr>
        <w:pStyle w:val="Default"/>
        <w:jc w:val="both"/>
        <w:rPr>
          <w:b/>
          <w:u w:val="single"/>
        </w:rPr>
      </w:pPr>
      <w:r w:rsidRPr="000B1328">
        <w:rPr>
          <w:b/>
          <w:u w:val="single"/>
        </w:rPr>
        <w:t xml:space="preserve">The </w:t>
      </w:r>
      <w:r>
        <w:rPr>
          <w:b/>
          <w:u w:val="single"/>
        </w:rPr>
        <w:t xml:space="preserve">shortlisted </w:t>
      </w:r>
      <w:r w:rsidRPr="000B1328">
        <w:rPr>
          <w:b/>
          <w:u w:val="single"/>
        </w:rPr>
        <w:t xml:space="preserve">selection criteria are: </w:t>
      </w:r>
    </w:p>
    <w:p w:rsidR="00563BA5" w:rsidRPr="00B2276F" w:rsidRDefault="00595287" w:rsidP="00595287">
      <w:pPr>
        <w:pStyle w:val="ListParagraph"/>
        <w:numPr>
          <w:ilvl w:val="0"/>
          <w:numId w:val="5"/>
        </w:numPr>
        <w:tabs>
          <w:tab w:val="left" w:pos="0"/>
        </w:tabs>
        <w:autoSpaceDE w:val="0"/>
        <w:autoSpaceDN w:val="0"/>
        <w:adjustRightInd w:val="0"/>
        <w:spacing w:before="120" w:after="120" w:line="240" w:lineRule="auto"/>
        <w:jc w:val="both"/>
        <w:rPr>
          <w:rFonts w:asciiTheme="majorBidi" w:hAnsiTheme="majorBidi" w:cstheme="majorBidi"/>
          <w:color w:val="000000"/>
          <w:sz w:val="24"/>
          <w:szCs w:val="24"/>
        </w:rPr>
      </w:pPr>
      <w:r w:rsidRPr="00595287">
        <w:rPr>
          <w:rFonts w:asciiTheme="majorBidi" w:hAnsiTheme="majorBidi" w:cstheme="majorBidi"/>
          <w:color w:val="000000"/>
          <w:sz w:val="24"/>
          <w:szCs w:val="24"/>
        </w:rPr>
        <w:t xml:space="preserve">General qualifications to TOR </w:t>
      </w:r>
      <w:r w:rsidR="00563BA5" w:rsidRPr="00B2276F">
        <w:rPr>
          <w:rFonts w:asciiTheme="majorBidi" w:hAnsiTheme="majorBidi" w:cstheme="majorBidi"/>
          <w:color w:val="000000"/>
          <w:sz w:val="24"/>
          <w:szCs w:val="24"/>
        </w:rPr>
        <w:t>(40%)</w:t>
      </w:r>
    </w:p>
    <w:p w:rsidR="00563BA5" w:rsidRPr="00B2276F" w:rsidRDefault="00595287" w:rsidP="00595287">
      <w:pPr>
        <w:pStyle w:val="ListParagraph"/>
        <w:numPr>
          <w:ilvl w:val="0"/>
          <w:numId w:val="5"/>
        </w:numPr>
        <w:tabs>
          <w:tab w:val="left" w:pos="0"/>
        </w:tabs>
        <w:autoSpaceDE w:val="0"/>
        <w:autoSpaceDN w:val="0"/>
        <w:adjustRightInd w:val="0"/>
        <w:spacing w:before="120" w:after="120" w:line="240" w:lineRule="auto"/>
        <w:rPr>
          <w:rFonts w:asciiTheme="majorBidi" w:hAnsiTheme="majorBidi" w:cstheme="majorBidi"/>
          <w:color w:val="000000"/>
          <w:sz w:val="24"/>
          <w:szCs w:val="24"/>
        </w:rPr>
      </w:pPr>
      <w:r w:rsidRPr="00B2276F">
        <w:rPr>
          <w:rFonts w:asciiTheme="majorBidi" w:hAnsiTheme="majorBidi" w:cstheme="majorBidi"/>
          <w:color w:val="000000"/>
          <w:sz w:val="24"/>
          <w:szCs w:val="24"/>
        </w:rPr>
        <w:t xml:space="preserve">Relevant work experience with implementation </w:t>
      </w:r>
      <w:r>
        <w:rPr>
          <w:rFonts w:asciiTheme="majorBidi" w:hAnsiTheme="majorBidi" w:cstheme="majorBidi"/>
          <w:color w:val="000000"/>
          <w:sz w:val="24"/>
          <w:szCs w:val="24"/>
        </w:rPr>
        <w:t xml:space="preserve">of similar projects </w:t>
      </w:r>
      <w:r w:rsidR="00563BA5" w:rsidRPr="00B2276F">
        <w:rPr>
          <w:rFonts w:asciiTheme="majorBidi" w:hAnsiTheme="majorBidi" w:cstheme="majorBidi"/>
          <w:color w:val="000000"/>
          <w:sz w:val="24"/>
          <w:szCs w:val="24"/>
        </w:rPr>
        <w:t>in the last three years                      (60%)</w:t>
      </w:r>
    </w:p>
    <w:p w:rsidR="00657469" w:rsidRPr="00B136AA" w:rsidRDefault="00657469" w:rsidP="00657469">
      <w:pPr>
        <w:pStyle w:val="Chapter"/>
        <w:numPr>
          <w:ilvl w:val="0"/>
          <w:numId w:val="0"/>
        </w:numPr>
        <w:tabs>
          <w:tab w:val="clear" w:pos="1440"/>
          <w:tab w:val="left" w:pos="720"/>
        </w:tabs>
        <w:spacing w:after="0"/>
        <w:jc w:val="both"/>
        <w:rPr>
          <w:rFonts w:eastAsiaTheme="minorHAnsi"/>
          <w:smallCaps w:val="0"/>
          <w:szCs w:val="24"/>
          <w:lang w:eastAsia="en-US"/>
        </w:rPr>
      </w:pPr>
      <w:r w:rsidRPr="00B136AA">
        <w:rPr>
          <w:rFonts w:eastAsiaTheme="minorHAnsi"/>
          <w:smallCaps w:val="0"/>
          <w:szCs w:val="24"/>
          <w:lang w:eastAsia="en-US"/>
        </w:rPr>
        <w:t>QUALIFICATIONS</w:t>
      </w:r>
    </w:p>
    <w:p w:rsidR="00563BA5" w:rsidRPr="00B2276F" w:rsidRDefault="00563BA5" w:rsidP="00563BA5">
      <w:pPr>
        <w:tabs>
          <w:tab w:val="left" w:pos="0"/>
        </w:tabs>
        <w:autoSpaceDE w:val="0"/>
        <w:autoSpaceDN w:val="0"/>
        <w:adjustRightInd w:val="0"/>
        <w:spacing w:before="120" w:after="120" w:line="240" w:lineRule="auto"/>
        <w:jc w:val="both"/>
        <w:rPr>
          <w:rFonts w:asciiTheme="majorBidi" w:hAnsiTheme="majorBidi" w:cstheme="majorBidi"/>
          <w:szCs w:val="24"/>
        </w:rPr>
      </w:pPr>
      <w:r w:rsidRPr="00B2276F">
        <w:rPr>
          <w:rFonts w:asciiTheme="majorBidi" w:hAnsiTheme="majorBidi" w:cstheme="majorBidi"/>
          <w:szCs w:val="24"/>
        </w:rPr>
        <w:t xml:space="preserve">At least one similar contract completed successfully in familiarity with planning designing and delivery of creative and information campaigns. </w:t>
      </w:r>
    </w:p>
    <w:p w:rsidR="00563BA5" w:rsidRPr="00B2276F" w:rsidRDefault="00563BA5" w:rsidP="00563BA5">
      <w:pPr>
        <w:tabs>
          <w:tab w:val="left" w:pos="0"/>
        </w:tabs>
        <w:autoSpaceDE w:val="0"/>
        <w:autoSpaceDN w:val="0"/>
        <w:adjustRightInd w:val="0"/>
        <w:spacing w:before="120" w:after="120" w:line="240" w:lineRule="auto"/>
        <w:jc w:val="both"/>
        <w:rPr>
          <w:rFonts w:asciiTheme="majorBidi" w:hAnsiTheme="majorBidi" w:cstheme="majorBidi"/>
          <w:szCs w:val="24"/>
        </w:rPr>
      </w:pPr>
    </w:p>
    <w:p w:rsidR="00563BA5" w:rsidRPr="00B2276F" w:rsidRDefault="00563BA5" w:rsidP="00563BA5">
      <w:pPr>
        <w:tabs>
          <w:tab w:val="left" w:pos="0"/>
        </w:tabs>
        <w:autoSpaceDE w:val="0"/>
        <w:autoSpaceDN w:val="0"/>
        <w:adjustRightInd w:val="0"/>
        <w:spacing w:before="120" w:after="120" w:line="240" w:lineRule="auto"/>
        <w:jc w:val="both"/>
        <w:rPr>
          <w:rFonts w:asciiTheme="majorBidi" w:hAnsiTheme="majorBidi" w:cstheme="majorBidi"/>
          <w:szCs w:val="24"/>
        </w:rPr>
      </w:pPr>
      <w:r w:rsidRPr="00B2276F">
        <w:rPr>
          <w:rFonts w:asciiTheme="majorBidi" w:hAnsiTheme="majorBidi" w:cstheme="majorBidi"/>
          <w:szCs w:val="24"/>
        </w:rPr>
        <w:t xml:space="preserve">At least 3 years of experience in conducting similar services in size, nature and complexity. </w:t>
      </w:r>
    </w:p>
    <w:p w:rsidR="00563BA5" w:rsidRPr="00B2276F" w:rsidRDefault="00563BA5" w:rsidP="00563BA5">
      <w:pPr>
        <w:tabs>
          <w:tab w:val="left" w:pos="0"/>
        </w:tabs>
        <w:autoSpaceDE w:val="0"/>
        <w:autoSpaceDN w:val="0"/>
        <w:adjustRightInd w:val="0"/>
        <w:spacing w:before="120" w:after="120" w:line="240" w:lineRule="auto"/>
        <w:jc w:val="both"/>
        <w:rPr>
          <w:rFonts w:asciiTheme="majorBidi" w:hAnsiTheme="majorBidi" w:cstheme="majorBidi"/>
          <w:szCs w:val="24"/>
        </w:rPr>
      </w:pPr>
      <w:r w:rsidRPr="00B2276F">
        <w:rPr>
          <w:rFonts w:asciiTheme="majorBidi" w:hAnsiTheme="majorBidi" w:cstheme="majorBidi"/>
          <w:szCs w:val="24"/>
        </w:rPr>
        <w:t xml:space="preserve">Strong skills in developing and using both quantitative and qualitative methods and conducting both types of analysis. </w:t>
      </w:r>
    </w:p>
    <w:p w:rsidR="00563BA5" w:rsidRPr="00B2276F" w:rsidRDefault="00563BA5" w:rsidP="00563BA5">
      <w:pPr>
        <w:tabs>
          <w:tab w:val="left" w:pos="0"/>
        </w:tabs>
        <w:autoSpaceDE w:val="0"/>
        <w:autoSpaceDN w:val="0"/>
        <w:adjustRightInd w:val="0"/>
        <w:spacing w:before="120" w:after="120" w:line="240" w:lineRule="auto"/>
        <w:jc w:val="both"/>
        <w:rPr>
          <w:rFonts w:asciiTheme="majorBidi" w:hAnsiTheme="majorBidi" w:cstheme="majorBidi"/>
          <w:szCs w:val="24"/>
        </w:rPr>
      </w:pPr>
    </w:p>
    <w:p w:rsidR="00563BA5" w:rsidRPr="00B2276F" w:rsidRDefault="00563BA5" w:rsidP="00563BA5">
      <w:pPr>
        <w:tabs>
          <w:tab w:val="left" w:pos="0"/>
        </w:tabs>
        <w:autoSpaceDE w:val="0"/>
        <w:autoSpaceDN w:val="0"/>
        <w:adjustRightInd w:val="0"/>
        <w:spacing w:before="120" w:after="120" w:line="240" w:lineRule="auto"/>
        <w:jc w:val="both"/>
        <w:rPr>
          <w:rFonts w:asciiTheme="majorBidi" w:hAnsiTheme="majorBidi" w:cstheme="majorBidi"/>
          <w:b/>
          <w:bCs/>
          <w:szCs w:val="24"/>
        </w:rPr>
      </w:pPr>
      <w:r w:rsidRPr="00B2276F">
        <w:rPr>
          <w:rFonts w:asciiTheme="majorBidi" w:hAnsiTheme="majorBidi" w:cstheme="majorBidi"/>
          <w:b/>
          <w:bCs/>
          <w:szCs w:val="24"/>
        </w:rPr>
        <w:t>The team of experts proposed by the consulting firm must include the following key members/experts:</w:t>
      </w:r>
    </w:p>
    <w:p w:rsidR="00563BA5" w:rsidRPr="00B2276F" w:rsidRDefault="00563BA5" w:rsidP="00563BA5">
      <w:pPr>
        <w:tabs>
          <w:tab w:val="left" w:pos="0"/>
        </w:tabs>
        <w:autoSpaceDE w:val="0"/>
        <w:autoSpaceDN w:val="0"/>
        <w:adjustRightInd w:val="0"/>
        <w:spacing w:before="120" w:after="120" w:line="240" w:lineRule="auto"/>
        <w:jc w:val="both"/>
        <w:rPr>
          <w:rFonts w:asciiTheme="majorBidi" w:hAnsiTheme="majorBidi" w:cstheme="majorBidi"/>
          <w:b/>
          <w:bCs/>
          <w:szCs w:val="24"/>
        </w:rPr>
      </w:pPr>
    </w:p>
    <w:p w:rsidR="00563BA5" w:rsidRPr="00B2276F" w:rsidRDefault="00563BA5" w:rsidP="00563BA5">
      <w:pPr>
        <w:tabs>
          <w:tab w:val="left" w:pos="0"/>
        </w:tabs>
        <w:autoSpaceDE w:val="0"/>
        <w:autoSpaceDN w:val="0"/>
        <w:adjustRightInd w:val="0"/>
        <w:spacing w:before="120" w:after="120" w:line="240" w:lineRule="auto"/>
        <w:jc w:val="both"/>
        <w:rPr>
          <w:rFonts w:asciiTheme="majorBidi" w:hAnsiTheme="majorBidi" w:cstheme="majorBidi"/>
          <w:szCs w:val="24"/>
        </w:rPr>
      </w:pPr>
    </w:p>
    <w:p w:rsidR="00563BA5" w:rsidRPr="00B2276F" w:rsidRDefault="00563BA5" w:rsidP="00563BA5">
      <w:pPr>
        <w:rPr>
          <w:rFonts w:asciiTheme="majorBidi" w:hAnsiTheme="majorBidi" w:cstheme="majorBidi"/>
          <w:szCs w:val="24"/>
        </w:rPr>
      </w:pPr>
      <w:r w:rsidRPr="00B2276F">
        <w:rPr>
          <w:rFonts w:asciiTheme="majorBidi" w:hAnsiTheme="majorBidi" w:cstheme="majorBidi"/>
          <w:szCs w:val="24"/>
        </w:rPr>
        <w:t xml:space="preserve">Key staff </w:t>
      </w:r>
    </w:p>
    <w:p w:rsidR="00563BA5" w:rsidRPr="00B2276F" w:rsidRDefault="00563BA5" w:rsidP="00563BA5">
      <w:pPr>
        <w:rPr>
          <w:rFonts w:asciiTheme="majorBidi" w:hAnsiTheme="majorBidi" w:cstheme="majorBidi"/>
          <w:szCs w:val="24"/>
        </w:rPr>
      </w:pPr>
    </w:p>
    <w:p w:rsidR="00563BA5" w:rsidRPr="00B2276F" w:rsidRDefault="00563BA5" w:rsidP="00563BA5">
      <w:pPr>
        <w:pStyle w:val="ListParagraph"/>
        <w:numPr>
          <w:ilvl w:val="0"/>
          <w:numId w:val="6"/>
        </w:numPr>
        <w:spacing w:after="160" w:line="259" w:lineRule="auto"/>
        <w:rPr>
          <w:rFonts w:asciiTheme="majorBidi" w:hAnsiTheme="majorBidi" w:cstheme="majorBidi"/>
          <w:sz w:val="24"/>
          <w:szCs w:val="24"/>
        </w:rPr>
      </w:pPr>
      <w:r w:rsidRPr="00B2276F">
        <w:rPr>
          <w:rFonts w:asciiTheme="majorBidi" w:hAnsiTheme="majorBidi" w:cstheme="majorBidi"/>
          <w:b/>
          <w:sz w:val="24"/>
          <w:szCs w:val="24"/>
        </w:rPr>
        <w:t>Professional Photograph &amp; Drone Operator</w:t>
      </w:r>
    </w:p>
    <w:p w:rsidR="00563BA5" w:rsidRPr="00B2276F" w:rsidRDefault="00563BA5" w:rsidP="00563BA5">
      <w:pPr>
        <w:spacing w:after="215" w:line="259" w:lineRule="auto"/>
        <w:rPr>
          <w:rFonts w:asciiTheme="majorBidi" w:hAnsiTheme="majorBidi" w:cstheme="majorBidi"/>
          <w:szCs w:val="24"/>
        </w:rPr>
      </w:pPr>
    </w:p>
    <w:p w:rsidR="00563BA5" w:rsidRPr="00B2276F" w:rsidRDefault="00563BA5" w:rsidP="00563BA5">
      <w:pPr>
        <w:rPr>
          <w:rFonts w:asciiTheme="majorBidi" w:hAnsiTheme="majorBidi" w:cstheme="majorBidi"/>
          <w:szCs w:val="24"/>
        </w:rPr>
      </w:pPr>
      <w:r w:rsidRPr="00B2276F">
        <w:rPr>
          <w:rFonts w:asciiTheme="majorBidi" w:hAnsiTheme="majorBidi" w:cstheme="majorBidi"/>
          <w:szCs w:val="24"/>
        </w:rPr>
        <w:t>Responsibilities:</w:t>
      </w:r>
    </w:p>
    <w:p w:rsidR="00563BA5" w:rsidRPr="00B2276F" w:rsidRDefault="00563BA5" w:rsidP="00563BA5">
      <w:pPr>
        <w:numPr>
          <w:ilvl w:val="0"/>
          <w:numId w:val="7"/>
        </w:numPr>
        <w:spacing w:after="160" w:line="259" w:lineRule="auto"/>
        <w:rPr>
          <w:rFonts w:asciiTheme="majorBidi" w:hAnsiTheme="majorBidi" w:cstheme="majorBidi"/>
          <w:szCs w:val="24"/>
        </w:rPr>
      </w:pPr>
      <w:r w:rsidRPr="00B2276F">
        <w:rPr>
          <w:rFonts w:asciiTheme="majorBidi" w:hAnsiTheme="majorBidi" w:cstheme="majorBidi"/>
          <w:szCs w:val="24"/>
        </w:rPr>
        <w:t>Plan, coordinate, and manage fieldwork activities, including photographic and video material collection.</w:t>
      </w:r>
    </w:p>
    <w:p w:rsidR="00563BA5" w:rsidRPr="00B2276F" w:rsidRDefault="00563BA5" w:rsidP="00563BA5">
      <w:pPr>
        <w:numPr>
          <w:ilvl w:val="0"/>
          <w:numId w:val="7"/>
        </w:numPr>
        <w:spacing w:after="160" w:line="259" w:lineRule="auto"/>
        <w:rPr>
          <w:rFonts w:asciiTheme="majorBidi" w:hAnsiTheme="majorBidi" w:cstheme="majorBidi"/>
          <w:szCs w:val="24"/>
        </w:rPr>
      </w:pPr>
      <w:r w:rsidRPr="00B2276F">
        <w:rPr>
          <w:rFonts w:asciiTheme="majorBidi" w:hAnsiTheme="majorBidi" w:cstheme="majorBidi"/>
          <w:szCs w:val="24"/>
        </w:rPr>
        <w:t>Provide high resolution photography services to capture and highlight the project support.</w:t>
      </w:r>
    </w:p>
    <w:p w:rsidR="00563BA5" w:rsidRPr="00B2276F" w:rsidRDefault="00563BA5" w:rsidP="00563BA5">
      <w:pPr>
        <w:numPr>
          <w:ilvl w:val="0"/>
          <w:numId w:val="7"/>
        </w:numPr>
        <w:spacing w:after="160" w:line="259" w:lineRule="auto"/>
        <w:rPr>
          <w:rFonts w:asciiTheme="majorBidi" w:hAnsiTheme="majorBidi" w:cstheme="majorBidi"/>
          <w:szCs w:val="24"/>
        </w:rPr>
      </w:pPr>
      <w:r w:rsidRPr="00B2276F">
        <w:rPr>
          <w:rFonts w:asciiTheme="majorBidi" w:hAnsiTheme="majorBidi" w:cstheme="majorBidi"/>
          <w:szCs w:val="24"/>
        </w:rPr>
        <w:t>Develop detailed fieldwork schedules.</w:t>
      </w:r>
    </w:p>
    <w:p w:rsidR="00563BA5" w:rsidRPr="00B2276F" w:rsidRDefault="00563BA5" w:rsidP="00563BA5">
      <w:pPr>
        <w:numPr>
          <w:ilvl w:val="0"/>
          <w:numId w:val="7"/>
        </w:numPr>
        <w:spacing w:after="160" w:line="259" w:lineRule="auto"/>
        <w:rPr>
          <w:rFonts w:asciiTheme="majorBidi" w:hAnsiTheme="majorBidi" w:cstheme="majorBidi"/>
          <w:szCs w:val="24"/>
        </w:rPr>
      </w:pPr>
      <w:r w:rsidRPr="00B2276F">
        <w:rPr>
          <w:rFonts w:asciiTheme="majorBidi" w:hAnsiTheme="majorBidi" w:cstheme="majorBidi"/>
          <w:szCs w:val="24"/>
        </w:rPr>
        <w:t>Establish and maintain relationships with external stakeholders, such as vendors, partners, and local communities.</w:t>
      </w:r>
    </w:p>
    <w:p w:rsidR="00563BA5" w:rsidRPr="00B2276F" w:rsidRDefault="00563BA5" w:rsidP="00563BA5">
      <w:pPr>
        <w:numPr>
          <w:ilvl w:val="0"/>
          <w:numId w:val="7"/>
        </w:numPr>
        <w:spacing w:after="160" w:line="259" w:lineRule="auto"/>
        <w:rPr>
          <w:rFonts w:asciiTheme="majorBidi" w:hAnsiTheme="majorBidi" w:cstheme="majorBidi"/>
          <w:szCs w:val="24"/>
        </w:rPr>
      </w:pPr>
      <w:r w:rsidRPr="00B2276F">
        <w:rPr>
          <w:rFonts w:asciiTheme="majorBidi" w:hAnsiTheme="majorBidi" w:cstheme="majorBidi"/>
          <w:szCs w:val="24"/>
        </w:rPr>
        <w:t>Coordinate logistics for fieldwork, including arranging transportation, accommodations, and equipment as needed.</w:t>
      </w:r>
    </w:p>
    <w:p w:rsidR="00563BA5" w:rsidRPr="00B2276F" w:rsidRDefault="00563BA5" w:rsidP="00563BA5">
      <w:pPr>
        <w:numPr>
          <w:ilvl w:val="0"/>
          <w:numId w:val="7"/>
        </w:numPr>
        <w:spacing w:after="160" w:line="259" w:lineRule="auto"/>
        <w:rPr>
          <w:rFonts w:asciiTheme="majorBidi" w:hAnsiTheme="majorBidi" w:cstheme="majorBidi"/>
          <w:szCs w:val="24"/>
        </w:rPr>
      </w:pPr>
      <w:r w:rsidRPr="00B2276F">
        <w:rPr>
          <w:rFonts w:asciiTheme="majorBidi" w:hAnsiTheme="majorBidi" w:cstheme="majorBidi"/>
          <w:szCs w:val="24"/>
        </w:rPr>
        <w:lastRenderedPageBreak/>
        <w:t>Conduct site visits and assess field conditions to ensure project requirements are met.</w:t>
      </w:r>
    </w:p>
    <w:p w:rsidR="00563BA5" w:rsidRPr="00B2276F" w:rsidRDefault="00563BA5" w:rsidP="00563BA5">
      <w:pPr>
        <w:numPr>
          <w:ilvl w:val="0"/>
          <w:numId w:val="7"/>
        </w:numPr>
        <w:spacing w:after="160" w:line="259" w:lineRule="auto"/>
        <w:rPr>
          <w:rFonts w:asciiTheme="majorBidi" w:hAnsiTheme="majorBidi" w:cstheme="majorBidi"/>
          <w:szCs w:val="24"/>
        </w:rPr>
      </w:pPr>
      <w:r w:rsidRPr="00B2276F">
        <w:rPr>
          <w:rFonts w:asciiTheme="majorBidi" w:hAnsiTheme="majorBidi" w:cstheme="majorBidi"/>
          <w:szCs w:val="24"/>
        </w:rPr>
        <w:t>Collaborate with stakeholders to ensure seamless integration of field data into.</w:t>
      </w:r>
    </w:p>
    <w:p w:rsidR="00563BA5" w:rsidRPr="00B2276F" w:rsidRDefault="00563BA5" w:rsidP="00563BA5">
      <w:pPr>
        <w:numPr>
          <w:ilvl w:val="0"/>
          <w:numId w:val="7"/>
        </w:numPr>
        <w:spacing w:after="160" w:line="259" w:lineRule="auto"/>
        <w:rPr>
          <w:rFonts w:asciiTheme="majorBidi" w:hAnsiTheme="majorBidi" w:cstheme="majorBidi"/>
          <w:szCs w:val="24"/>
        </w:rPr>
      </w:pPr>
      <w:r w:rsidRPr="00B2276F">
        <w:rPr>
          <w:rFonts w:asciiTheme="majorBidi" w:hAnsiTheme="majorBidi" w:cstheme="majorBidi"/>
          <w:szCs w:val="24"/>
        </w:rPr>
        <w:t>Ensure compliance with creative protocols, safety regulations, and ethical guidelines throughout the fieldwork process.</w:t>
      </w:r>
    </w:p>
    <w:p w:rsidR="00563BA5" w:rsidRPr="00B2276F" w:rsidRDefault="00563BA5" w:rsidP="00563BA5">
      <w:pPr>
        <w:ind w:left="360"/>
        <w:rPr>
          <w:rFonts w:asciiTheme="majorBidi" w:hAnsiTheme="majorBidi" w:cstheme="majorBidi"/>
          <w:szCs w:val="24"/>
        </w:rPr>
      </w:pPr>
    </w:p>
    <w:p w:rsidR="00563BA5" w:rsidRPr="00B2276F" w:rsidRDefault="00563BA5" w:rsidP="00563BA5">
      <w:pPr>
        <w:rPr>
          <w:rFonts w:asciiTheme="majorBidi" w:hAnsiTheme="majorBidi" w:cstheme="majorBidi"/>
          <w:szCs w:val="24"/>
        </w:rPr>
      </w:pPr>
      <w:r w:rsidRPr="00B2276F">
        <w:rPr>
          <w:rFonts w:asciiTheme="majorBidi" w:hAnsiTheme="majorBidi" w:cstheme="majorBidi"/>
          <w:szCs w:val="24"/>
        </w:rPr>
        <w:t>Requirements:</w:t>
      </w:r>
    </w:p>
    <w:p w:rsidR="00563BA5" w:rsidRPr="00B2276F" w:rsidRDefault="00563BA5" w:rsidP="00563BA5">
      <w:pPr>
        <w:numPr>
          <w:ilvl w:val="0"/>
          <w:numId w:val="8"/>
        </w:numPr>
        <w:spacing w:after="160" w:line="259" w:lineRule="auto"/>
        <w:rPr>
          <w:rFonts w:asciiTheme="majorBidi" w:hAnsiTheme="majorBidi" w:cstheme="majorBidi"/>
          <w:szCs w:val="24"/>
        </w:rPr>
      </w:pPr>
      <w:r w:rsidRPr="00B2276F">
        <w:rPr>
          <w:rFonts w:asciiTheme="majorBidi" w:hAnsiTheme="majorBidi" w:cstheme="majorBidi"/>
          <w:szCs w:val="24"/>
        </w:rPr>
        <w:t>Bachelor's degree in a relevant field (e.g., Photography, Cinematography, Arts) is required. Master's degree preferred.</w:t>
      </w:r>
    </w:p>
    <w:p w:rsidR="00563BA5" w:rsidRPr="00B2276F" w:rsidRDefault="00563BA5" w:rsidP="00563BA5">
      <w:pPr>
        <w:numPr>
          <w:ilvl w:val="0"/>
          <w:numId w:val="8"/>
        </w:numPr>
        <w:spacing w:after="160" w:line="259" w:lineRule="auto"/>
        <w:rPr>
          <w:rFonts w:asciiTheme="majorBidi" w:hAnsiTheme="majorBidi" w:cstheme="majorBidi"/>
          <w:szCs w:val="24"/>
        </w:rPr>
      </w:pPr>
      <w:r w:rsidRPr="00B2276F">
        <w:rPr>
          <w:rFonts w:asciiTheme="majorBidi" w:hAnsiTheme="majorBidi" w:cstheme="majorBidi"/>
          <w:szCs w:val="24"/>
        </w:rPr>
        <w:t>Minimum 2 years proven experience in photo, video and editing activities, preferably in a creative setting.</w:t>
      </w:r>
    </w:p>
    <w:p w:rsidR="00563BA5" w:rsidRPr="00B2276F" w:rsidRDefault="00563BA5" w:rsidP="00563BA5">
      <w:pPr>
        <w:numPr>
          <w:ilvl w:val="0"/>
          <w:numId w:val="8"/>
        </w:numPr>
        <w:spacing w:after="160" w:line="259" w:lineRule="auto"/>
        <w:rPr>
          <w:rFonts w:asciiTheme="majorBidi" w:hAnsiTheme="majorBidi" w:cstheme="majorBidi"/>
          <w:szCs w:val="24"/>
        </w:rPr>
      </w:pPr>
      <w:r w:rsidRPr="00B2276F">
        <w:rPr>
          <w:rFonts w:asciiTheme="majorBidi" w:hAnsiTheme="majorBidi" w:cstheme="majorBidi"/>
          <w:szCs w:val="24"/>
        </w:rPr>
        <w:t>Strong organizational skills and the ability to manage multiple field projects concurrently.</w:t>
      </w:r>
    </w:p>
    <w:p w:rsidR="00563BA5" w:rsidRPr="00B2276F" w:rsidRDefault="00563BA5" w:rsidP="00563BA5">
      <w:pPr>
        <w:numPr>
          <w:ilvl w:val="0"/>
          <w:numId w:val="8"/>
        </w:numPr>
        <w:spacing w:after="160" w:line="259" w:lineRule="auto"/>
        <w:rPr>
          <w:rFonts w:asciiTheme="majorBidi" w:hAnsiTheme="majorBidi" w:cstheme="majorBidi"/>
          <w:szCs w:val="24"/>
        </w:rPr>
      </w:pPr>
      <w:r w:rsidRPr="00B2276F">
        <w:rPr>
          <w:rFonts w:asciiTheme="majorBidi" w:hAnsiTheme="majorBidi" w:cstheme="majorBidi"/>
          <w:szCs w:val="24"/>
        </w:rPr>
        <w:t>Excellent communication and interpersonal skills to liaise with field teams, stakeholders, and community members.</w:t>
      </w:r>
    </w:p>
    <w:p w:rsidR="00563BA5" w:rsidRPr="00B2276F" w:rsidRDefault="00563BA5" w:rsidP="00563BA5">
      <w:pPr>
        <w:numPr>
          <w:ilvl w:val="0"/>
          <w:numId w:val="8"/>
        </w:numPr>
        <w:spacing w:after="160" w:line="259" w:lineRule="auto"/>
        <w:rPr>
          <w:rFonts w:asciiTheme="majorBidi" w:hAnsiTheme="majorBidi" w:cstheme="majorBidi"/>
          <w:szCs w:val="24"/>
        </w:rPr>
      </w:pPr>
      <w:r w:rsidRPr="00B2276F">
        <w:rPr>
          <w:rFonts w:asciiTheme="majorBidi" w:hAnsiTheme="majorBidi" w:cstheme="majorBidi"/>
          <w:szCs w:val="24"/>
        </w:rPr>
        <w:t>Familiarity with data management practices and tools for organizing and storing field data.</w:t>
      </w:r>
    </w:p>
    <w:p w:rsidR="00563BA5" w:rsidRPr="00B2276F" w:rsidRDefault="00563BA5" w:rsidP="00563BA5">
      <w:pPr>
        <w:numPr>
          <w:ilvl w:val="0"/>
          <w:numId w:val="8"/>
        </w:numPr>
        <w:spacing w:after="160" w:line="259" w:lineRule="auto"/>
        <w:rPr>
          <w:rFonts w:asciiTheme="majorBidi" w:hAnsiTheme="majorBidi" w:cstheme="majorBidi"/>
          <w:szCs w:val="24"/>
        </w:rPr>
      </w:pPr>
      <w:r w:rsidRPr="00B2276F">
        <w:rPr>
          <w:rFonts w:asciiTheme="majorBidi" w:hAnsiTheme="majorBidi" w:cstheme="majorBidi"/>
          <w:szCs w:val="24"/>
        </w:rPr>
        <w:t>Ability to work in diverse field environments and adapt to changing conditions and constraints.</w:t>
      </w:r>
    </w:p>
    <w:p w:rsidR="00563BA5" w:rsidRPr="00B2276F" w:rsidRDefault="00563BA5" w:rsidP="00563BA5">
      <w:pPr>
        <w:numPr>
          <w:ilvl w:val="0"/>
          <w:numId w:val="8"/>
        </w:numPr>
        <w:spacing w:after="160" w:line="259" w:lineRule="auto"/>
        <w:rPr>
          <w:rFonts w:asciiTheme="majorBidi" w:hAnsiTheme="majorBidi" w:cstheme="majorBidi"/>
          <w:szCs w:val="24"/>
        </w:rPr>
      </w:pPr>
      <w:r w:rsidRPr="00B2276F">
        <w:rPr>
          <w:rFonts w:asciiTheme="majorBidi" w:hAnsiTheme="majorBidi" w:cstheme="majorBidi"/>
          <w:szCs w:val="24"/>
        </w:rPr>
        <w:t>Strong problem-solving skills and the ability to make quick decisions during fieldwork operations.</w:t>
      </w:r>
    </w:p>
    <w:p w:rsidR="00563BA5" w:rsidRPr="00B2276F" w:rsidRDefault="00563BA5" w:rsidP="00563BA5">
      <w:pPr>
        <w:numPr>
          <w:ilvl w:val="0"/>
          <w:numId w:val="8"/>
        </w:numPr>
        <w:spacing w:after="160" w:line="259" w:lineRule="auto"/>
        <w:rPr>
          <w:rFonts w:asciiTheme="majorBidi" w:hAnsiTheme="majorBidi" w:cstheme="majorBidi"/>
          <w:szCs w:val="24"/>
        </w:rPr>
      </w:pPr>
      <w:r w:rsidRPr="00B2276F">
        <w:rPr>
          <w:rFonts w:asciiTheme="majorBidi" w:hAnsiTheme="majorBidi" w:cstheme="majorBidi"/>
          <w:szCs w:val="24"/>
        </w:rPr>
        <w:t>Attention to detail and commitment to maintaining data quality and integrity.</w:t>
      </w:r>
    </w:p>
    <w:p w:rsidR="00563BA5" w:rsidRPr="00B2276F" w:rsidRDefault="00563BA5" w:rsidP="00563BA5">
      <w:pPr>
        <w:numPr>
          <w:ilvl w:val="0"/>
          <w:numId w:val="8"/>
        </w:numPr>
        <w:spacing w:after="160" w:line="259" w:lineRule="auto"/>
        <w:rPr>
          <w:rFonts w:asciiTheme="majorBidi" w:hAnsiTheme="majorBidi" w:cstheme="majorBidi"/>
          <w:szCs w:val="24"/>
        </w:rPr>
      </w:pPr>
      <w:r w:rsidRPr="00B2276F">
        <w:rPr>
          <w:rFonts w:asciiTheme="majorBidi" w:hAnsiTheme="majorBidi" w:cstheme="majorBidi"/>
          <w:szCs w:val="24"/>
        </w:rPr>
        <w:t>Flexibility to work irregular hours and travel to field locations as required.</w:t>
      </w:r>
    </w:p>
    <w:p w:rsidR="00563BA5" w:rsidRPr="00B2276F" w:rsidRDefault="00563BA5" w:rsidP="00563BA5">
      <w:pPr>
        <w:spacing w:after="160" w:line="259" w:lineRule="auto"/>
        <w:ind w:left="360"/>
        <w:rPr>
          <w:rFonts w:asciiTheme="majorBidi" w:hAnsiTheme="majorBidi" w:cstheme="majorBidi"/>
          <w:szCs w:val="24"/>
        </w:rPr>
      </w:pPr>
    </w:p>
    <w:p w:rsidR="00563BA5" w:rsidRPr="00B2276F" w:rsidRDefault="00563BA5" w:rsidP="00563BA5">
      <w:pPr>
        <w:pStyle w:val="ListParagraph"/>
        <w:numPr>
          <w:ilvl w:val="0"/>
          <w:numId w:val="6"/>
        </w:numPr>
        <w:spacing w:after="160" w:line="259" w:lineRule="auto"/>
        <w:rPr>
          <w:rFonts w:asciiTheme="majorBidi" w:hAnsiTheme="majorBidi" w:cstheme="majorBidi"/>
          <w:sz w:val="24"/>
          <w:szCs w:val="24"/>
        </w:rPr>
      </w:pPr>
      <w:r w:rsidRPr="00B2276F">
        <w:rPr>
          <w:rFonts w:asciiTheme="majorBidi" w:hAnsiTheme="majorBidi" w:cstheme="majorBidi"/>
          <w:b/>
          <w:sz w:val="24"/>
          <w:szCs w:val="24"/>
        </w:rPr>
        <w:t>Professional Video Editor</w:t>
      </w:r>
    </w:p>
    <w:p w:rsidR="00563BA5" w:rsidRPr="00B2276F" w:rsidRDefault="00563BA5" w:rsidP="00563BA5">
      <w:pPr>
        <w:spacing w:after="215" w:line="259" w:lineRule="auto"/>
        <w:rPr>
          <w:rFonts w:asciiTheme="majorBidi" w:hAnsiTheme="majorBidi" w:cstheme="majorBidi"/>
          <w:szCs w:val="24"/>
        </w:rPr>
      </w:pPr>
    </w:p>
    <w:p w:rsidR="00563BA5" w:rsidRPr="00B2276F" w:rsidRDefault="00563BA5" w:rsidP="00563BA5">
      <w:pPr>
        <w:rPr>
          <w:rFonts w:asciiTheme="majorBidi" w:hAnsiTheme="majorBidi" w:cstheme="majorBidi"/>
          <w:szCs w:val="24"/>
        </w:rPr>
      </w:pPr>
      <w:r w:rsidRPr="00B2276F">
        <w:rPr>
          <w:rFonts w:asciiTheme="majorBidi" w:hAnsiTheme="majorBidi" w:cstheme="majorBidi"/>
          <w:szCs w:val="24"/>
        </w:rPr>
        <w:t>Responsibilities:</w:t>
      </w:r>
    </w:p>
    <w:p w:rsidR="00563BA5" w:rsidRPr="00B2276F" w:rsidRDefault="00563BA5" w:rsidP="00563BA5">
      <w:pPr>
        <w:numPr>
          <w:ilvl w:val="0"/>
          <w:numId w:val="7"/>
        </w:numPr>
        <w:spacing w:after="160" w:line="259" w:lineRule="auto"/>
        <w:rPr>
          <w:rFonts w:asciiTheme="majorBidi" w:hAnsiTheme="majorBidi" w:cstheme="majorBidi"/>
          <w:szCs w:val="24"/>
        </w:rPr>
      </w:pPr>
      <w:r w:rsidRPr="00B2276F">
        <w:rPr>
          <w:rFonts w:asciiTheme="majorBidi" w:hAnsiTheme="majorBidi" w:cstheme="majorBidi"/>
          <w:szCs w:val="24"/>
        </w:rPr>
        <w:t>Plan, coordinate, and manage video materials, audio materials and other field-based creative materials.</w:t>
      </w:r>
    </w:p>
    <w:p w:rsidR="00563BA5" w:rsidRPr="00B2276F" w:rsidRDefault="00563BA5" w:rsidP="00563BA5">
      <w:pPr>
        <w:numPr>
          <w:ilvl w:val="0"/>
          <w:numId w:val="7"/>
        </w:numPr>
        <w:spacing w:after="160" w:line="259" w:lineRule="auto"/>
        <w:rPr>
          <w:rFonts w:asciiTheme="majorBidi" w:hAnsiTheme="majorBidi" w:cstheme="majorBidi"/>
          <w:szCs w:val="24"/>
        </w:rPr>
      </w:pPr>
      <w:r w:rsidRPr="00B2276F">
        <w:rPr>
          <w:rFonts w:asciiTheme="majorBidi" w:hAnsiTheme="majorBidi" w:cstheme="majorBidi"/>
          <w:szCs w:val="24"/>
        </w:rPr>
        <w:t>Create concept of final video materials</w:t>
      </w:r>
    </w:p>
    <w:p w:rsidR="00563BA5" w:rsidRPr="00B2276F" w:rsidRDefault="00563BA5" w:rsidP="00563BA5">
      <w:pPr>
        <w:numPr>
          <w:ilvl w:val="0"/>
          <w:numId w:val="7"/>
        </w:numPr>
        <w:spacing w:after="160" w:line="259" w:lineRule="auto"/>
        <w:rPr>
          <w:rFonts w:asciiTheme="majorBidi" w:hAnsiTheme="majorBidi" w:cstheme="majorBidi"/>
          <w:szCs w:val="24"/>
        </w:rPr>
      </w:pPr>
      <w:r w:rsidRPr="00B2276F">
        <w:rPr>
          <w:rFonts w:asciiTheme="majorBidi" w:hAnsiTheme="majorBidi" w:cstheme="majorBidi"/>
          <w:szCs w:val="24"/>
        </w:rPr>
        <w:t>Develop detailed fieldwork video files for the project.</w:t>
      </w:r>
    </w:p>
    <w:p w:rsidR="00563BA5" w:rsidRPr="00B2276F" w:rsidRDefault="00563BA5" w:rsidP="00563BA5">
      <w:pPr>
        <w:numPr>
          <w:ilvl w:val="0"/>
          <w:numId w:val="7"/>
        </w:numPr>
        <w:spacing w:after="160" w:line="259" w:lineRule="auto"/>
        <w:rPr>
          <w:rFonts w:asciiTheme="majorBidi" w:hAnsiTheme="majorBidi" w:cstheme="majorBidi"/>
          <w:szCs w:val="24"/>
        </w:rPr>
      </w:pPr>
      <w:r w:rsidRPr="00B2276F">
        <w:rPr>
          <w:rFonts w:asciiTheme="majorBidi" w:hAnsiTheme="majorBidi" w:cstheme="majorBidi"/>
          <w:szCs w:val="24"/>
        </w:rPr>
        <w:t>Edit all creative materials for audio, video and post production phases.</w:t>
      </w:r>
    </w:p>
    <w:p w:rsidR="00563BA5" w:rsidRPr="00B2276F" w:rsidRDefault="00563BA5" w:rsidP="00563BA5">
      <w:pPr>
        <w:numPr>
          <w:ilvl w:val="0"/>
          <w:numId w:val="7"/>
        </w:numPr>
        <w:spacing w:after="160" w:line="259" w:lineRule="auto"/>
        <w:rPr>
          <w:rFonts w:asciiTheme="majorBidi" w:hAnsiTheme="majorBidi" w:cstheme="majorBidi"/>
          <w:szCs w:val="24"/>
        </w:rPr>
      </w:pPr>
      <w:r w:rsidRPr="00B2276F">
        <w:rPr>
          <w:rFonts w:asciiTheme="majorBidi" w:hAnsiTheme="majorBidi" w:cstheme="majorBidi"/>
          <w:szCs w:val="24"/>
        </w:rPr>
        <w:t>Finalize testimonial videos up to 02:00 min per each supported entity by the project</w:t>
      </w:r>
    </w:p>
    <w:p w:rsidR="00563BA5" w:rsidRPr="00B2276F" w:rsidRDefault="00563BA5" w:rsidP="00563BA5">
      <w:pPr>
        <w:numPr>
          <w:ilvl w:val="0"/>
          <w:numId w:val="7"/>
        </w:numPr>
        <w:spacing w:after="160" w:line="259" w:lineRule="auto"/>
        <w:rPr>
          <w:rFonts w:asciiTheme="majorBidi" w:hAnsiTheme="majorBidi" w:cstheme="majorBidi"/>
          <w:szCs w:val="24"/>
        </w:rPr>
      </w:pPr>
      <w:r w:rsidRPr="00B2276F">
        <w:rPr>
          <w:rFonts w:asciiTheme="majorBidi" w:hAnsiTheme="majorBidi" w:cstheme="majorBidi"/>
          <w:szCs w:val="24"/>
        </w:rPr>
        <w:t>Create the 2D intro for the beginning and end of the final videos, with logo of the project</w:t>
      </w:r>
    </w:p>
    <w:p w:rsidR="00563BA5" w:rsidRPr="00B2276F" w:rsidRDefault="00563BA5" w:rsidP="00563BA5">
      <w:pPr>
        <w:numPr>
          <w:ilvl w:val="0"/>
          <w:numId w:val="7"/>
        </w:numPr>
        <w:spacing w:after="160" w:line="259" w:lineRule="auto"/>
        <w:rPr>
          <w:rFonts w:asciiTheme="majorBidi" w:hAnsiTheme="majorBidi" w:cstheme="majorBidi"/>
          <w:szCs w:val="24"/>
        </w:rPr>
      </w:pPr>
      <w:r w:rsidRPr="00B2276F">
        <w:rPr>
          <w:rFonts w:asciiTheme="majorBidi" w:hAnsiTheme="majorBidi" w:cstheme="majorBidi"/>
          <w:szCs w:val="24"/>
        </w:rPr>
        <w:t>Establish and maintain relationships with external stakeholders, such as vendors, partners, and local communities.</w:t>
      </w:r>
    </w:p>
    <w:p w:rsidR="00563BA5" w:rsidRPr="00B2276F" w:rsidRDefault="00563BA5" w:rsidP="00563BA5">
      <w:pPr>
        <w:numPr>
          <w:ilvl w:val="0"/>
          <w:numId w:val="7"/>
        </w:numPr>
        <w:spacing w:after="160" w:line="259" w:lineRule="auto"/>
        <w:rPr>
          <w:rFonts w:asciiTheme="majorBidi" w:hAnsiTheme="majorBidi" w:cstheme="majorBidi"/>
          <w:szCs w:val="24"/>
        </w:rPr>
      </w:pPr>
      <w:r w:rsidRPr="00B2276F">
        <w:rPr>
          <w:rFonts w:asciiTheme="majorBidi" w:hAnsiTheme="majorBidi" w:cstheme="majorBidi"/>
          <w:szCs w:val="24"/>
        </w:rPr>
        <w:lastRenderedPageBreak/>
        <w:t>Establish and maintain relationships with external stakeholders, such as vendors, partners, and local communities.</w:t>
      </w:r>
    </w:p>
    <w:p w:rsidR="00563BA5" w:rsidRPr="00B2276F" w:rsidRDefault="00563BA5" w:rsidP="00563BA5">
      <w:pPr>
        <w:numPr>
          <w:ilvl w:val="0"/>
          <w:numId w:val="7"/>
        </w:numPr>
        <w:spacing w:after="160" w:line="259" w:lineRule="auto"/>
        <w:rPr>
          <w:rFonts w:asciiTheme="majorBidi" w:hAnsiTheme="majorBidi" w:cstheme="majorBidi"/>
          <w:szCs w:val="24"/>
        </w:rPr>
      </w:pPr>
      <w:r w:rsidRPr="00B2276F">
        <w:rPr>
          <w:rFonts w:asciiTheme="majorBidi" w:hAnsiTheme="majorBidi" w:cstheme="majorBidi"/>
          <w:szCs w:val="24"/>
        </w:rPr>
        <w:t>Coordinate logistics for fieldwork, including arranging transportation, accommodations, and equipment as needed.</w:t>
      </w:r>
    </w:p>
    <w:p w:rsidR="00563BA5" w:rsidRPr="00B2276F" w:rsidRDefault="00563BA5" w:rsidP="00563BA5">
      <w:pPr>
        <w:numPr>
          <w:ilvl w:val="0"/>
          <w:numId w:val="7"/>
        </w:numPr>
        <w:spacing w:after="160" w:line="259" w:lineRule="auto"/>
        <w:rPr>
          <w:rFonts w:asciiTheme="majorBidi" w:hAnsiTheme="majorBidi" w:cstheme="majorBidi"/>
          <w:szCs w:val="24"/>
        </w:rPr>
      </w:pPr>
      <w:r w:rsidRPr="00B2276F">
        <w:rPr>
          <w:rFonts w:asciiTheme="majorBidi" w:hAnsiTheme="majorBidi" w:cstheme="majorBidi"/>
          <w:szCs w:val="24"/>
        </w:rPr>
        <w:t>Conduct site visits and assess field conditions to ensure project requirements are met.</w:t>
      </w:r>
    </w:p>
    <w:p w:rsidR="00563BA5" w:rsidRPr="00B2276F" w:rsidRDefault="00563BA5" w:rsidP="00563BA5">
      <w:pPr>
        <w:numPr>
          <w:ilvl w:val="0"/>
          <w:numId w:val="7"/>
        </w:numPr>
        <w:spacing w:after="160" w:line="259" w:lineRule="auto"/>
        <w:rPr>
          <w:rFonts w:asciiTheme="majorBidi" w:hAnsiTheme="majorBidi" w:cstheme="majorBidi"/>
          <w:szCs w:val="24"/>
        </w:rPr>
      </w:pPr>
      <w:r w:rsidRPr="00B2276F">
        <w:rPr>
          <w:rFonts w:asciiTheme="majorBidi" w:hAnsiTheme="majorBidi" w:cstheme="majorBidi"/>
          <w:szCs w:val="24"/>
        </w:rPr>
        <w:t>Collaborate with stakeholders to ensure seamless integration of field data into.</w:t>
      </w:r>
    </w:p>
    <w:p w:rsidR="00563BA5" w:rsidRPr="00B2276F" w:rsidRDefault="00563BA5" w:rsidP="00563BA5">
      <w:pPr>
        <w:numPr>
          <w:ilvl w:val="0"/>
          <w:numId w:val="7"/>
        </w:numPr>
        <w:spacing w:after="160" w:line="259" w:lineRule="auto"/>
        <w:rPr>
          <w:rFonts w:asciiTheme="majorBidi" w:hAnsiTheme="majorBidi" w:cstheme="majorBidi"/>
          <w:szCs w:val="24"/>
        </w:rPr>
      </w:pPr>
      <w:r w:rsidRPr="00B2276F">
        <w:rPr>
          <w:rFonts w:asciiTheme="majorBidi" w:hAnsiTheme="majorBidi" w:cstheme="majorBidi"/>
          <w:szCs w:val="24"/>
        </w:rPr>
        <w:t>Ensure compliance with creative protocols, safety regulations, and ethical guidelines throughout the fieldwork process.</w:t>
      </w:r>
    </w:p>
    <w:p w:rsidR="00563BA5" w:rsidRPr="00B2276F" w:rsidRDefault="00563BA5" w:rsidP="00563BA5">
      <w:pPr>
        <w:spacing w:after="160" w:line="259" w:lineRule="auto"/>
        <w:ind w:left="360"/>
        <w:rPr>
          <w:rFonts w:asciiTheme="majorBidi" w:hAnsiTheme="majorBidi" w:cstheme="majorBidi"/>
          <w:szCs w:val="24"/>
        </w:rPr>
      </w:pPr>
    </w:p>
    <w:p w:rsidR="00563BA5" w:rsidRPr="00B2276F" w:rsidRDefault="00563BA5" w:rsidP="00563BA5">
      <w:pPr>
        <w:ind w:left="360"/>
        <w:rPr>
          <w:rFonts w:asciiTheme="majorBidi" w:hAnsiTheme="majorBidi" w:cstheme="majorBidi"/>
          <w:szCs w:val="24"/>
        </w:rPr>
      </w:pPr>
    </w:p>
    <w:p w:rsidR="00563BA5" w:rsidRPr="00B2276F" w:rsidRDefault="00563BA5" w:rsidP="00563BA5">
      <w:pPr>
        <w:rPr>
          <w:rFonts w:asciiTheme="majorBidi" w:hAnsiTheme="majorBidi" w:cstheme="majorBidi"/>
          <w:szCs w:val="24"/>
        </w:rPr>
      </w:pPr>
      <w:r w:rsidRPr="00B2276F">
        <w:rPr>
          <w:rFonts w:asciiTheme="majorBidi" w:hAnsiTheme="majorBidi" w:cstheme="majorBidi"/>
          <w:szCs w:val="24"/>
        </w:rPr>
        <w:t>Requirements:</w:t>
      </w:r>
    </w:p>
    <w:p w:rsidR="00563BA5" w:rsidRPr="00B2276F" w:rsidRDefault="00563BA5" w:rsidP="00563BA5">
      <w:pPr>
        <w:numPr>
          <w:ilvl w:val="0"/>
          <w:numId w:val="8"/>
        </w:numPr>
        <w:spacing w:after="160" w:line="259" w:lineRule="auto"/>
        <w:rPr>
          <w:rFonts w:asciiTheme="majorBidi" w:hAnsiTheme="majorBidi" w:cstheme="majorBidi"/>
          <w:szCs w:val="24"/>
        </w:rPr>
      </w:pPr>
      <w:r w:rsidRPr="00B2276F">
        <w:rPr>
          <w:rFonts w:asciiTheme="majorBidi" w:hAnsiTheme="majorBidi" w:cstheme="majorBidi"/>
          <w:szCs w:val="24"/>
        </w:rPr>
        <w:t>Bachelor's degree in a relevant field (e.g., Photography, Cinematography, Arts) is required. Master's degree preferred.</w:t>
      </w:r>
    </w:p>
    <w:p w:rsidR="00563BA5" w:rsidRPr="00B2276F" w:rsidRDefault="00563BA5" w:rsidP="00563BA5">
      <w:pPr>
        <w:numPr>
          <w:ilvl w:val="0"/>
          <w:numId w:val="8"/>
        </w:numPr>
        <w:spacing w:after="160" w:line="259" w:lineRule="auto"/>
        <w:rPr>
          <w:rFonts w:asciiTheme="majorBidi" w:hAnsiTheme="majorBidi" w:cstheme="majorBidi"/>
          <w:szCs w:val="24"/>
        </w:rPr>
      </w:pPr>
      <w:r w:rsidRPr="00B2276F">
        <w:rPr>
          <w:rFonts w:asciiTheme="majorBidi" w:hAnsiTheme="majorBidi" w:cstheme="majorBidi"/>
          <w:szCs w:val="24"/>
        </w:rPr>
        <w:t>Minimum 2 years proven experience in drone photo, video and editing activities, preferably in a creative setting.</w:t>
      </w:r>
    </w:p>
    <w:p w:rsidR="00563BA5" w:rsidRPr="00B2276F" w:rsidRDefault="00563BA5" w:rsidP="00563BA5">
      <w:pPr>
        <w:numPr>
          <w:ilvl w:val="0"/>
          <w:numId w:val="8"/>
        </w:numPr>
        <w:spacing w:after="160" w:line="259" w:lineRule="auto"/>
        <w:rPr>
          <w:rFonts w:asciiTheme="majorBidi" w:hAnsiTheme="majorBidi" w:cstheme="majorBidi"/>
          <w:szCs w:val="24"/>
        </w:rPr>
      </w:pPr>
      <w:r w:rsidRPr="00B2276F">
        <w:rPr>
          <w:rFonts w:asciiTheme="majorBidi" w:hAnsiTheme="majorBidi" w:cstheme="majorBidi"/>
          <w:szCs w:val="24"/>
        </w:rPr>
        <w:t>Strong organizational skills and the ability to manage multiple field projects concurrently.</w:t>
      </w:r>
    </w:p>
    <w:p w:rsidR="00563BA5" w:rsidRPr="00B2276F" w:rsidRDefault="00563BA5" w:rsidP="00563BA5">
      <w:pPr>
        <w:numPr>
          <w:ilvl w:val="0"/>
          <w:numId w:val="8"/>
        </w:numPr>
        <w:spacing w:after="160" w:line="259" w:lineRule="auto"/>
        <w:rPr>
          <w:rFonts w:asciiTheme="majorBidi" w:hAnsiTheme="majorBidi" w:cstheme="majorBidi"/>
          <w:szCs w:val="24"/>
        </w:rPr>
      </w:pPr>
      <w:r w:rsidRPr="00B2276F">
        <w:rPr>
          <w:rFonts w:asciiTheme="majorBidi" w:hAnsiTheme="majorBidi" w:cstheme="majorBidi"/>
          <w:szCs w:val="24"/>
        </w:rPr>
        <w:t>Excellent communication and interpersonal skills to liaise with field teams, stakeholders, and community members.</w:t>
      </w:r>
    </w:p>
    <w:p w:rsidR="00563BA5" w:rsidRPr="00B2276F" w:rsidRDefault="00563BA5" w:rsidP="00563BA5">
      <w:pPr>
        <w:numPr>
          <w:ilvl w:val="0"/>
          <w:numId w:val="8"/>
        </w:numPr>
        <w:spacing w:after="160" w:line="259" w:lineRule="auto"/>
        <w:rPr>
          <w:rFonts w:asciiTheme="majorBidi" w:hAnsiTheme="majorBidi" w:cstheme="majorBidi"/>
          <w:szCs w:val="24"/>
        </w:rPr>
      </w:pPr>
      <w:r w:rsidRPr="00B2276F">
        <w:rPr>
          <w:rFonts w:asciiTheme="majorBidi" w:hAnsiTheme="majorBidi" w:cstheme="majorBidi"/>
          <w:szCs w:val="24"/>
        </w:rPr>
        <w:t>Familiarity with data management practices and tools for organizing and storing field data.</w:t>
      </w:r>
    </w:p>
    <w:p w:rsidR="00563BA5" w:rsidRPr="00B2276F" w:rsidRDefault="00563BA5" w:rsidP="00563BA5">
      <w:pPr>
        <w:numPr>
          <w:ilvl w:val="0"/>
          <w:numId w:val="8"/>
        </w:numPr>
        <w:spacing w:after="160" w:line="259" w:lineRule="auto"/>
        <w:rPr>
          <w:rFonts w:asciiTheme="majorBidi" w:hAnsiTheme="majorBidi" w:cstheme="majorBidi"/>
          <w:szCs w:val="24"/>
        </w:rPr>
      </w:pPr>
      <w:r w:rsidRPr="00B2276F">
        <w:rPr>
          <w:rFonts w:asciiTheme="majorBidi" w:hAnsiTheme="majorBidi" w:cstheme="majorBidi"/>
          <w:szCs w:val="24"/>
        </w:rPr>
        <w:t>Ability to work in diverse field environments and adapt to changing conditions and constraints.</w:t>
      </w:r>
    </w:p>
    <w:p w:rsidR="00563BA5" w:rsidRPr="00B2276F" w:rsidRDefault="00563BA5" w:rsidP="00563BA5">
      <w:pPr>
        <w:numPr>
          <w:ilvl w:val="0"/>
          <w:numId w:val="8"/>
        </w:numPr>
        <w:spacing w:after="160" w:line="259" w:lineRule="auto"/>
        <w:rPr>
          <w:rFonts w:asciiTheme="majorBidi" w:hAnsiTheme="majorBidi" w:cstheme="majorBidi"/>
          <w:szCs w:val="24"/>
        </w:rPr>
      </w:pPr>
      <w:r w:rsidRPr="00B2276F">
        <w:rPr>
          <w:rFonts w:asciiTheme="majorBidi" w:hAnsiTheme="majorBidi" w:cstheme="majorBidi"/>
          <w:szCs w:val="24"/>
        </w:rPr>
        <w:t>Strong problem-solving skills and the ability to make quick decisions during fieldwork operations.</w:t>
      </w:r>
    </w:p>
    <w:p w:rsidR="00563BA5" w:rsidRPr="00B2276F" w:rsidRDefault="00563BA5" w:rsidP="00563BA5">
      <w:pPr>
        <w:numPr>
          <w:ilvl w:val="0"/>
          <w:numId w:val="8"/>
        </w:numPr>
        <w:spacing w:after="160" w:line="259" w:lineRule="auto"/>
        <w:rPr>
          <w:rFonts w:asciiTheme="majorBidi" w:hAnsiTheme="majorBidi" w:cstheme="majorBidi"/>
          <w:szCs w:val="24"/>
        </w:rPr>
      </w:pPr>
      <w:r w:rsidRPr="00B2276F">
        <w:rPr>
          <w:rFonts w:asciiTheme="majorBidi" w:hAnsiTheme="majorBidi" w:cstheme="majorBidi"/>
          <w:szCs w:val="24"/>
        </w:rPr>
        <w:t>Attention to detail and commitment to maintaining data quality and integrity.</w:t>
      </w:r>
    </w:p>
    <w:p w:rsidR="00563BA5" w:rsidRPr="00B2276F" w:rsidRDefault="00563BA5" w:rsidP="00563BA5">
      <w:pPr>
        <w:numPr>
          <w:ilvl w:val="0"/>
          <w:numId w:val="8"/>
        </w:numPr>
        <w:spacing w:after="160" w:line="259" w:lineRule="auto"/>
        <w:rPr>
          <w:rFonts w:asciiTheme="majorBidi" w:hAnsiTheme="majorBidi" w:cstheme="majorBidi"/>
          <w:szCs w:val="24"/>
        </w:rPr>
      </w:pPr>
      <w:r w:rsidRPr="00B2276F">
        <w:rPr>
          <w:rFonts w:asciiTheme="majorBidi" w:hAnsiTheme="majorBidi" w:cstheme="majorBidi"/>
          <w:szCs w:val="24"/>
        </w:rPr>
        <w:t>Flexibility to work irregular hours and travel to field locations as required.</w:t>
      </w:r>
    </w:p>
    <w:p w:rsidR="00563BA5" w:rsidRPr="00B2276F" w:rsidRDefault="00563BA5" w:rsidP="00563BA5">
      <w:pPr>
        <w:rPr>
          <w:rFonts w:asciiTheme="majorBidi" w:hAnsiTheme="majorBidi" w:cstheme="majorBidi"/>
          <w:szCs w:val="24"/>
        </w:rPr>
      </w:pPr>
    </w:p>
    <w:p w:rsidR="00657469" w:rsidRPr="001646C9" w:rsidRDefault="00657469" w:rsidP="00657469">
      <w:pPr>
        <w:spacing w:after="0" w:line="240" w:lineRule="auto"/>
        <w:jc w:val="both"/>
        <w:rPr>
          <w:rFonts w:ascii="Times New Roman" w:hAnsi="Times New Roman" w:cs="Times New Roman"/>
          <w:sz w:val="24"/>
          <w:szCs w:val="24"/>
        </w:rPr>
      </w:pPr>
    </w:p>
    <w:p w:rsidR="00563BA5" w:rsidRPr="00B2276F" w:rsidRDefault="00563BA5" w:rsidP="0004477D">
      <w:pPr>
        <w:tabs>
          <w:tab w:val="left" w:pos="0"/>
        </w:tabs>
        <w:autoSpaceDE w:val="0"/>
        <w:autoSpaceDN w:val="0"/>
        <w:adjustRightInd w:val="0"/>
        <w:spacing w:before="120" w:after="120" w:line="240" w:lineRule="auto"/>
        <w:jc w:val="both"/>
        <w:rPr>
          <w:rFonts w:asciiTheme="majorBidi" w:hAnsiTheme="majorBidi" w:cstheme="majorBidi"/>
          <w:szCs w:val="24"/>
        </w:rPr>
      </w:pPr>
      <w:r w:rsidRPr="00B2276F">
        <w:rPr>
          <w:rFonts w:asciiTheme="majorBidi" w:hAnsiTheme="majorBidi" w:cstheme="majorBidi"/>
          <w:szCs w:val="24"/>
        </w:rPr>
        <w:t xml:space="preserve">The consulting firm will be selected in accordance with the procedures set out in </w:t>
      </w:r>
      <w:r w:rsidR="0004477D" w:rsidRPr="000B1328">
        <w:rPr>
          <w:rFonts w:ascii="Times New Roman" w:hAnsi="Times New Roman" w:cs="Times New Roman"/>
          <w:i/>
          <w:sz w:val="24"/>
          <w:szCs w:val="24"/>
        </w:rPr>
        <w:t>World Bank’s Procurement Regulation for Investment Project Financing Borrowers for Goods, Works, Non-Consulting and Consulting Services, July 2016, Revised November 2017</w:t>
      </w:r>
      <w:r w:rsidR="0004477D">
        <w:rPr>
          <w:rFonts w:ascii="Times New Roman" w:hAnsi="Times New Roman" w:cs="Times New Roman"/>
          <w:sz w:val="24"/>
          <w:szCs w:val="24"/>
        </w:rPr>
        <w:t xml:space="preserve">, </w:t>
      </w:r>
      <w:r>
        <w:rPr>
          <w:rFonts w:asciiTheme="majorBidi" w:hAnsiTheme="majorBidi" w:cstheme="majorBidi"/>
          <w:szCs w:val="24"/>
        </w:rPr>
        <w:t>a</w:t>
      </w:r>
      <w:r w:rsidRPr="00B2276F">
        <w:rPr>
          <w:rFonts w:asciiTheme="majorBidi" w:hAnsiTheme="majorBidi" w:cstheme="majorBidi"/>
          <w:szCs w:val="24"/>
        </w:rPr>
        <w:t>ccording to selection based on Consultants Qualifications (CQS) method.</w:t>
      </w:r>
    </w:p>
    <w:p w:rsidR="00562935" w:rsidRDefault="00657469" w:rsidP="00562935">
      <w:pPr>
        <w:pStyle w:val="Default"/>
        <w:jc w:val="both"/>
        <w:rPr>
          <w:b/>
        </w:rPr>
      </w:pPr>
      <w:r w:rsidRPr="00B136AA">
        <w:rPr>
          <w:b/>
        </w:rPr>
        <w:t xml:space="preserve">Detailed Terms of Reference (TOR) you can find in: </w:t>
      </w:r>
      <w:hyperlink r:id="rId7" w:history="1">
        <w:r w:rsidR="00562935" w:rsidRPr="005E2963">
          <w:rPr>
            <w:rStyle w:val="Hyperlink"/>
            <w:b/>
            <w:sz w:val="24"/>
            <w:szCs w:val="24"/>
          </w:rPr>
          <w:t>https://mint.rks-gov.net/page.aspx?id=2,325</w:t>
        </w:r>
      </w:hyperlink>
    </w:p>
    <w:p w:rsidR="00562935" w:rsidRDefault="00562935" w:rsidP="00562935">
      <w:pPr>
        <w:pStyle w:val="Default"/>
        <w:jc w:val="both"/>
        <w:rPr>
          <w:b/>
        </w:rPr>
      </w:pPr>
    </w:p>
    <w:p w:rsidR="00657469" w:rsidRPr="001646C9" w:rsidRDefault="00657469" w:rsidP="00562935">
      <w:pPr>
        <w:pStyle w:val="Default"/>
        <w:jc w:val="both"/>
      </w:pPr>
      <w:r w:rsidRPr="001646C9">
        <w:t>Further information can be obtained at the e</w:t>
      </w:r>
      <w:r>
        <w:t>-</w:t>
      </w:r>
      <w:r w:rsidRPr="001646C9">
        <w:t>mail address below during office hours – 09.00 to 16.00 hours.</w:t>
      </w:r>
      <w:r w:rsidR="0004477D">
        <w:t xml:space="preserve"> </w:t>
      </w:r>
    </w:p>
    <w:p w:rsidR="00657469" w:rsidRPr="001646C9" w:rsidRDefault="00657469" w:rsidP="00827DAD">
      <w:pPr>
        <w:pStyle w:val="Default"/>
        <w:jc w:val="both"/>
      </w:pPr>
      <w:r w:rsidRPr="001646C9">
        <w:lastRenderedPageBreak/>
        <w:t xml:space="preserve">Expressions of interest (related </w:t>
      </w:r>
      <w:r w:rsidR="0004477D" w:rsidRPr="001646C9">
        <w:t>documents</w:t>
      </w:r>
      <w:r w:rsidRPr="001646C9">
        <w:t xml:space="preserve">) must be delivered </w:t>
      </w:r>
      <w:r w:rsidRPr="000F7E93">
        <w:rPr>
          <w:u w:val="single"/>
        </w:rPr>
        <w:t>by e-mail</w:t>
      </w:r>
      <w:r w:rsidRPr="001646C9">
        <w:t xml:space="preserve"> to the address below, no later </w:t>
      </w:r>
      <w:r w:rsidRPr="00632DA3">
        <w:t xml:space="preserve">than </w:t>
      </w:r>
      <w:r w:rsidR="0004477D">
        <w:rPr>
          <w:b/>
          <w:i/>
          <w:u w:val="single"/>
        </w:rPr>
        <w:t>September 2</w:t>
      </w:r>
      <w:r w:rsidR="005C69E7">
        <w:rPr>
          <w:b/>
          <w:i/>
          <w:u w:val="single"/>
        </w:rPr>
        <w:t>5</w:t>
      </w:r>
      <w:r w:rsidRPr="00981260">
        <w:rPr>
          <w:b/>
          <w:i/>
          <w:u w:val="single"/>
        </w:rPr>
        <w:t>, 202</w:t>
      </w:r>
      <w:r w:rsidR="00827DAD">
        <w:rPr>
          <w:b/>
          <w:i/>
          <w:u w:val="single"/>
        </w:rPr>
        <w:t>3</w:t>
      </w:r>
      <w:bookmarkStart w:id="2" w:name="_GoBack"/>
      <w:bookmarkEnd w:id="2"/>
      <w:r w:rsidRPr="00981260">
        <w:rPr>
          <w:b/>
          <w:i/>
          <w:u w:val="single"/>
        </w:rPr>
        <w:t xml:space="preserve"> at 16:00</w:t>
      </w:r>
      <w:r w:rsidRPr="00981260">
        <w:rPr>
          <w:b/>
          <w:i/>
          <w:color w:val="auto"/>
          <w:u w:val="single"/>
        </w:rPr>
        <w:t xml:space="preserve"> </w:t>
      </w:r>
      <w:r w:rsidRPr="00981260">
        <w:rPr>
          <w:b/>
          <w:i/>
          <w:u w:val="single"/>
        </w:rPr>
        <w:t>h</w:t>
      </w:r>
      <w:r w:rsidRPr="001646C9">
        <w:t>.</w:t>
      </w:r>
    </w:p>
    <w:p w:rsidR="00657469" w:rsidRDefault="00657469" w:rsidP="00657469">
      <w:pPr>
        <w:suppressAutoHyphens/>
        <w:spacing w:after="0" w:line="240" w:lineRule="auto"/>
        <w:jc w:val="both"/>
        <w:rPr>
          <w:rFonts w:ascii="Times New Roman" w:hAnsi="Times New Roman" w:cs="Times New Roman"/>
          <w:iCs/>
          <w:spacing w:val="-2"/>
          <w:sz w:val="24"/>
          <w:szCs w:val="24"/>
        </w:rPr>
      </w:pPr>
    </w:p>
    <w:p w:rsidR="0004477D" w:rsidRPr="00B2276F" w:rsidRDefault="0004477D" w:rsidP="0004477D">
      <w:pPr>
        <w:spacing w:after="0" w:line="240" w:lineRule="auto"/>
        <w:jc w:val="both"/>
        <w:rPr>
          <w:rFonts w:asciiTheme="majorBidi" w:hAnsiTheme="majorBidi" w:cstheme="majorBidi"/>
          <w:b/>
          <w:i/>
          <w:iCs/>
          <w:szCs w:val="24"/>
          <w:lang w:val="sq-AL"/>
        </w:rPr>
      </w:pPr>
      <w:r w:rsidRPr="00B2276F">
        <w:rPr>
          <w:rFonts w:asciiTheme="majorBidi" w:hAnsiTheme="majorBidi" w:cstheme="majorBidi"/>
          <w:b/>
          <w:i/>
          <w:iCs/>
          <w:szCs w:val="24"/>
        </w:rPr>
        <w:t>Ministry of Industry, Entrepreneurship and Trade</w:t>
      </w:r>
    </w:p>
    <w:p w:rsidR="0004477D" w:rsidRPr="00B2276F" w:rsidRDefault="0004477D" w:rsidP="0004477D">
      <w:pPr>
        <w:spacing w:after="0" w:line="240" w:lineRule="auto"/>
        <w:jc w:val="both"/>
        <w:rPr>
          <w:rFonts w:asciiTheme="majorBidi" w:hAnsiTheme="majorBidi" w:cstheme="majorBidi"/>
          <w:szCs w:val="24"/>
        </w:rPr>
      </w:pPr>
      <w:r w:rsidRPr="00B2276F">
        <w:rPr>
          <w:rFonts w:asciiTheme="majorBidi" w:hAnsiTheme="majorBidi" w:cstheme="majorBidi"/>
          <w:szCs w:val="24"/>
        </w:rPr>
        <w:t>Contact person: Blerina Shamolli</w:t>
      </w:r>
    </w:p>
    <w:p w:rsidR="0004477D" w:rsidRPr="00B2276F" w:rsidRDefault="0004477D" w:rsidP="0004477D">
      <w:pPr>
        <w:spacing w:after="0" w:line="240" w:lineRule="auto"/>
        <w:jc w:val="both"/>
        <w:rPr>
          <w:rFonts w:asciiTheme="majorBidi" w:hAnsiTheme="majorBidi" w:cstheme="majorBidi"/>
          <w:szCs w:val="24"/>
        </w:rPr>
      </w:pPr>
      <w:r w:rsidRPr="00B2276F">
        <w:rPr>
          <w:rFonts w:asciiTheme="majorBidi" w:hAnsiTheme="majorBidi" w:cstheme="majorBidi"/>
          <w:szCs w:val="24"/>
        </w:rPr>
        <w:t>Address "</w:t>
      </w:r>
      <w:proofErr w:type="spellStart"/>
      <w:r w:rsidRPr="00B2276F">
        <w:rPr>
          <w:rFonts w:asciiTheme="majorBidi" w:hAnsiTheme="majorBidi" w:cstheme="majorBidi"/>
          <w:szCs w:val="24"/>
        </w:rPr>
        <w:t>Arbënor</w:t>
      </w:r>
      <w:proofErr w:type="spellEnd"/>
      <w:r w:rsidRPr="00B2276F">
        <w:rPr>
          <w:rFonts w:asciiTheme="majorBidi" w:hAnsiTheme="majorBidi" w:cstheme="majorBidi"/>
          <w:szCs w:val="24"/>
        </w:rPr>
        <w:t xml:space="preserve"> e </w:t>
      </w:r>
      <w:proofErr w:type="spellStart"/>
      <w:r w:rsidRPr="00B2276F">
        <w:rPr>
          <w:rFonts w:asciiTheme="majorBidi" w:hAnsiTheme="majorBidi" w:cstheme="majorBidi"/>
          <w:szCs w:val="24"/>
        </w:rPr>
        <w:t>Astrit</w:t>
      </w:r>
      <w:proofErr w:type="spellEnd"/>
      <w:r w:rsidRPr="00B2276F">
        <w:rPr>
          <w:rFonts w:asciiTheme="majorBidi" w:hAnsiTheme="majorBidi" w:cstheme="majorBidi"/>
          <w:szCs w:val="24"/>
        </w:rPr>
        <w:t xml:space="preserve"> </w:t>
      </w:r>
      <w:proofErr w:type="spellStart"/>
      <w:r w:rsidRPr="00B2276F">
        <w:rPr>
          <w:rFonts w:asciiTheme="majorBidi" w:hAnsiTheme="majorBidi" w:cstheme="majorBidi"/>
          <w:szCs w:val="24"/>
        </w:rPr>
        <w:t>Dehari</w:t>
      </w:r>
      <w:proofErr w:type="spellEnd"/>
      <w:r w:rsidRPr="00B2276F">
        <w:rPr>
          <w:rFonts w:asciiTheme="majorBidi" w:hAnsiTheme="majorBidi" w:cstheme="majorBidi"/>
          <w:szCs w:val="24"/>
        </w:rPr>
        <w:t>, nr.21</w:t>
      </w:r>
    </w:p>
    <w:p w:rsidR="0004477D" w:rsidRPr="00B2276F" w:rsidRDefault="0004477D" w:rsidP="0004477D">
      <w:pPr>
        <w:spacing w:after="0" w:line="240" w:lineRule="auto"/>
        <w:jc w:val="both"/>
        <w:rPr>
          <w:rFonts w:asciiTheme="majorBidi" w:hAnsiTheme="majorBidi" w:cstheme="majorBidi"/>
          <w:szCs w:val="24"/>
        </w:rPr>
      </w:pPr>
      <w:r w:rsidRPr="00B2276F">
        <w:rPr>
          <w:rFonts w:asciiTheme="majorBidi" w:hAnsiTheme="majorBidi" w:cstheme="majorBidi"/>
          <w:szCs w:val="24"/>
        </w:rPr>
        <w:t xml:space="preserve">10000 </w:t>
      </w:r>
      <w:proofErr w:type="spellStart"/>
      <w:r w:rsidRPr="00B2276F">
        <w:rPr>
          <w:rFonts w:asciiTheme="majorBidi" w:hAnsiTheme="majorBidi" w:cstheme="majorBidi"/>
          <w:szCs w:val="24"/>
        </w:rPr>
        <w:t>Prishtinë</w:t>
      </w:r>
      <w:proofErr w:type="spellEnd"/>
      <w:r w:rsidRPr="00B2276F">
        <w:rPr>
          <w:rFonts w:asciiTheme="majorBidi" w:hAnsiTheme="majorBidi" w:cstheme="majorBidi"/>
          <w:szCs w:val="24"/>
        </w:rPr>
        <w:t>/ Republic of Kosovo</w:t>
      </w:r>
    </w:p>
    <w:p w:rsidR="0004477D" w:rsidRPr="00B2276F" w:rsidRDefault="0004477D" w:rsidP="0004477D">
      <w:pPr>
        <w:spacing w:after="0" w:line="240" w:lineRule="auto"/>
        <w:jc w:val="both"/>
        <w:rPr>
          <w:rFonts w:asciiTheme="majorBidi" w:hAnsiTheme="majorBidi" w:cstheme="majorBidi"/>
          <w:szCs w:val="24"/>
        </w:rPr>
      </w:pPr>
      <w:r w:rsidRPr="00B2276F">
        <w:rPr>
          <w:rFonts w:asciiTheme="majorBidi" w:hAnsiTheme="majorBidi" w:cstheme="majorBidi"/>
          <w:szCs w:val="24"/>
        </w:rPr>
        <w:t xml:space="preserve">Email: </w:t>
      </w:r>
      <w:hyperlink r:id="rId8" w:history="1">
        <w:r w:rsidRPr="00B2276F">
          <w:rPr>
            <w:rStyle w:val="Hyperlink"/>
            <w:rFonts w:asciiTheme="majorBidi" w:hAnsiTheme="majorBidi" w:cstheme="majorBidi"/>
            <w:szCs w:val="24"/>
          </w:rPr>
          <w:t>blerina.shamolli@rks-gov.net</w:t>
        </w:r>
      </w:hyperlink>
      <w:r w:rsidRPr="00B2276F">
        <w:rPr>
          <w:rFonts w:asciiTheme="majorBidi" w:hAnsiTheme="majorBidi" w:cstheme="majorBidi"/>
          <w:szCs w:val="24"/>
        </w:rPr>
        <w:t xml:space="preserve"> </w:t>
      </w:r>
    </w:p>
    <w:p w:rsidR="00657469" w:rsidRPr="00053A8A" w:rsidRDefault="00657469" w:rsidP="00657469">
      <w:pPr>
        <w:suppressAutoHyphens/>
        <w:spacing w:after="0" w:line="240" w:lineRule="auto"/>
        <w:jc w:val="both"/>
        <w:rPr>
          <w:rFonts w:ascii="Times New Roman" w:hAnsi="Times New Roman" w:cs="Times New Roman"/>
          <w:sz w:val="26"/>
          <w:szCs w:val="26"/>
          <w:lang w:eastAsia="es-ES"/>
        </w:rPr>
      </w:pPr>
    </w:p>
    <w:p w:rsidR="00001840" w:rsidRDefault="001E6045"/>
    <w:sectPr w:rsidR="00001840" w:rsidSect="00F46D5E">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6045" w:rsidRDefault="001E6045">
      <w:pPr>
        <w:spacing w:after="0" w:line="240" w:lineRule="auto"/>
      </w:pPr>
      <w:r>
        <w:separator/>
      </w:r>
    </w:p>
  </w:endnote>
  <w:endnote w:type="continuationSeparator" w:id="0">
    <w:p w:rsidR="001E6045" w:rsidRDefault="001E6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509667661"/>
      <w:docPartObj>
        <w:docPartGallery w:val="Page Numbers (Bottom of Page)"/>
        <w:docPartUnique/>
      </w:docPartObj>
    </w:sdtPr>
    <w:sdtEndPr>
      <w:rPr>
        <w:rStyle w:val="PageNumber"/>
      </w:rPr>
    </w:sdtEndPr>
    <w:sdtContent>
      <w:p w:rsidR="001C56E2" w:rsidRDefault="00562935" w:rsidP="001C56E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1C56E2" w:rsidRDefault="001E60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286862745"/>
      <w:docPartObj>
        <w:docPartGallery w:val="Page Numbers (Bottom of Page)"/>
        <w:docPartUnique/>
      </w:docPartObj>
    </w:sdtPr>
    <w:sdtEndPr>
      <w:rPr>
        <w:rStyle w:val="PageNumber"/>
      </w:rPr>
    </w:sdtEndPr>
    <w:sdtContent>
      <w:p w:rsidR="001C56E2" w:rsidRDefault="00562935" w:rsidP="001C56E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827DAD">
          <w:rPr>
            <w:rStyle w:val="PageNumber"/>
            <w:noProof/>
          </w:rPr>
          <w:t>6</w:t>
        </w:r>
        <w:r>
          <w:rPr>
            <w:rStyle w:val="PageNumber"/>
          </w:rPr>
          <w:fldChar w:fldCharType="end"/>
        </w:r>
      </w:p>
    </w:sdtContent>
  </w:sdt>
  <w:p w:rsidR="001C56E2" w:rsidRDefault="001E60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6045" w:rsidRDefault="001E6045">
      <w:pPr>
        <w:spacing w:after="0" w:line="240" w:lineRule="auto"/>
      </w:pPr>
      <w:r>
        <w:separator/>
      </w:r>
    </w:p>
  </w:footnote>
  <w:footnote w:type="continuationSeparator" w:id="0">
    <w:p w:rsidR="001E6045" w:rsidRDefault="001E60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23D80"/>
    <w:multiLevelType w:val="multilevel"/>
    <w:tmpl w:val="4BA42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334654"/>
    <w:multiLevelType w:val="hybridMultilevel"/>
    <w:tmpl w:val="6A105B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540F7C"/>
    <w:multiLevelType w:val="multilevel"/>
    <w:tmpl w:val="4F0273BC"/>
    <w:lvl w:ilvl="0">
      <w:start w:val="1"/>
      <w:numFmt w:val="upperRoman"/>
      <w:lvlRestart w:val="0"/>
      <w:pStyle w:val="Chapter"/>
      <w:lvlText w:val="%1."/>
      <w:lvlJc w:val="center"/>
      <w:pPr>
        <w:tabs>
          <w:tab w:val="num" w:pos="3510"/>
        </w:tabs>
        <w:ind w:left="2862" w:firstLine="288"/>
      </w:pPr>
      <w:rPr>
        <w:rFonts w:hint="default"/>
        <w:b/>
        <w:i w:val="0"/>
      </w:rPr>
    </w:lvl>
    <w:lvl w:ilvl="1">
      <w:start w:val="1"/>
      <w:numFmt w:val="decimal"/>
      <w:pStyle w:val="Paragraph"/>
      <w:isLgl/>
      <w:lvlText w:val="%1.%2"/>
      <w:lvlJc w:val="left"/>
      <w:pPr>
        <w:tabs>
          <w:tab w:val="num" w:pos="1386"/>
        </w:tabs>
        <w:ind w:left="1386" w:hanging="1296"/>
      </w:pPr>
      <w:rPr>
        <w:rFonts w:hint="default"/>
        <w:b w:val="0"/>
        <w:i w:val="0"/>
      </w:rPr>
    </w:lvl>
    <w:lvl w:ilvl="2">
      <w:start w:val="1"/>
      <w:numFmt w:val="decimal"/>
      <w:pStyle w:val="subpar"/>
      <w:lvlText w:val="(%3)"/>
      <w:lvlJc w:val="left"/>
      <w:pPr>
        <w:tabs>
          <w:tab w:val="num" w:pos="2592"/>
        </w:tabs>
        <w:ind w:left="2592" w:hanging="432"/>
      </w:pPr>
      <w:rPr>
        <w:rFonts w:hint="default"/>
      </w:rPr>
    </w:lvl>
    <w:lvl w:ilvl="3">
      <w:start w:val="1"/>
      <w:numFmt w:val="lowerRoman"/>
      <w:pStyle w:val="SubSubPar"/>
      <w:lvlText w:val="%4."/>
      <w:lvlJc w:val="right"/>
      <w:pPr>
        <w:tabs>
          <w:tab w:val="num" w:pos="3024"/>
        </w:tabs>
        <w:ind w:left="3024" w:hanging="288"/>
      </w:pPr>
      <w:rPr>
        <w:rFonts w:hint="default"/>
      </w:rPr>
    </w:lvl>
    <w:lvl w:ilvl="4">
      <w:start w:val="1"/>
      <w:numFmt w:val="decimal"/>
      <w:lvlText w:val="%1.%2.%3.%4.%5"/>
      <w:lvlJc w:val="left"/>
      <w:pPr>
        <w:ind w:left="2448" w:hanging="1008"/>
      </w:pPr>
      <w:rPr>
        <w:rFonts w:hint="default"/>
      </w:rPr>
    </w:lvl>
    <w:lvl w:ilvl="5">
      <w:start w:val="1"/>
      <w:numFmt w:val="decimal"/>
      <w:lvlText w:val="%1.%2.%3.%4.%5.%6"/>
      <w:lvlJc w:val="left"/>
      <w:pPr>
        <w:ind w:left="2592" w:hanging="1152"/>
      </w:pPr>
      <w:rPr>
        <w:rFonts w:hint="default"/>
      </w:rPr>
    </w:lvl>
    <w:lvl w:ilvl="6">
      <w:start w:val="1"/>
      <w:numFmt w:val="decimal"/>
      <w:lvlText w:val="%1.%2.%3.%4.%5.%6.%7"/>
      <w:lvlJc w:val="left"/>
      <w:pPr>
        <w:ind w:left="2736" w:hanging="1296"/>
      </w:pPr>
      <w:rPr>
        <w:rFonts w:hint="default"/>
      </w:rPr>
    </w:lvl>
    <w:lvl w:ilvl="7">
      <w:start w:val="1"/>
      <w:numFmt w:val="decimal"/>
      <w:lvlText w:val="%1.%2.%3.%4.%5.%6.%7.%8"/>
      <w:lvlJc w:val="left"/>
      <w:pPr>
        <w:ind w:left="2880" w:hanging="1440"/>
      </w:pPr>
      <w:rPr>
        <w:rFonts w:hint="default"/>
      </w:rPr>
    </w:lvl>
    <w:lvl w:ilvl="8">
      <w:start w:val="1"/>
      <w:numFmt w:val="decimal"/>
      <w:lvlText w:val="%1.%2.%3.%4.%5.%6.%7.%8.%9"/>
      <w:lvlJc w:val="left"/>
      <w:pPr>
        <w:ind w:left="3024" w:hanging="1584"/>
      </w:pPr>
      <w:rPr>
        <w:rFonts w:hint="default"/>
      </w:rPr>
    </w:lvl>
  </w:abstractNum>
  <w:abstractNum w:abstractNumId="3" w15:restartNumberingAfterBreak="0">
    <w:nsid w:val="2C3C2C69"/>
    <w:multiLevelType w:val="hybridMultilevel"/>
    <w:tmpl w:val="279862CE"/>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hint="default"/>
      </w:rPr>
    </w:lvl>
    <w:lvl w:ilvl="8" w:tplc="04090005">
      <w:start w:val="1"/>
      <w:numFmt w:val="bullet"/>
      <w:lvlText w:val=""/>
      <w:lvlJc w:val="left"/>
      <w:pPr>
        <w:ind w:left="6912" w:hanging="360"/>
      </w:pPr>
      <w:rPr>
        <w:rFonts w:ascii="Wingdings" w:hAnsi="Wingdings" w:hint="default"/>
      </w:rPr>
    </w:lvl>
  </w:abstractNum>
  <w:abstractNum w:abstractNumId="4" w15:restartNumberingAfterBreak="0">
    <w:nsid w:val="39424EAF"/>
    <w:multiLevelType w:val="multilevel"/>
    <w:tmpl w:val="C4383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07571CB"/>
    <w:multiLevelType w:val="hybridMultilevel"/>
    <w:tmpl w:val="82905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136C8F"/>
    <w:multiLevelType w:val="hybridMultilevel"/>
    <w:tmpl w:val="105E6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F42FA7"/>
    <w:multiLevelType w:val="hybridMultilevel"/>
    <w:tmpl w:val="8FB8F5A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8" w15:restartNumberingAfterBreak="0">
    <w:nsid w:val="71680065"/>
    <w:multiLevelType w:val="hybridMultilevel"/>
    <w:tmpl w:val="6A105B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1"/>
  </w:num>
  <w:num w:numId="4">
    <w:abstractNumId w:val="8"/>
  </w:num>
  <w:num w:numId="5">
    <w:abstractNumId w:val="6"/>
  </w:num>
  <w:num w:numId="6">
    <w:abstractNumId w:val="5"/>
  </w:num>
  <w:num w:numId="7">
    <w:abstractNumId w:val="0"/>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469"/>
    <w:rsid w:val="00040AED"/>
    <w:rsid w:val="0004477D"/>
    <w:rsid w:val="001A0683"/>
    <w:rsid w:val="001E6045"/>
    <w:rsid w:val="001F42FF"/>
    <w:rsid w:val="002E6296"/>
    <w:rsid w:val="003A06C8"/>
    <w:rsid w:val="00562935"/>
    <w:rsid w:val="00563BA5"/>
    <w:rsid w:val="00595287"/>
    <w:rsid w:val="005C69E7"/>
    <w:rsid w:val="00657469"/>
    <w:rsid w:val="007242F8"/>
    <w:rsid w:val="00827DAD"/>
    <w:rsid w:val="00967611"/>
    <w:rsid w:val="00F70C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77CF74-9A94-4481-90AE-11E760E91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746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1,NUMBERED PARAGRAPH,Bullets,PAD,References,List_Paragraph,Multilevel para_II,List Paragraph1,Akapit z listą BS,List Paragraph (numbered (a)),IBL List Paragraph,List Paragraph nowy,Numbered List Paragraph,Bullet1,Liste 1,PA"/>
    <w:basedOn w:val="Normal"/>
    <w:link w:val="ListParagraphChar"/>
    <w:uiPriority w:val="34"/>
    <w:qFormat/>
    <w:rsid w:val="00657469"/>
    <w:pPr>
      <w:ind w:left="720"/>
      <w:contextualSpacing/>
    </w:pPr>
  </w:style>
  <w:style w:type="character" w:customStyle="1" w:styleId="ListParagraphChar">
    <w:name w:val="List Paragraph Char"/>
    <w:aliases w:val="List Paragraph 1 Char,NUMBERED PARAGRAPH Char,Bullets Char,PAD Char,References Char,List_Paragraph Char,Multilevel para_II Char,List Paragraph1 Char,Akapit z listą BS Char,List Paragraph (numbered (a)) Char,IBL List Paragraph Char"/>
    <w:basedOn w:val="DefaultParagraphFont"/>
    <w:link w:val="ListParagraph"/>
    <w:uiPriority w:val="34"/>
    <w:qFormat/>
    <w:rsid w:val="00657469"/>
  </w:style>
  <w:style w:type="paragraph" w:customStyle="1" w:styleId="Chapter">
    <w:name w:val="Chapter"/>
    <w:basedOn w:val="Normal"/>
    <w:next w:val="Normal"/>
    <w:link w:val="ChapterChar"/>
    <w:rsid w:val="00657469"/>
    <w:pPr>
      <w:keepNext/>
      <w:numPr>
        <w:numId w:val="1"/>
      </w:numPr>
      <w:tabs>
        <w:tab w:val="left" w:pos="1440"/>
      </w:tabs>
      <w:spacing w:before="240" w:after="240" w:line="240" w:lineRule="auto"/>
      <w:jc w:val="center"/>
    </w:pPr>
    <w:rPr>
      <w:rFonts w:ascii="Times New Roman" w:eastAsiaTheme="minorEastAsia" w:hAnsi="Times New Roman" w:cs="Times New Roman"/>
      <w:b/>
      <w:smallCaps/>
      <w:sz w:val="24"/>
      <w:lang w:eastAsia="es-ES"/>
    </w:rPr>
  </w:style>
  <w:style w:type="character" w:customStyle="1" w:styleId="ChapterChar">
    <w:name w:val="Chapter Char"/>
    <w:basedOn w:val="ListParagraphChar"/>
    <w:link w:val="Chapter"/>
    <w:rsid w:val="00657469"/>
    <w:rPr>
      <w:rFonts w:ascii="Times New Roman" w:eastAsiaTheme="minorEastAsia" w:hAnsi="Times New Roman" w:cs="Times New Roman"/>
      <w:b/>
      <w:smallCaps/>
      <w:sz w:val="24"/>
      <w:lang w:eastAsia="es-ES"/>
    </w:rPr>
  </w:style>
  <w:style w:type="paragraph" w:customStyle="1" w:styleId="Paragraph">
    <w:name w:val="Paragraph"/>
    <w:basedOn w:val="BodyTextIndent"/>
    <w:rsid w:val="00657469"/>
    <w:pPr>
      <w:numPr>
        <w:ilvl w:val="1"/>
        <w:numId w:val="1"/>
      </w:numPr>
      <w:tabs>
        <w:tab w:val="clear" w:pos="1386"/>
        <w:tab w:val="num" w:pos="360"/>
      </w:tabs>
      <w:spacing w:before="120" w:line="240" w:lineRule="auto"/>
      <w:ind w:left="360" w:firstLine="0"/>
      <w:jc w:val="both"/>
      <w:outlineLvl w:val="1"/>
    </w:pPr>
    <w:rPr>
      <w:rFonts w:ascii="Times New Roman" w:eastAsiaTheme="minorEastAsia" w:hAnsi="Times New Roman" w:cs="Times New Roman"/>
      <w:sz w:val="24"/>
      <w:lang w:eastAsia="es-ES"/>
    </w:rPr>
  </w:style>
  <w:style w:type="paragraph" w:customStyle="1" w:styleId="subpar">
    <w:name w:val="subpar"/>
    <w:basedOn w:val="BodyTextIndent3"/>
    <w:rsid w:val="00657469"/>
    <w:pPr>
      <w:numPr>
        <w:ilvl w:val="2"/>
        <w:numId w:val="1"/>
      </w:numPr>
      <w:tabs>
        <w:tab w:val="clear" w:pos="2592"/>
        <w:tab w:val="num" w:pos="360"/>
      </w:tabs>
      <w:spacing w:before="120" w:line="240" w:lineRule="auto"/>
      <w:ind w:left="360" w:firstLine="0"/>
      <w:jc w:val="both"/>
      <w:outlineLvl w:val="2"/>
    </w:pPr>
    <w:rPr>
      <w:rFonts w:ascii="Times New Roman" w:eastAsiaTheme="minorEastAsia" w:hAnsi="Times New Roman" w:cs="Times New Roman"/>
      <w:sz w:val="24"/>
      <w:lang w:eastAsia="es-ES"/>
    </w:rPr>
  </w:style>
  <w:style w:type="paragraph" w:customStyle="1" w:styleId="SubSubPar">
    <w:name w:val="SubSubPar"/>
    <w:basedOn w:val="subpar"/>
    <w:rsid w:val="00657469"/>
    <w:pPr>
      <w:numPr>
        <w:ilvl w:val="3"/>
      </w:numPr>
      <w:tabs>
        <w:tab w:val="clear" w:pos="3024"/>
        <w:tab w:val="left" w:pos="0"/>
        <w:tab w:val="num" w:pos="360"/>
      </w:tabs>
    </w:pPr>
  </w:style>
  <w:style w:type="character" w:styleId="Hyperlink">
    <w:name w:val="Hyperlink"/>
    <w:basedOn w:val="DefaultParagraphFont"/>
    <w:uiPriority w:val="99"/>
    <w:unhideWhenUsed/>
    <w:rsid w:val="00657469"/>
    <w:rPr>
      <w:i/>
      <w:sz w:val="22"/>
      <w:szCs w:val="22"/>
    </w:rPr>
  </w:style>
  <w:style w:type="paragraph" w:styleId="Footer">
    <w:name w:val="footer"/>
    <w:basedOn w:val="Normal"/>
    <w:link w:val="FooterChar"/>
    <w:uiPriority w:val="99"/>
    <w:unhideWhenUsed/>
    <w:rsid w:val="006574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469"/>
  </w:style>
  <w:style w:type="character" w:styleId="PageNumber">
    <w:name w:val="page number"/>
    <w:basedOn w:val="DefaultParagraphFont"/>
    <w:uiPriority w:val="99"/>
    <w:semiHidden/>
    <w:unhideWhenUsed/>
    <w:rsid w:val="00657469"/>
  </w:style>
  <w:style w:type="paragraph" w:customStyle="1" w:styleId="Default">
    <w:name w:val="Default"/>
    <w:rsid w:val="0065746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Indent">
    <w:name w:val="Body Text Indent"/>
    <w:basedOn w:val="Normal"/>
    <w:link w:val="BodyTextIndentChar"/>
    <w:uiPriority w:val="99"/>
    <w:semiHidden/>
    <w:unhideWhenUsed/>
    <w:rsid w:val="00657469"/>
    <w:pPr>
      <w:spacing w:after="120"/>
      <w:ind w:left="360"/>
    </w:pPr>
  </w:style>
  <w:style w:type="character" w:customStyle="1" w:styleId="BodyTextIndentChar">
    <w:name w:val="Body Text Indent Char"/>
    <w:basedOn w:val="DefaultParagraphFont"/>
    <w:link w:val="BodyTextIndent"/>
    <w:uiPriority w:val="99"/>
    <w:semiHidden/>
    <w:rsid w:val="00657469"/>
  </w:style>
  <w:style w:type="paragraph" w:styleId="BodyTextIndent3">
    <w:name w:val="Body Text Indent 3"/>
    <w:basedOn w:val="Normal"/>
    <w:link w:val="BodyTextIndent3Char"/>
    <w:uiPriority w:val="99"/>
    <w:semiHidden/>
    <w:unhideWhenUsed/>
    <w:rsid w:val="0065746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5746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lerina.shamolli@rks-gov.net" TargetMode="External"/><Relationship Id="rId3" Type="http://schemas.openxmlformats.org/officeDocument/2006/relationships/settings" Target="settings.xml"/><Relationship Id="rId7" Type="http://schemas.openxmlformats.org/officeDocument/2006/relationships/hyperlink" Target="https://mint.rks-gov.net/page.aspx?id=2,32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6</Pages>
  <Words>1337</Words>
  <Characters>7622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Blerina Shamolli</dc:creator>
  <cp:keywords/>
  <dc:description/>
  <cp:lastModifiedBy>Blerina Shamolli</cp:lastModifiedBy>
  <cp:revision>7</cp:revision>
  <dcterms:created xsi:type="dcterms:W3CDTF">2023-09-15T11:42:00Z</dcterms:created>
  <dcterms:modified xsi:type="dcterms:W3CDTF">2023-09-19T09:20:00Z</dcterms:modified>
</cp:coreProperties>
</file>