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A6" w:rsidRPr="009C11A6" w:rsidRDefault="009C11A6" w:rsidP="009C11A6">
      <w:pPr>
        <w:spacing w:after="0" w:line="240" w:lineRule="auto"/>
        <w:rPr>
          <w:rFonts w:ascii="Calibri" w:eastAsia="Calibri" w:hAnsi="Calibri" w:cs="Times New Roman"/>
        </w:rPr>
      </w:pPr>
      <w:r w:rsidRPr="009C11A6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1ACA1E5" wp14:editId="36CBA8EE">
            <wp:simplePos x="0" y="0"/>
            <wp:positionH relativeFrom="column">
              <wp:posOffset>2548255</wp:posOffset>
            </wp:positionH>
            <wp:positionV relativeFrom="paragraph">
              <wp:posOffset>-616855</wp:posOffset>
            </wp:positionV>
            <wp:extent cx="739302" cy="77152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1A6" w:rsidRPr="009C11A6" w:rsidRDefault="009C11A6" w:rsidP="009C11A6">
      <w:pPr>
        <w:spacing w:after="0" w:line="240" w:lineRule="auto"/>
        <w:rPr>
          <w:rFonts w:ascii="Calibri" w:eastAsia="Calibri" w:hAnsi="Calibri" w:cs="Times New Roman"/>
        </w:rPr>
      </w:pP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C11A6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C11A6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C11A6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C11A6" w:rsidRPr="009C11A6" w:rsidRDefault="009C11A6" w:rsidP="009C11A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C11A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C11A6" w:rsidRPr="009C11A6" w:rsidRDefault="009C11A6" w:rsidP="009C11A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C11A6" w:rsidRPr="009C11A6" w:rsidRDefault="009C11A6" w:rsidP="009C11A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C11A6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C11A6" w:rsidRPr="009C11A6" w:rsidRDefault="009C11A6" w:rsidP="009C11A6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9C11A6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9C11A6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C11A6">
        <w:rPr>
          <w:rFonts w:ascii="Calibri" w:eastAsia="Arial Unicode MS" w:hAnsi="Calibri" w:cs="Times New Roman"/>
        </w:rPr>
        <w:t xml:space="preserve">        </w:t>
      </w:r>
      <w:r w:rsidRPr="009C11A6">
        <w:rPr>
          <w:rFonts w:ascii="Times New Roman" w:eastAsia="Arial Unicode MS" w:hAnsi="Times New Roman" w:cs="Times New Roman"/>
        </w:rPr>
        <w:t>Nr. i protokollit:________,                                                                                 Data:____ / ____ / 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C11A6">
        <w:rPr>
          <w:rFonts w:ascii="Times New Roman" w:eastAsia="Arial Unicode MS" w:hAnsi="Times New Roman" w:cs="Times New Roman"/>
          <w:b/>
          <w:sz w:val="28"/>
          <w:szCs w:val="28"/>
        </w:rPr>
        <w:t>KËRKESË  PËR  LEJE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9C11A6">
        <w:rPr>
          <w:rFonts w:ascii="Times New Roman" w:eastAsia="Arial Unicode MS" w:hAnsi="Times New Roman" w:cs="Times New Roman"/>
          <w:b/>
          <w:sz w:val="24"/>
        </w:rPr>
        <w:t xml:space="preserve">SHITJE ME PAKICË TË GAZIT TË LENGËZUAR TË NAFTËS </w:t>
      </w:r>
    </w:p>
    <w:p w:rsidR="009C11A6" w:rsidRPr="009C11A6" w:rsidRDefault="009C11A6" w:rsidP="009C11A6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9C11A6" w:rsidRPr="009C11A6" w:rsidRDefault="009C11A6" w:rsidP="009C11A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C11A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C8B07" wp14:editId="680E59D7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7047" id="Rectangle 58" o:spid="_x0000_s1026" style="position:absolute;margin-left:15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8631" wp14:editId="61BDCDA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A4D3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 xml:space="preserve">       Për herë të parë                               Vazhdim               Data e skadimit të lejes paraprake: </w:t>
      </w:r>
    </w:p>
    <w:p w:rsid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4310FF" w:rsidRPr="009C11A6" w:rsidRDefault="004310FF" w:rsidP="009C11A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bookmarkStart w:id="1" w:name="_GoBack"/>
      <w:bookmarkEnd w:id="1"/>
    </w:p>
    <w:p w:rsidR="009C11A6" w:rsidRPr="009C11A6" w:rsidRDefault="009C11A6" w:rsidP="009C11A6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C11A6" w:rsidRPr="009C11A6" w:rsidRDefault="009C11A6" w:rsidP="009C11A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7874A" wp14:editId="6F5DF2E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2959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9C11A6">
        <w:rPr>
          <w:rFonts w:ascii="Times New Roman" w:eastAsia="Arial Unicode MS" w:hAnsi="Times New Roman" w:cs="Times New Roman"/>
        </w:rPr>
        <w:t>Çertifikatën</w:t>
      </w:r>
      <w:proofErr w:type="spellEnd"/>
      <w:r w:rsidRPr="009C11A6">
        <w:rPr>
          <w:rFonts w:ascii="Times New Roman" w:eastAsia="Arial Unicode MS" w:hAnsi="Times New Roman" w:cs="Times New Roman"/>
        </w:rPr>
        <w:t xml:space="preserve"> e regjistrimit të biznesit me të dhënat mbi biznesin ku ceket edhe njësia e pikës shitëse, veprimtaria 4730, dhe drejtori.</w:t>
      </w:r>
    </w:p>
    <w:p w:rsidR="009C11A6" w:rsidRPr="009C11A6" w:rsidRDefault="009C11A6" w:rsidP="009C11A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B8925" wp14:editId="4108F70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76FE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9C11A6">
        <w:rPr>
          <w:rFonts w:ascii="Times New Roman" w:eastAsia="Arial Unicode MS" w:hAnsi="Times New Roman" w:cs="Times New Roman"/>
        </w:rPr>
        <w:t>Çertifikatën</w:t>
      </w:r>
      <w:proofErr w:type="spellEnd"/>
      <w:r w:rsidRPr="009C11A6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C11A6">
        <w:rPr>
          <w:rFonts w:ascii="Times New Roman" w:eastAsia="Arial Unicode MS" w:hAnsi="Times New Roman" w:cs="Times New Roman"/>
        </w:rPr>
        <w:t>Çertifikat</w:t>
      </w: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9B64B" wp14:editId="79D3113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EBD1" id="Rectangle 22" o:spid="_x0000_s1026" style="position:absolute;margin-left:-21pt;margin-top:10.9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ën</w:t>
      </w:r>
      <w:proofErr w:type="spellEnd"/>
      <w:r w:rsidRPr="009C11A6">
        <w:rPr>
          <w:rFonts w:ascii="Times New Roman" w:eastAsia="Arial Unicode MS" w:hAnsi="Times New Roman" w:cs="Times New Roman"/>
        </w:rPr>
        <w:t xml:space="preserve"> e pronësisë (fleta poseduese) e vendit ku është pika shitëse. Nëse nuk është në emër të pronarit të kompanisë apo të vetë kompanisë nevojitet VETËM kontrata ose marrëveshja e vërtetuar  mbi shfrytëzimin/qiramarrjen e pronës qoftë ajo pronë publike apo private.</w:t>
      </w:r>
    </w:p>
    <w:p w:rsidR="009C11A6" w:rsidRPr="009C11A6" w:rsidRDefault="000750C3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D1585" wp14:editId="6A7F64A8">
                <wp:simplePos x="0" y="0"/>
                <wp:positionH relativeFrom="column">
                  <wp:posOffset>-266700</wp:posOffset>
                </wp:positionH>
                <wp:positionV relativeFrom="paragraph">
                  <wp:posOffset>143510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A6" w:rsidRDefault="009C11A6" w:rsidP="009C11A6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9C11A6" w:rsidRDefault="009C11A6" w:rsidP="009C11A6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9C11A6" w:rsidRDefault="009C11A6" w:rsidP="009C1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D1585" id="Rectangle 9" o:spid="_x0000_s1026" style="position:absolute;left:0;text-align:left;margin-left:-21pt;margin-top:11.3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">
                <v:textbox>
                  <w:txbxContent>
                    <w:p w:rsidR="009C11A6" w:rsidRDefault="009C11A6" w:rsidP="009C11A6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9C11A6" w:rsidRDefault="009C11A6" w:rsidP="009C11A6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9C11A6" w:rsidRDefault="009C11A6" w:rsidP="009C11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11A6" w:rsidRPr="009C11A6" w:rsidRDefault="000750C3" w:rsidP="000750C3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>
        <w:rPr>
          <w:rFonts w:ascii="Times New Roman" w:eastAsia="Arial Unicode MS" w:hAnsi="Times New Roman" w:cs="Times New Roman"/>
          <w:lang w:eastAsia="ja-JP"/>
        </w:rPr>
        <w:t xml:space="preserve">   </w:t>
      </w:r>
      <w:proofErr w:type="spellStart"/>
      <w:r w:rsidR="003C0710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="003C0710">
        <w:rPr>
          <w:rFonts w:ascii="Times New Roman" w:eastAsia="Arial Unicode MS" w:hAnsi="Times New Roman" w:cs="Times New Roman"/>
          <w:szCs w:val="24"/>
        </w:rPr>
        <w:t xml:space="preserve"> e P</w:t>
      </w:r>
      <w:r w:rsidR="003C0710" w:rsidRPr="003F1E6F">
        <w:rPr>
          <w:rFonts w:ascii="Times New Roman" w:eastAsia="Arial Unicode MS" w:hAnsi="Times New Roman" w:cs="Times New Roman"/>
          <w:szCs w:val="24"/>
        </w:rPr>
        <w:t>ërdorimit</w:t>
      </w:r>
      <w:r w:rsidR="003C0710">
        <w:rPr>
          <w:rFonts w:ascii="Times New Roman" w:eastAsia="Arial Unicode MS" w:hAnsi="Times New Roman" w:cs="Times New Roman"/>
          <w:szCs w:val="24"/>
        </w:rPr>
        <w:t xml:space="preserve"> ose dëshminë e Legalizimit të pikës shitëse</w:t>
      </w:r>
      <w:r w:rsidR="009C11A6" w:rsidRPr="009C11A6">
        <w:rPr>
          <w:rFonts w:ascii="Times New Roman" w:eastAsia="Arial Unicode MS" w:hAnsi="Times New Roman" w:cs="Times New Roman"/>
          <w:lang w:eastAsia="ja-JP"/>
        </w:rPr>
        <w:t>.</w:t>
      </w:r>
    </w:p>
    <w:p w:rsidR="009C11A6" w:rsidRPr="009C11A6" w:rsidRDefault="009C11A6" w:rsidP="009C11A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96263" wp14:editId="03D064C8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F7E9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9C11A6">
        <w:rPr>
          <w:rFonts w:ascii="Times New Roman" w:eastAsia="Arial Unicode MS" w:hAnsi="Times New Roman" w:cs="Times New Roman"/>
        </w:rPr>
        <w:t>investiv</w:t>
      </w:r>
      <w:proofErr w:type="spellEnd"/>
      <w:r w:rsidRPr="009C11A6">
        <w:rPr>
          <w:rFonts w:ascii="Times New Roman" w:eastAsia="Arial Unicode MS" w:hAnsi="Times New Roman" w:cs="Times New Roman"/>
        </w:rPr>
        <w:t xml:space="preserve"> për mbrojtje nga zjarri.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C11A6">
        <w:rPr>
          <w:rFonts w:ascii="Times New Roman" w:eastAsia="Arial Unicode MS" w:hAnsi="Times New Roman" w:cs="Times New Roman"/>
        </w:rPr>
        <w:t>( AGJENCIA PËR MENAXHIMIN E EMERGJENCAVE )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C11A6" w:rsidRPr="00E33846" w:rsidRDefault="009C11A6" w:rsidP="000750C3">
      <w:pPr>
        <w:tabs>
          <w:tab w:val="left" w:pos="1260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70706" wp14:editId="44955E20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807F" id="Rectangle 1" o:spid="_x0000_s1026" style="position:absolute;margin-left:-21pt;margin-top:5.3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proofErr w:type="spellStart"/>
      <w:r w:rsidR="000750C3" w:rsidRPr="0024777C">
        <w:rPr>
          <w:rFonts w:ascii="Times New Roman" w:eastAsia="Arial Unicode MS" w:hAnsi="Times New Roman" w:cs="Times New Roman"/>
        </w:rPr>
        <w:t>Çertifikatën</w:t>
      </w:r>
      <w:proofErr w:type="spellEnd"/>
      <w:r w:rsidR="000750C3" w:rsidRPr="0024777C">
        <w:rPr>
          <w:rFonts w:ascii="Times New Roman" w:eastAsia="Arial Unicode MS" w:hAnsi="Times New Roman" w:cs="Times New Roman"/>
        </w:rPr>
        <w:t xml:space="preserve"> për plotësimin e kërkesave themelore të sigurisë </w:t>
      </w:r>
      <w:r w:rsidR="000750C3">
        <w:rPr>
          <w:rFonts w:ascii="Times New Roman" w:eastAsia="Arial Unicode MS" w:hAnsi="Times New Roman" w:cs="Times New Roman"/>
        </w:rPr>
        <w:t xml:space="preserve">teknike </w:t>
      </w:r>
      <w:r w:rsidR="000750C3" w:rsidRPr="0024777C">
        <w:rPr>
          <w:rFonts w:ascii="Times New Roman" w:eastAsia="Arial Unicode MS" w:hAnsi="Times New Roman" w:cs="Times New Roman"/>
        </w:rPr>
        <w:t>të pajisjeve</w:t>
      </w:r>
      <w:r w:rsidR="000750C3">
        <w:rPr>
          <w:rFonts w:ascii="Times New Roman" w:eastAsia="Arial Unicode MS" w:hAnsi="Times New Roman" w:cs="Times New Roman"/>
        </w:rPr>
        <w:t xml:space="preserve"> dhe instalimeve</w:t>
      </w:r>
      <w:r w:rsidR="000750C3" w:rsidRPr="0024777C">
        <w:rPr>
          <w:rFonts w:ascii="Times New Roman" w:eastAsia="Arial Unicode MS" w:hAnsi="Times New Roman" w:cs="Times New Roman"/>
        </w:rPr>
        <w:t xml:space="preserve"> nën</w:t>
      </w:r>
      <w:r w:rsidR="000750C3">
        <w:rPr>
          <w:rFonts w:ascii="Times New Roman" w:eastAsia="Arial Unicode MS" w:hAnsi="Times New Roman" w:cs="Times New Roman"/>
        </w:rPr>
        <w:t xml:space="preserve"> p</w:t>
      </w:r>
      <w:r w:rsidR="000750C3" w:rsidRPr="0024777C">
        <w:rPr>
          <w:rFonts w:ascii="Times New Roman" w:eastAsia="Arial Unicode MS" w:hAnsi="Times New Roman" w:cs="Times New Roman"/>
        </w:rPr>
        <w:t>resion</w:t>
      </w:r>
      <w:r w:rsidR="000750C3" w:rsidRPr="0024777C">
        <w:rPr>
          <w:rFonts w:ascii="Times New Roman" w:eastAsia="Arial Unicode MS" w:hAnsi="Times New Roman" w:cs="Times New Roman"/>
        </w:rPr>
        <w:tab/>
      </w:r>
      <w:r w:rsidR="000750C3">
        <w:rPr>
          <w:rFonts w:ascii="Times New Roman" w:eastAsia="Arial Unicode MS" w:hAnsi="Times New Roman" w:cs="Times New Roman"/>
        </w:rPr>
        <w:t xml:space="preserve">( Trupi i autorizuar </w:t>
      </w:r>
      <w:r w:rsidR="000750C3" w:rsidRPr="00A20D0A">
        <w:rPr>
          <w:rFonts w:ascii="Times New Roman" w:eastAsia="Arial Unicode MS" w:hAnsi="Times New Roman" w:cs="Times New Roman"/>
        </w:rPr>
        <w:t>për vlerësimin e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konformitetit, përfshirë kalibrimin,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testimin, certifikimin dhe kontrollet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periodike të pajisjeve dhe instalimeve nën</w:t>
      </w:r>
      <w:r w:rsidR="000750C3">
        <w:rPr>
          <w:rFonts w:ascii="Times New Roman" w:eastAsia="Arial Unicode MS" w:hAnsi="Times New Roman" w:cs="Times New Roman"/>
        </w:rPr>
        <w:t xml:space="preserve"> </w:t>
      </w:r>
      <w:r w:rsidR="000750C3" w:rsidRPr="00A20D0A">
        <w:rPr>
          <w:rFonts w:ascii="Times New Roman" w:eastAsia="Arial Unicode MS" w:hAnsi="Times New Roman" w:cs="Times New Roman"/>
        </w:rPr>
        <w:t>presion</w:t>
      </w:r>
      <w:r w:rsidR="000750C3">
        <w:rPr>
          <w:rFonts w:ascii="Times New Roman" w:eastAsia="Arial Unicode MS" w:hAnsi="Times New Roman" w:cs="Times New Roman"/>
        </w:rPr>
        <w:t xml:space="preserve"> - i autorizuar nga </w:t>
      </w:r>
      <w:r w:rsidR="000750C3" w:rsidRPr="0024777C">
        <w:rPr>
          <w:rFonts w:ascii="Times New Roman" w:eastAsia="Arial Unicode MS" w:hAnsi="Times New Roman" w:cs="Times New Roman"/>
        </w:rPr>
        <w:t>MINISTRIA E ZHVILLIMIT EKONOMIK)</w:t>
      </w:r>
    </w:p>
    <w:p w:rsidR="009C11A6" w:rsidRPr="009C11A6" w:rsidRDefault="004310FF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D2E96" wp14:editId="5260ED55">
                <wp:simplePos x="0" y="0"/>
                <wp:positionH relativeFrom="column">
                  <wp:posOffset>-266700</wp:posOffset>
                </wp:positionH>
                <wp:positionV relativeFrom="paragraph">
                  <wp:posOffset>45720</wp:posOffset>
                </wp:positionV>
                <wp:extent cx="228600" cy="182245"/>
                <wp:effectExtent l="0" t="0" r="19050" b="2730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AF84" id="Rectangle 52" o:spid="_x0000_s1026" style="position:absolute;margin-left:-21pt;margin-top:3.6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"/>
            </w:pict>
          </mc:Fallback>
        </mc:AlternateContent>
      </w:r>
    </w:p>
    <w:p w:rsidR="009C11A6" w:rsidRPr="009C11A6" w:rsidRDefault="000750C3" w:rsidP="009C11A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Dëshminë</w:t>
      </w:r>
      <w:r w:rsidR="009C11A6" w:rsidRPr="009C11A6">
        <w:rPr>
          <w:rFonts w:ascii="Times New Roman" w:eastAsia="Arial Unicode MS" w:hAnsi="Times New Roman" w:cs="Times New Roman"/>
        </w:rPr>
        <w:t xml:space="preserve"> e pajisjes me sistem të veçantë fiskal të lëshuar nga autoriteti kompetent.</w:t>
      </w:r>
    </w:p>
    <w:p w:rsidR="009C11A6" w:rsidRPr="009C11A6" w:rsidRDefault="009C11A6" w:rsidP="009C11A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</w:rPr>
        <w:t>Numri i Kontaktit:</w:t>
      </w:r>
    </w:p>
    <w:p w:rsidR="009F4C2A" w:rsidRPr="009C11A6" w:rsidRDefault="009F4C2A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9C11A6">
        <w:rPr>
          <w:rFonts w:ascii="Times New Roman" w:eastAsia="Arial Unicode MS" w:hAnsi="Times New Roman" w:cs="Times New Roman"/>
        </w:rPr>
        <w:t>Email</w:t>
      </w:r>
      <w:proofErr w:type="spellEnd"/>
      <w:r w:rsidRPr="009C11A6">
        <w:rPr>
          <w:rFonts w:ascii="Times New Roman" w:eastAsia="Arial Unicode MS" w:hAnsi="Times New Roman" w:cs="Times New Roman"/>
        </w:rPr>
        <w:t xml:space="preserve"> adresa:</w:t>
      </w:r>
    </w:p>
    <w:p w:rsidR="009C11A6" w:rsidRPr="009C11A6" w:rsidRDefault="009C11A6" w:rsidP="009C11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C11A6" w:rsidRPr="009C11A6" w:rsidRDefault="009C11A6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750C3" w:rsidRDefault="000750C3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C11A6" w:rsidRPr="009C11A6" w:rsidRDefault="009C11A6" w:rsidP="009C11A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35230" wp14:editId="2B54B848">
                <wp:simplePos x="0" y="0"/>
                <wp:positionH relativeFrom="column">
                  <wp:posOffset>2638424</wp:posOffset>
                </wp:positionH>
                <wp:positionV relativeFrom="paragraph">
                  <wp:posOffset>661670</wp:posOffset>
                </wp:positionV>
                <wp:extent cx="2295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EF865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52.1pt" to="388.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9C11A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E6883" wp14:editId="4B6C58EF">
                <wp:simplePos x="0" y="0"/>
                <wp:positionH relativeFrom="column">
                  <wp:posOffset>-38100</wp:posOffset>
                </wp:positionH>
                <wp:positionV relativeFrom="paragraph">
                  <wp:posOffset>661670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DDA7CC"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2.1pt" to="11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9C11A6">
        <w:rPr>
          <w:rFonts w:ascii="Times New Roman" w:eastAsia="Arial Unicode MS" w:hAnsi="Times New Roman" w:cs="Times New Roman"/>
        </w:rPr>
        <w:t>Ushtruesi i kërkesës                                               Zyrtari Pranues</w:t>
      </w:r>
    </w:p>
    <w:p w:rsidR="0086634A" w:rsidRPr="009F4C2A" w:rsidRDefault="009C11A6" w:rsidP="009F4C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9C11A6">
        <w:rPr>
          <w:rFonts w:ascii="Calibri" w:eastAsia="Arial Unicode MS" w:hAnsi="Calibri" w:cs="Times New Roman"/>
        </w:rPr>
        <w:t xml:space="preserve">                                                </w:t>
      </w:r>
      <w:r w:rsidR="009F4C2A">
        <w:rPr>
          <w:rFonts w:ascii="Calibri" w:eastAsia="Arial Unicode MS" w:hAnsi="Calibri" w:cs="Times New Roman"/>
        </w:rPr>
        <w:t xml:space="preserve">                               </w:t>
      </w:r>
    </w:p>
    <w:sectPr w:rsidR="0086634A" w:rsidRPr="009F4C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A6"/>
    <w:rsid w:val="00040EE8"/>
    <w:rsid w:val="000750C3"/>
    <w:rsid w:val="003C0710"/>
    <w:rsid w:val="004310FF"/>
    <w:rsid w:val="0086634A"/>
    <w:rsid w:val="009C11A6"/>
    <w:rsid w:val="009F4C2A"/>
    <w:rsid w:val="00E3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6FDF3-AE24-46EC-8DFB-8A599349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8</cp:revision>
  <dcterms:created xsi:type="dcterms:W3CDTF">2022-12-23T10:01:00Z</dcterms:created>
  <dcterms:modified xsi:type="dcterms:W3CDTF">2024-12-04T13:18:00Z</dcterms:modified>
</cp:coreProperties>
</file>