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3"/>
        <w:tblpPr w:leftFromText="180" w:rightFromText="180" w:vertAnchor="page" w:horzAnchor="margin" w:tblpY="121"/>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0"/>
      </w:tblGrid>
      <w:tr w:rsidR="005B24F0" w:rsidRPr="00C8066C" w:rsidTr="009B5C22">
        <w:trPr>
          <w:trHeight w:val="492"/>
        </w:trPr>
        <w:tc>
          <w:tcPr>
            <w:tcW w:w="9090" w:type="dxa"/>
            <w:vAlign w:val="center"/>
          </w:tcPr>
          <w:p w:rsidR="005B24F0" w:rsidRPr="00C8066C" w:rsidRDefault="005B24F0" w:rsidP="00470559">
            <w:pPr>
              <w:overflowPunct w:val="0"/>
              <w:autoSpaceDE w:val="0"/>
              <w:autoSpaceDN w:val="0"/>
              <w:adjustRightInd w:val="0"/>
              <w:jc w:val="center"/>
              <w:textAlignment w:val="baseline"/>
              <w:rPr>
                <w:b/>
                <w:bCs/>
                <w:sz w:val="24"/>
                <w:szCs w:val="24"/>
                <w:lang w:val="de-DE" w:eastAsia="de-DE"/>
              </w:rPr>
            </w:pPr>
            <w:r w:rsidRPr="00C8066C">
              <w:rPr>
                <w:noProof/>
                <w:sz w:val="24"/>
                <w:szCs w:val="24"/>
                <w:lang w:eastAsia="sq-AL"/>
              </w:rPr>
              <mc:AlternateContent>
                <mc:Choice Requires="wps">
                  <w:drawing>
                    <wp:anchor distT="0" distB="0" distL="114300" distR="114300" simplePos="0" relativeHeight="251659264" behindDoc="0" locked="0" layoutInCell="1" allowOverlap="1">
                      <wp:simplePos x="0" y="0"/>
                      <wp:positionH relativeFrom="column">
                        <wp:posOffset>1746885</wp:posOffset>
                      </wp:positionH>
                      <wp:positionV relativeFrom="paragraph">
                        <wp:posOffset>-537845</wp:posOffset>
                      </wp:positionV>
                      <wp:extent cx="2752725" cy="1809750"/>
                      <wp:effectExtent l="0" t="0" r="0" b="0"/>
                      <wp:wrapNone/>
                      <wp:docPr id="2" name="Rectangle 2"/>
                      <wp:cNvGraphicFramePr/>
                      <a:graphic xmlns:a="http://schemas.openxmlformats.org/drawingml/2006/main">
                        <a:graphicData uri="http://schemas.microsoft.com/office/word/2010/wordprocessingShape">
                          <wps:wsp>
                            <wps:cNvSpPr/>
                            <wps:spPr>
                              <a:xfrm>
                                <a:off x="0" y="0"/>
                                <a:ext cx="2752725" cy="1809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D6A7F" id="Rectangle 2" o:spid="_x0000_s1026" style="position:absolute;margin-left:137.55pt;margin-top:-42.35pt;width:216.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" filled="f" stroked="f" strokeweight="1pt"/>
                  </w:pict>
                </mc:Fallback>
              </mc:AlternateContent>
            </w: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r w:rsidRPr="00C8066C">
              <w:rPr>
                <w:noProof/>
                <w:sz w:val="24"/>
                <w:szCs w:val="24"/>
                <w:lang w:eastAsia="sq-AL"/>
              </w:rPr>
              <w:drawing>
                <wp:anchor distT="0" distB="0" distL="114300" distR="114300" simplePos="0" relativeHeight="251660288" behindDoc="1" locked="0" layoutInCell="1" allowOverlap="1">
                  <wp:simplePos x="0" y="0"/>
                  <wp:positionH relativeFrom="margin">
                    <wp:posOffset>2731770</wp:posOffset>
                  </wp:positionH>
                  <wp:positionV relativeFrom="paragraph">
                    <wp:posOffset>38100</wp:posOffset>
                  </wp:positionV>
                  <wp:extent cx="695325" cy="814070"/>
                  <wp:effectExtent l="0" t="0" r="952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814070"/>
                          </a:xfrm>
                          <a:prstGeom prst="rect">
                            <a:avLst/>
                          </a:prstGeom>
                          <a:noFill/>
                        </pic:spPr>
                      </pic:pic>
                    </a:graphicData>
                  </a:graphic>
                  <wp14:sizeRelH relativeFrom="page">
                    <wp14:pctWidth>0</wp14:pctWidth>
                  </wp14:sizeRelH>
                  <wp14:sizeRelV relativeFrom="page">
                    <wp14:pctHeight>0</wp14:pctHeight>
                  </wp14:sizeRelV>
                </wp:anchor>
              </w:drawing>
            </w: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p>
          <w:p w:rsidR="005B24F0" w:rsidRPr="00C8066C" w:rsidRDefault="005B24F0" w:rsidP="00470559">
            <w:pPr>
              <w:overflowPunct w:val="0"/>
              <w:autoSpaceDE w:val="0"/>
              <w:autoSpaceDN w:val="0"/>
              <w:adjustRightInd w:val="0"/>
              <w:jc w:val="center"/>
              <w:textAlignment w:val="baseline"/>
              <w:rPr>
                <w:b/>
                <w:bCs/>
                <w:sz w:val="24"/>
                <w:szCs w:val="24"/>
                <w:lang w:val="de-DE" w:eastAsia="de-DE"/>
              </w:rPr>
            </w:pPr>
          </w:p>
          <w:p w:rsidR="005B24F0" w:rsidRPr="00470559" w:rsidRDefault="005B24F0" w:rsidP="00470559">
            <w:pPr>
              <w:overflowPunct w:val="0"/>
              <w:autoSpaceDE w:val="0"/>
              <w:autoSpaceDN w:val="0"/>
              <w:adjustRightInd w:val="0"/>
              <w:jc w:val="center"/>
              <w:textAlignment w:val="baseline"/>
              <w:rPr>
                <w:rFonts w:eastAsia="Batang"/>
                <w:b/>
                <w:bCs/>
                <w:sz w:val="28"/>
                <w:szCs w:val="24"/>
                <w:lang w:val="sv-SE" w:eastAsia="de-DE"/>
              </w:rPr>
            </w:pPr>
            <w:r w:rsidRPr="00470559">
              <w:rPr>
                <w:b/>
                <w:bCs/>
                <w:sz w:val="28"/>
                <w:szCs w:val="24"/>
                <w:lang w:val="de-DE" w:eastAsia="de-DE"/>
              </w:rPr>
              <w:t>Republika e Kosovës</w:t>
            </w:r>
          </w:p>
          <w:p w:rsidR="005B24F0" w:rsidRPr="00C8066C" w:rsidRDefault="005B24F0" w:rsidP="00470559">
            <w:pPr>
              <w:overflowPunct w:val="0"/>
              <w:autoSpaceDE w:val="0"/>
              <w:autoSpaceDN w:val="0"/>
              <w:adjustRightInd w:val="0"/>
              <w:jc w:val="center"/>
              <w:textAlignment w:val="baseline"/>
              <w:rPr>
                <w:b/>
                <w:bCs/>
                <w:sz w:val="24"/>
                <w:szCs w:val="24"/>
                <w:lang w:val="sv-SE" w:eastAsia="de-DE"/>
              </w:rPr>
            </w:pPr>
            <w:r w:rsidRPr="00C8066C">
              <w:rPr>
                <w:rFonts w:eastAsia="Batang"/>
                <w:b/>
                <w:bCs/>
                <w:sz w:val="24"/>
                <w:szCs w:val="24"/>
                <w:lang w:val="sv-SE" w:eastAsia="de-DE"/>
              </w:rPr>
              <w:t xml:space="preserve">Republika Kosova- </w:t>
            </w:r>
            <w:r w:rsidRPr="00C8066C">
              <w:rPr>
                <w:b/>
                <w:bCs/>
                <w:sz w:val="24"/>
                <w:szCs w:val="24"/>
                <w:lang w:val="sv-SE" w:eastAsia="de-DE"/>
              </w:rPr>
              <w:t>Republic of Kosovo</w:t>
            </w:r>
          </w:p>
        </w:tc>
      </w:tr>
      <w:tr w:rsidR="005B24F0" w:rsidRPr="00C8066C" w:rsidTr="009B5C22">
        <w:trPr>
          <w:trHeight w:val="348"/>
        </w:trPr>
        <w:tc>
          <w:tcPr>
            <w:tcW w:w="9090" w:type="dxa"/>
            <w:vAlign w:val="center"/>
            <w:hideMark/>
          </w:tcPr>
          <w:p w:rsidR="005B24F0" w:rsidRPr="00C8066C" w:rsidRDefault="005B24F0" w:rsidP="00470559">
            <w:pPr>
              <w:overflowPunct w:val="0"/>
              <w:autoSpaceDE w:val="0"/>
              <w:autoSpaceDN w:val="0"/>
              <w:adjustRightInd w:val="0"/>
              <w:jc w:val="center"/>
              <w:textAlignment w:val="baseline"/>
              <w:rPr>
                <w:b/>
                <w:bCs/>
                <w:sz w:val="24"/>
                <w:szCs w:val="24"/>
                <w:lang w:eastAsia="de-DE"/>
              </w:rPr>
            </w:pPr>
            <w:proofErr w:type="spellStart"/>
            <w:r w:rsidRPr="00C8066C">
              <w:rPr>
                <w:b/>
                <w:bCs/>
                <w:sz w:val="24"/>
                <w:szCs w:val="24"/>
                <w:lang w:eastAsia="de-DE"/>
              </w:rPr>
              <w:t>Qeveria</w:t>
            </w:r>
            <w:proofErr w:type="spellEnd"/>
            <w:r w:rsidRPr="00C8066C">
              <w:rPr>
                <w:b/>
                <w:bCs/>
                <w:sz w:val="24"/>
                <w:szCs w:val="24"/>
                <w:lang w:eastAsia="de-DE"/>
              </w:rPr>
              <w:t>-</w:t>
            </w:r>
            <w:proofErr w:type="spellStart"/>
            <w:r w:rsidRPr="00C8066C">
              <w:rPr>
                <w:b/>
                <w:bCs/>
                <w:sz w:val="24"/>
                <w:szCs w:val="24"/>
                <w:lang w:eastAsia="de-DE"/>
              </w:rPr>
              <w:t>Vlada</w:t>
            </w:r>
            <w:proofErr w:type="spellEnd"/>
            <w:r w:rsidRPr="00C8066C">
              <w:rPr>
                <w:b/>
                <w:bCs/>
                <w:sz w:val="24"/>
                <w:szCs w:val="24"/>
                <w:lang w:eastAsia="de-DE"/>
              </w:rPr>
              <w:t>-Government</w:t>
            </w:r>
          </w:p>
          <w:p w:rsidR="005B24F0" w:rsidRDefault="005B24F0" w:rsidP="00470559">
            <w:pPr>
              <w:overflowPunct w:val="0"/>
              <w:autoSpaceDE w:val="0"/>
              <w:autoSpaceDN w:val="0"/>
              <w:adjustRightInd w:val="0"/>
              <w:jc w:val="center"/>
              <w:textAlignment w:val="baseline"/>
              <w:rPr>
                <w:b/>
                <w:bCs/>
                <w:sz w:val="24"/>
                <w:szCs w:val="24"/>
                <w:lang w:eastAsia="de-DE"/>
              </w:rPr>
            </w:pPr>
            <w:proofErr w:type="spellStart"/>
            <w:r w:rsidRPr="00C8066C">
              <w:rPr>
                <w:b/>
                <w:bCs/>
                <w:sz w:val="24"/>
                <w:szCs w:val="24"/>
                <w:lang w:eastAsia="de-DE"/>
              </w:rPr>
              <w:t>Ministria</w:t>
            </w:r>
            <w:proofErr w:type="spellEnd"/>
            <w:r w:rsidRPr="00C8066C">
              <w:rPr>
                <w:b/>
                <w:bCs/>
                <w:sz w:val="24"/>
                <w:szCs w:val="24"/>
                <w:lang w:eastAsia="de-DE"/>
              </w:rPr>
              <w:t xml:space="preserve"> e </w:t>
            </w:r>
            <w:proofErr w:type="spellStart"/>
            <w:r w:rsidRPr="00C8066C">
              <w:rPr>
                <w:b/>
                <w:bCs/>
                <w:sz w:val="24"/>
                <w:szCs w:val="24"/>
                <w:lang w:eastAsia="de-DE"/>
              </w:rPr>
              <w:t>Tregtisë</w:t>
            </w:r>
            <w:proofErr w:type="spellEnd"/>
            <w:r w:rsidRPr="00C8066C">
              <w:rPr>
                <w:b/>
                <w:bCs/>
                <w:sz w:val="24"/>
                <w:szCs w:val="24"/>
                <w:lang w:eastAsia="de-DE"/>
              </w:rPr>
              <w:t xml:space="preserve"> </w:t>
            </w:r>
            <w:proofErr w:type="spellStart"/>
            <w:r w:rsidRPr="00C8066C">
              <w:rPr>
                <w:b/>
                <w:bCs/>
                <w:sz w:val="24"/>
                <w:szCs w:val="24"/>
                <w:lang w:eastAsia="de-DE"/>
              </w:rPr>
              <w:t>dhe</w:t>
            </w:r>
            <w:proofErr w:type="spellEnd"/>
            <w:r w:rsidRPr="00C8066C">
              <w:rPr>
                <w:b/>
                <w:bCs/>
                <w:sz w:val="24"/>
                <w:szCs w:val="24"/>
                <w:lang w:eastAsia="de-DE"/>
              </w:rPr>
              <w:t xml:space="preserve"> </w:t>
            </w:r>
            <w:proofErr w:type="spellStart"/>
            <w:r w:rsidRPr="00C8066C">
              <w:rPr>
                <w:b/>
                <w:bCs/>
                <w:sz w:val="24"/>
                <w:szCs w:val="24"/>
                <w:lang w:eastAsia="de-DE"/>
              </w:rPr>
              <w:t>Industrisë-Ministarstvo</w:t>
            </w:r>
            <w:proofErr w:type="spellEnd"/>
            <w:r w:rsidRPr="00C8066C">
              <w:rPr>
                <w:b/>
                <w:bCs/>
                <w:sz w:val="24"/>
                <w:szCs w:val="24"/>
                <w:lang w:eastAsia="de-DE"/>
              </w:rPr>
              <w:t xml:space="preserve"> </w:t>
            </w:r>
            <w:proofErr w:type="spellStart"/>
            <w:r w:rsidRPr="00C8066C">
              <w:rPr>
                <w:b/>
                <w:bCs/>
                <w:sz w:val="24"/>
                <w:szCs w:val="24"/>
                <w:lang w:eastAsia="de-DE"/>
              </w:rPr>
              <w:t>Trgovine</w:t>
            </w:r>
            <w:proofErr w:type="spellEnd"/>
            <w:r w:rsidRPr="00C8066C">
              <w:rPr>
                <w:b/>
                <w:bCs/>
                <w:sz w:val="24"/>
                <w:szCs w:val="24"/>
                <w:lang w:eastAsia="de-DE"/>
              </w:rPr>
              <w:t xml:space="preserve"> </w:t>
            </w:r>
            <w:proofErr w:type="spellStart"/>
            <w:r w:rsidRPr="00C8066C">
              <w:rPr>
                <w:b/>
                <w:bCs/>
                <w:sz w:val="24"/>
                <w:szCs w:val="24"/>
                <w:lang w:eastAsia="de-DE"/>
              </w:rPr>
              <w:t>i</w:t>
            </w:r>
            <w:proofErr w:type="spellEnd"/>
            <w:r w:rsidRPr="00C8066C">
              <w:rPr>
                <w:b/>
                <w:bCs/>
                <w:sz w:val="24"/>
                <w:szCs w:val="24"/>
                <w:lang w:eastAsia="de-DE"/>
              </w:rPr>
              <w:t xml:space="preserve"> </w:t>
            </w:r>
            <w:proofErr w:type="spellStart"/>
            <w:r w:rsidRPr="00C8066C">
              <w:rPr>
                <w:b/>
                <w:bCs/>
                <w:sz w:val="24"/>
                <w:szCs w:val="24"/>
                <w:lang w:eastAsia="de-DE"/>
              </w:rPr>
              <w:t>Industrije</w:t>
            </w:r>
            <w:proofErr w:type="spellEnd"/>
            <w:r w:rsidRPr="00C8066C">
              <w:rPr>
                <w:b/>
                <w:bCs/>
                <w:sz w:val="24"/>
                <w:szCs w:val="24"/>
                <w:lang w:eastAsia="de-DE"/>
              </w:rPr>
              <w:t>-Ministry of Trade and Industry</w:t>
            </w:r>
          </w:p>
          <w:p w:rsidR="009B5C22" w:rsidRPr="00C8066C" w:rsidRDefault="009B5C22" w:rsidP="00470559">
            <w:pPr>
              <w:overflowPunct w:val="0"/>
              <w:autoSpaceDE w:val="0"/>
              <w:autoSpaceDN w:val="0"/>
              <w:adjustRightInd w:val="0"/>
              <w:jc w:val="center"/>
              <w:textAlignment w:val="baseline"/>
              <w:rPr>
                <w:b/>
                <w:bCs/>
                <w:sz w:val="24"/>
                <w:szCs w:val="24"/>
                <w:lang w:eastAsia="de-DE"/>
              </w:rPr>
            </w:pPr>
          </w:p>
        </w:tc>
      </w:tr>
    </w:tbl>
    <w:p w:rsidR="005B24F0" w:rsidRPr="00470559" w:rsidRDefault="004E090B" w:rsidP="00470559">
      <w:pPr>
        <w:spacing w:line="360" w:lineRule="auto"/>
        <w:jc w:val="center"/>
        <w:rPr>
          <w:rStyle w:val="Emphasis"/>
          <w:rFonts w:ascii="Book Antiqua" w:hAnsi="Book Antiqua"/>
          <w:b/>
          <w:sz w:val="22"/>
          <w:szCs w:val="24"/>
        </w:rPr>
      </w:pPr>
      <w:r w:rsidRPr="00470559">
        <w:rPr>
          <w:rStyle w:val="Emphasis"/>
          <w:rFonts w:ascii="Book Antiqua" w:hAnsi="Book Antiqua"/>
          <w:b/>
          <w:sz w:val="22"/>
          <w:szCs w:val="24"/>
        </w:rPr>
        <w:t>Departamenti i Rregullimit të Tregut të Naftës</w:t>
      </w:r>
    </w:p>
    <w:p w:rsidR="005B24F0" w:rsidRDefault="005B24F0" w:rsidP="00C8066C">
      <w:pPr>
        <w:spacing w:line="360" w:lineRule="auto"/>
        <w:jc w:val="both"/>
        <w:rPr>
          <w:rStyle w:val="Emphasis"/>
          <w:b/>
          <w:sz w:val="24"/>
          <w:szCs w:val="24"/>
        </w:rPr>
      </w:pPr>
    </w:p>
    <w:p w:rsidR="00CC6F83" w:rsidRPr="00894621" w:rsidRDefault="00CC6F83" w:rsidP="00D63B78">
      <w:pPr>
        <w:contextualSpacing/>
        <w:jc w:val="both"/>
        <w:rPr>
          <w:rStyle w:val="Emphasis"/>
          <w:rFonts w:eastAsia="Times New Roman"/>
          <w:i w:val="0"/>
          <w:sz w:val="24"/>
          <w:szCs w:val="24"/>
        </w:rPr>
      </w:pPr>
      <w:r w:rsidRPr="00CC6F83">
        <w:rPr>
          <w:rFonts w:eastAsia="Times New Roman"/>
          <w:sz w:val="24"/>
          <w:szCs w:val="24"/>
        </w:rPr>
        <w:t>Me qëllim të</w:t>
      </w:r>
      <w:r>
        <w:rPr>
          <w:rFonts w:eastAsia="Times New Roman"/>
          <w:sz w:val="24"/>
          <w:szCs w:val="24"/>
        </w:rPr>
        <w:t xml:space="preserve"> sigurimit </w:t>
      </w:r>
      <w:r w:rsidR="00894621">
        <w:rPr>
          <w:rFonts w:eastAsia="Times New Roman"/>
          <w:sz w:val="24"/>
          <w:szCs w:val="24"/>
        </w:rPr>
        <w:t>të</w:t>
      </w:r>
      <w:r>
        <w:rPr>
          <w:rFonts w:eastAsia="Times New Roman"/>
          <w:sz w:val="24"/>
          <w:szCs w:val="24"/>
        </w:rPr>
        <w:t xml:space="preserve"> </w:t>
      </w:r>
      <w:r w:rsidR="00894621">
        <w:rPr>
          <w:rFonts w:eastAsia="Times New Roman"/>
          <w:sz w:val="24"/>
          <w:szCs w:val="24"/>
        </w:rPr>
        <w:t>cilësisë</w:t>
      </w:r>
      <w:r>
        <w:rPr>
          <w:rFonts w:eastAsia="Times New Roman"/>
          <w:sz w:val="24"/>
          <w:szCs w:val="24"/>
        </w:rPr>
        <w:t xml:space="preserve"> </w:t>
      </w:r>
      <w:r w:rsidR="00894621">
        <w:rPr>
          <w:rFonts w:eastAsia="Times New Roman"/>
          <w:sz w:val="24"/>
          <w:szCs w:val="24"/>
        </w:rPr>
        <w:t>së</w:t>
      </w:r>
      <w:r>
        <w:rPr>
          <w:rFonts w:eastAsia="Times New Roman"/>
          <w:sz w:val="24"/>
          <w:szCs w:val="24"/>
        </w:rPr>
        <w:t xml:space="preserve"> karburanteve </w:t>
      </w:r>
      <w:r w:rsidR="00894621">
        <w:rPr>
          <w:rFonts w:eastAsia="Times New Roman"/>
          <w:sz w:val="24"/>
          <w:szCs w:val="24"/>
        </w:rPr>
        <w:t>të</w:t>
      </w:r>
      <w:r>
        <w:rPr>
          <w:rFonts w:eastAsia="Times New Roman"/>
          <w:sz w:val="24"/>
          <w:szCs w:val="24"/>
        </w:rPr>
        <w:t xml:space="preserve"> </w:t>
      </w:r>
      <w:r w:rsidR="00894621">
        <w:rPr>
          <w:rFonts w:eastAsia="Times New Roman"/>
          <w:sz w:val="24"/>
          <w:szCs w:val="24"/>
        </w:rPr>
        <w:t>lëngëta</w:t>
      </w:r>
      <w:r>
        <w:rPr>
          <w:rFonts w:eastAsia="Times New Roman"/>
          <w:sz w:val="24"/>
          <w:szCs w:val="24"/>
        </w:rPr>
        <w:t xml:space="preserve"> </w:t>
      </w:r>
      <w:r w:rsidR="00894621">
        <w:rPr>
          <w:rFonts w:eastAsia="Times New Roman"/>
          <w:sz w:val="24"/>
          <w:szCs w:val="24"/>
        </w:rPr>
        <w:t>të</w:t>
      </w:r>
      <w:r>
        <w:rPr>
          <w:rFonts w:eastAsia="Times New Roman"/>
          <w:sz w:val="24"/>
          <w:szCs w:val="24"/>
        </w:rPr>
        <w:t xml:space="preserve"> </w:t>
      </w:r>
      <w:r w:rsidR="00894621">
        <w:rPr>
          <w:rFonts w:eastAsia="Times New Roman"/>
          <w:sz w:val="24"/>
          <w:szCs w:val="24"/>
        </w:rPr>
        <w:t>naftës</w:t>
      </w:r>
      <w:r w:rsidRPr="00CC6F83">
        <w:rPr>
          <w:rFonts w:eastAsia="Times New Roman"/>
          <w:sz w:val="24"/>
          <w:szCs w:val="24"/>
        </w:rPr>
        <w:t xml:space="preserve">, </w:t>
      </w:r>
      <w:r w:rsidRPr="00CC6F83">
        <w:rPr>
          <w:rFonts w:eastAsia="Times New Roman"/>
          <w:color w:val="000000" w:themeColor="text1"/>
          <w:sz w:val="24"/>
          <w:szCs w:val="24"/>
        </w:rPr>
        <w:t xml:space="preserve">Ministria e Tregtisë dhe Industrisë, </w:t>
      </w:r>
      <w:r w:rsidRPr="00CC6F83">
        <w:rPr>
          <w:sz w:val="24"/>
          <w:szCs w:val="24"/>
        </w:rPr>
        <w:t xml:space="preserve">përmes </w:t>
      </w:r>
      <w:r w:rsidRPr="00C8066C">
        <w:rPr>
          <w:sz w:val="24"/>
          <w:szCs w:val="24"/>
        </w:rPr>
        <w:t>Departamenti</w:t>
      </w:r>
      <w:r>
        <w:rPr>
          <w:sz w:val="24"/>
          <w:szCs w:val="24"/>
        </w:rPr>
        <w:t xml:space="preserve">t </w:t>
      </w:r>
      <w:r w:rsidR="00894621">
        <w:rPr>
          <w:sz w:val="24"/>
          <w:szCs w:val="24"/>
        </w:rPr>
        <w:t>për</w:t>
      </w:r>
      <w:r w:rsidRPr="00C8066C">
        <w:rPr>
          <w:sz w:val="24"/>
          <w:szCs w:val="24"/>
        </w:rPr>
        <w:t xml:space="preserve"> Rregullimit të Tregut të Naftës</w:t>
      </w:r>
      <w:r w:rsidRPr="00CC6F83">
        <w:rPr>
          <w:sz w:val="24"/>
          <w:szCs w:val="24"/>
        </w:rPr>
        <w:t xml:space="preserve"> shpallë:</w:t>
      </w:r>
    </w:p>
    <w:p w:rsidR="00B82687" w:rsidRPr="00C8066C" w:rsidRDefault="00CC6F83" w:rsidP="007B12E9">
      <w:pPr>
        <w:spacing w:before="240" w:line="480" w:lineRule="auto"/>
        <w:jc w:val="center"/>
        <w:rPr>
          <w:rStyle w:val="Emphasis"/>
          <w:b/>
          <w:i w:val="0"/>
          <w:sz w:val="24"/>
          <w:szCs w:val="24"/>
        </w:rPr>
      </w:pPr>
      <w:r>
        <w:rPr>
          <w:rStyle w:val="Emphasis"/>
          <w:b/>
          <w:i w:val="0"/>
          <w:sz w:val="24"/>
          <w:szCs w:val="24"/>
        </w:rPr>
        <w:t>FTESË</w:t>
      </w:r>
      <w:r w:rsidR="005B24F0" w:rsidRPr="00C8066C">
        <w:rPr>
          <w:rStyle w:val="Emphasis"/>
          <w:b/>
          <w:i w:val="0"/>
          <w:sz w:val="24"/>
          <w:szCs w:val="24"/>
        </w:rPr>
        <w:t xml:space="preserve"> PUBLIKE</w:t>
      </w:r>
    </w:p>
    <w:p w:rsidR="00D4151C" w:rsidRDefault="005B24F0" w:rsidP="00FB6FD0">
      <w:pPr>
        <w:jc w:val="both"/>
        <w:rPr>
          <w:sz w:val="24"/>
          <w:szCs w:val="24"/>
        </w:rPr>
      </w:pPr>
      <w:r w:rsidRPr="00147C66">
        <w:rPr>
          <w:sz w:val="24"/>
          <w:szCs w:val="24"/>
        </w:rPr>
        <w:t xml:space="preserve">Njoftohen të gjitha palët e interesuara </w:t>
      </w:r>
      <w:r w:rsidR="00CC6F83" w:rsidRPr="00147C66">
        <w:rPr>
          <w:sz w:val="24"/>
          <w:szCs w:val="24"/>
        </w:rPr>
        <w:t>se</w:t>
      </w:r>
      <w:r w:rsidRPr="00147C66">
        <w:rPr>
          <w:sz w:val="24"/>
          <w:szCs w:val="24"/>
        </w:rPr>
        <w:t xml:space="preserve"> </w:t>
      </w:r>
      <w:r w:rsidR="00F311C3" w:rsidRPr="00147C66">
        <w:rPr>
          <w:sz w:val="24"/>
          <w:szCs w:val="24"/>
        </w:rPr>
        <w:t>Departamenti i Rregullimit të Tregut të Naftës</w:t>
      </w:r>
      <w:r w:rsidR="00614DF6" w:rsidRPr="00147C66">
        <w:rPr>
          <w:sz w:val="24"/>
          <w:szCs w:val="24"/>
        </w:rPr>
        <w:t>-</w:t>
      </w:r>
      <w:r w:rsidR="00F311C3" w:rsidRPr="00147C66">
        <w:rPr>
          <w:sz w:val="24"/>
          <w:szCs w:val="24"/>
        </w:rPr>
        <w:t xml:space="preserve"> </w:t>
      </w:r>
      <w:r w:rsidRPr="00147C66">
        <w:rPr>
          <w:sz w:val="24"/>
          <w:szCs w:val="24"/>
        </w:rPr>
        <w:t>Ministria e Tregtisë dhe Industrisë, kërkon të autorizojë:</w:t>
      </w:r>
      <w:r w:rsidR="00CC6F83" w:rsidRPr="00147C66">
        <w:rPr>
          <w:sz w:val="24"/>
          <w:szCs w:val="24"/>
        </w:rPr>
        <w:t xml:space="preserve"> </w:t>
      </w:r>
      <w:r w:rsidR="005677BC" w:rsidRPr="00147C66">
        <w:rPr>
          <w:sz w:val="24"/>
          <w:szCs w:val="24"/>
        </w:rPr>
        <w:t xml:space="preserve">Operatorë </w:t>
      </w:r>
      <w:r w:rsidR="00CC6F83" w:rsidRPr="00147C66">
        <w:rPr>
          <w:sz w:val="24"/>
          <w:szCs w:val="24"/>
        </w:rPr>
        <w:t xml:space="preserve">ekonomik - </w:t>
      </w:r>
      <w:r w:rsidR="005677BC" w:rsidRPr="00147C66">
        <w:rPr>
          <w:sz w:val="24"/>
          <w:szCs w:val="24"/>
        </w:rPr>
        <w:t>Trupa</w:t>
      </w:r>
      <w:r w:rsidR="00614DF6" w:rsidRPr="00147C66">
        <w:rPr>
          <w:sz w:val="24"/>
          <w:szCs w:val="24"/>
        </w:rPr>
        <w:t xml:space="preserve"> për s</w:t>
      </w:r>
      <w:r w:rsidR="00C768CE" w:rsidRPr="00147C66">
        <w:rPr>
          <w:sz w:val="24"/>
          <w:szCs w:val="24"/>
        </w:rPr>
        <w:t>hënjim</w:t>
      </w:r>
      <w:r w:rsidR="00CC6F83" w:rsidRPr="00147C66">
        <w:rPr>
          <w:sz w:val="24"/>
          <w:szCs w:val="24"/>
        </w:rPr>
        <w:t>in</w:t>
      </w:r>
      <w:r w:rsidR="00C768CE" w:rsidRPr="00147C66">
        <w:rPr>
          <w:sz w:val="24"/>
          <w:szCs w:val="24"/>
        </w:rPr>
        <w:t xml:space="preserve"> dhe</w:t>
      </w:r>
      <w:r w:rsidR="00614DF6" w:rsidRPr="00147C66">
        <w:rPr>
          <w:sz w:val="24"/>
          <w:szCs w:val="24"/>
        </w:rPr>
        <w:t xml:space="preserve"> m</w:t>
      </w:r>
      <w:r w:rsidR="005677BC" w:rsidRPr="00147C66">
        <w:rPr>
          <w:sz w:val="24"/>
          <w:szCs w:val="24"/>
        </w:rPr>
        <w:t>onitorim</w:t>
      </w:r>
      <w:r w:rsidR="00CC6F83" w:rsidRPr="00147C66">
        <w:rPr>
          <w:sz w:val="24"/>
          <w:szCs w:val="24"/>
        </w:rPr>
        <w:t>in e</w:t>
      </w:r>
      <w:r w:rsidR="00470559" w:rsidRPr="00147C66">
        <w:rPr>
          <w:sz w:val="24"/>
          <w:szCs w:val="24"/>
        </w:rPr>
        <w:t xml:space="preserve"> karburanteve të lëngëta të naftës,</w:t>
      </w:r>
      <w:r w:rsidR="00CC6F83" w:rsidRPr="00147C66">
        <w:rPr>
          <w:sz w:val="24"/>
          <w:szCs w:val="24"/>
        </w:rPr>
        <w:t xml:space="preserve"> </w:t>
      </w:r>
      <w:r w:rsidR="00470559" w:rsidRPr="00147C66">
        <w:rPr>
          <w:sz w:val="24"/>
          <w:szCs w:val="24"/>
        </w:rPr>
        <w:t>sipas</w:t>
      </w:r>
      <w:r w:rsidR="005677BC" w:rsidRPr="00147C66">
        <w:rPr>
          <w:sz w:val="24"/>
          <w:szCs w:val="24"/>
        </w:rPr>
        <w:t xml:space="preserve"> kritere</w:t>
      </w:r>
      <w:r w:rsidR="00470559" w:rsidRPr="00147C66">
        <w:rPr>
          <w:sz w:val="24"/>
          <w:szCs w:val="24"/>
        </w:rPr>
        <w:t>ve</w:t>
      </w:r>
      <w:r w:rsidR="005677BC" w:rsidRPr="00147C66">
        <w:rPr>
          <w:sz w:val="24"/>
          <w:szCs w:val="24"/>
        </w:rPr>
        <w:t xml:space="preserve"> </w:t>
      </w:r>
      <w:r w:rsidR="00470559" w:rsidRPr="00147C66">
        <w:rPr>
          <w:sz w:val="24"/>
          <w:szCs w:val="24"/>
        </w:rPr>
        <w:t>të përcaktuara në</w:t>
      </w:r>
      <w:r w:rsidR="005677BC" w:rsidRPr="00147C66">
        <w:rPr>
          <w:sz w:val="24"/>
          <w:szCs w:val="24"/>
        </w:rPr>
        <w:t xml:space="preserve"> Udhëzimi</w:t>
      </w:r>
      <w:r w:rsidR="00470559" w:rsidRPr="00147C66">
        <w:rPr>
          <w:sz w:val="24"/>
          <w:szCs w:val="24"/>
        </w:rPr>
        <w:t>n</w:t>
      </w:r>
      <w:r w:rsidR="005677BC" w:rsidRPr="00147C66">
        <w:rPr>
          <w:sz w:val="24"/>
          <w:szCs w:val="24"/>
        </w:rPr>
        <w:t xml:space="preserve"> </w:t>
      </w:r>
      <w:r w:rsidR="00470559" w:rsidRPr="00147C66">
        <w:rPr>
          <w:sz w:val="24"/>
          <w:szCs w:val="24"/>
        </w:rPr>
        <w:t>Administrativ nr. 09/2020</w:t>
      </w:r>
      <w:r w:rsidR="00CC6F83" w:rsidRPr="00147C66">
        <w:rPr>
          <w:sz w:val="24"/>
          <w:szCs w:val="24"/>
        </w:rPr>
        <w:t xml:space="preserve"> </w:t>
      </w:r>
      <w:r w:rsidR="00894621" w:rsidRPr="00147C66">
        <w:rPr>
          <w:sz w:val="24"/>
          <w:szCs w:val="24"/>
        </w:rPr>
        <w:t>për</w:t>
      </w:r>
      <w:r w:rsidR="00CC6F83" w:rsidRPr="00147C66">
        <w:rPr>
          <w:sz w:val="24"/>
          <w:szCs w:val="24"/>
        </w:rPr>
        <w:t xml:space="preserve"> Kontrollimin dhe </w:t>
      </w:r>
      <w:r w:rsidR="00894621" w:rsidRPr="00147C66">
        <w:rPr>
          <w:sz w:val="24"/>
          <w:szCs w:val="24"/>
        </w:rPr>
        <w:t>Cilësinë</w:t>
      </w:r>
      <w:r w:rsidR="00CC6F83" w:rsidRPr="00147C66">
        <w:rPr>
          <w:sz w:val="24"/>
          <w:szCs w:val="24"/>
        </w:rPr>
        <w:t xml:space="preserve"> e Karburanteve </w:t>
      </w:r>
      <w:r w:rsidR="00894621" w:rsidRPr="00147C66">
        <w:rPr>
          <w:sz w:val="24"/>
          <w:szCs w:val="24"/>
        </w:rPr>
        <w:t>të</w:t>
      </w:r>
      <w:r w:rsidR="00894621">
        <w:rPr>
          <w:sz w:val="24"/>
          <w:szCs w:val="24"/>
        </w:rPr>
        <w:t xml:space="preserve"> Lëngë</w:t>
      </w:r>
      <w:r w:rsidR="00894621" w:rsidRPr="00147C66">
        <w:rPr>
          <w:sz w:val="24"/>
          <w:szCs w:val="24"/>
        </w:rPr>
        <w:t>ta</w:t>
      </w:r>
      <w:r w:rsidR="00CC6F83" w:rsidRPr="00147C66">
        <w:rPr>
          <w:sz w:val="24"/>
          <w:szCs w:val="24"/>
        </w:rPr>
        <w:t xml:space="preserve"> </w:t>
      </w:r>
      <w:r w:rsidR="00894621" w:rsidRPr="00147C66">
        <w:rPr>
          <w:sz w:val="24"/>
          <w:szCs w:val="24"/>
        </w:rPr>
        <w:t>të</w:t>
      </w:r>
      <w:r w:rsidR="00CC6F83" w:rsidRPr="00147C66">
        <w:rPr>
          <w:sz w:val="24"/>
          <w:szCs w:val="24"/>
        </w:rPr>
        <w:t xml:space="preserve"> </w:t>
      </w:r>
      <w:r w:rsidR="00894621" w:rsidRPr="00147C66">
        <w:rPr>
          <w:sz w:val="24"/>
          <w:szCs w:val="24"/>
        </w:rPr>
        <w:t>Naftës</w:t>
      </w:r>
      <w:r w:rsidR="00470559" w:rsidRPr="00147C66">
        <w:rPr>
          <w:sz w:val="24"/>
          <w:szCs w:val="24"/>
        </w:rPr>
        <w:t>.</w:t>
      </w:r>
      <w:r w:rsidR="00D4151C">
        <w:rPr>
          <w:sz w:val="24"/>
          <w:szCs w:val="24"/>
        </w:rPr>
        <w:t xml:space="preserve"> </w:t>
      </w:r>
    </w:p>
    <w:p w:rsidR="00470559" w:rsidRPr="00CC7FF3" w:rsidRDefault="00470559" w:rsidP="00C8066C">
      <w:pPr>
        <w:jc w:val="both"/>
        <w:rPr>
          <w:sz w:val="24"/>
          <w:szCs w:val="24"/>
        </w:rPr>
      </w:pPr>
    </w:p>
    <w:p w:rsidR="00E57EF3" w:rsidRPr="008E53E0" w:rsidRDefault="00CC7FF3" w:rsidP="0015325F">
      <w:pPr>
        <w:spacing w:after="160"/>
        <w:ind w:right="26"/>
        <w:jc w:val="both"/>
        <w:rPr>
          <w:sz w:val="24"/>
          <w:szCs w:val="24"/>
        </w:rPr>
      </w:pPr>
      <w:r w:rsidRPr="0015325F">
        <w:rPr>
          <w:sz w:val="24"/>
          <w:szCs w:val="24"/>
        </w:rPr>
        <w:t xml:space="preserve">Aplikuesi i cili aplikon për tu autorizuar si Trup për </w:t>
      </w:r>
      <w:r w:rsidR="00D97296" w:rsidRPr="0015325F">
        <w:rPr>
          <w:sz w:val="24"/>
          <w:szCs w:val="24"/>
        </w:rPr>
        <w:t>S</w:t>
      </w:r>
      <w:r w:rsidRPr="0015325F">
        <w:rPr>
          <w:sz w:val="24"/>
          <w:szCs w:val="24"/>
        </w:rPr>
        <w:t>hënjimin dhe Mon</w:t>
      </w:r>
      <w:r w:rsidR="001F2144">
        <w:rPr>
          <w:sz w:val="24"/>
          <w:szCs w:val="24"/>
        </w:rPr>
        <w:t xml:space="preserve">itorimin e karburanteve të </w:t>
      </w:r>
      <w:r w:rsidR="00147C66">
        <w:rPr>
          <w:sz w:val="24"/>
          <w:szCs w:val="24"/>
        </w:rPr>
        <w:t>lëngë</w:t>
      </w:r>
      <w:r w:rsidR="00147C66" w:rsidRPr="0015325F">
        <w:rPr>
          <w:sz w:val="24"/>
          <w:szCs w:val="24"/>
        </w:rPr>
        <w:t>ta</w:t>
      </w:r>
      <w:r w:rsidRPr="0015325F">
        <w:rPr>
          <w:sz w:val="24"/>
          <w:szCs w:val="24"/>
        </w:rPr>
        <w:t xml:space="preserve"> të naftës, duhet </w:t>
      </w:r>
      <w:r w:rsidR="001F2144">
        <w:rPr>
          <w:sz w:val="24"/>
          <w:szCs w:val="24"/>
        </w:rPr>
        <w:t>t</w:t>
      </w:r>
      <w:r w:rsidR="004655C3">
        <w:rPr>
          <w:sz w:val="24"/>
          <w:szCs w:val="24"/>
        </w:rPr>
        <w:t>ë</w:t>
      </w:r>
      <w:r w:rsidR="001F2144">
        <w:rPr>
          <w:sz w:val="24"/>
          <w:szCs w:val="24"/>
        </w:rPr>
        <w:t xml:space="preserve"> </w:t>
      </w:r>
      <w:r w:rsidR="00E57EF3">
        <w:rPr>
          <w:sz w:val="24"/>
          <w:szCs w:val="24"/>
        </w:rPr>
        <w:t>dor</w:t>
      </w:r>
      <w:r w:rsidR="004655C3">
        <w:rPr>
          <w:sz w:val="24"/>
          <w:szCs w:val="24"/>
        </w:rPr>
        <w:t>ë</w:t>
      </w:r>
      <w:r w:rsidR="00E57EF3">
        <w:rPr>
          <w:sz w:val="24"/>
          <w:szCs w:val="24"/>
        </w:rPr>
        <w:t>zoj</w:t>
      </w:r>
      <w:r w:rsidR="004655C3">
        <w:rPr>
          <w:sz w:val="24"/>
          <w:szCs w:val="24"/>
        </w:rPr>
        <w:t>ë</w:t>
      </w:r>
      <w:r w:rsidR="00E57EF3">
        <w:rPr>
          <w:sz w:val="24"/>
          <w:szCs w:val="24"/>
        </w:rPr>
        <w:t xml:space="preserve"> </w:t>
      </w:r>
      <w:r w:rsidR="00147C66" w:rsidRPr="00147C66">
        <w:rPr>
          <w:sz w:val="24"/>
          <w:szCs w:val="24"/>
        </w:rPr>
        <w:t>dokumentet</w:t>
      </w:r>
      <w:r w:rsidR="00E57EF3" w:rsidRPr="00147C66">
        <w:rPr>
          <w:sz w:val="24"/>
          <w:szCs w:val="24"/>
        </w:rPr>
        <w:t xml:space="preserve"> </w:t>
      </w:r>
      <w:r w:rsidR="00E57EF3">
        <w:rPr>
          <w:sz w:val="24"/>
          <w:szCs w:val="24"/>
        </w:rPr>
        <w:t>si n</w:t>
      </w:r>
      <w:r w:rsidR="004655C3">
        <w:rPr>
          <w:sz w:val="24"/>
          <w:szCs w:val="24"/>
        </w:rPr>
        <w:t>ë</w:t>
      </w:r>
      <w:r w:rsidR="00E57EF3">
        <w:rPr>
          <w:sz w:val="24"/>
          <w:szCs w:val="24"/>
        </w:rPr>
        <w:t xml:space="preserve"> vijim:</w:t>
      </w:r>
    </w:p>
    <w:p w:rsidR="00BB64ED" w:rsidRPr="008E53E0" w:rsidRDefault="00BB64ED" w:rsidP="00087322">
      <w:pPr>
        <w:pStyle w:val="ListParagraph"/>
        <w:numPr>
          <w:ilvl w:val="0"/>
          <w:numId w:val="18"/>
        </w:numPr>
        <w:tabs>
          <w:tab w:val="left" w:pos="1020"/>
          <w:tab w:val="left" w:pos="9356"/>
        </w:tabs>
        <w:ind w:right="-22"/>
        <w:jc w:val="both"/>
        <w:rPr>
          <w:rFonts w:eastAsia="Arial Unicode MS"/>
          <w:sz w:val="24"/>
          <w:szCs w:val="24"/>
        </w:rPr>
      </w:pPr>
      <w:r w:rsidRPr="008E53E0">
        <w:rPr>
          <w:rFonts w:eastAsia="Arial Unicode MS"/>
          <w:sz w:val="24"/>
          <w:szCs w:val="24"/>
        </w:rPr>
        <w:t xml:space="preserve">Aplikacionin </w:t>
      </w:r>
      <w:r w:rsidRPr="008E53E0">
        <w:rPr>
          <w:sz w:val="24"/>
          <w:szCs w:val="24"/>
        </w:rPr>
        <w:t>(</w:t>
      </w:r>
      <w:r w:rsidRPr="008E53E0">
        <w:rPr>
          <w:i/>
          <w:sz w:val="24"/>
          <w:szCs w:val="24"/>
        </w:rPr>
        <w:t xml:space="preserve">shkarko në </w:t>
      </w:r>
      <w:proofErr w:type="spellStart"/>
      <w:r w:rsidR="00441FCA">
        <w:rPr>
          <w:i/>
          <w:sz w:val="24"/>
          <w:szCs w:val="24"/>
        </w:rPr>
        <w:t>w</w:t>
      </w:r>
      <w:r w:rsidRPr="008E53E0">
        <w:rPr>
          <w:i/>
          <w:sz w:val="24"/>
          <w:szCs w:val="24"/>
        </w:rPr>
        <w:t>eb</w:t>
      </w:r>
      <w:proofErr w:type="spellEnd"/>
      <w:r w:rsidRPr="008E53E0">
        <w:rPr>
          <w:sz w:val="24"/>
          <w:szCs w:val="24"/>
        </w:rPr>
        <w:t>) më të dhënat bazike të subjektit aplikues</w:t>
      </w:r>
      <w:r w:rsidR="00087322">
        <w:rPr>
          <w:sz w:val="24"/>
          <w:szCs w:val="24"/>
        </w:rPr>
        <w:t xml:space="preserve"> </w:t>
      </w:r>
      <w:r w:rsidR="00087322" w:rsidRPr="00087322">
        <w:rPr>
          <w:sz w:val="24"/>
          <w:szCs w:val="24"/>
        </w:rPr>
        <w:t>(</w:t>
      </w:r>
      <w:r w:rsidR="00087322" w:rsidRPr="00087322">
        <w:rPr>
          <w:i/>
          <w:sz w:val="24"/>
          <w:szCs w:val="24"/>
        </w:rPr>
        <w:t>i nënshkruar dhe i vulosur)</w:t>
      </w:r>
      <w:r w:rsidR="008E53E0" w:rsidRPr="00087322">
        <w:rPr>
          <w:i/>
          <w:sz w:val="24"/>
          <w:szCs w:val="24"/>
        </w:rPr>
        <w:t>;</w:t>
      </w:r>
    </w:p>
    <w:p w:rsidR="00CC7FF3" w:rsidRPr="00E57EF3" w:rsidRDefault="00CC7FF3" w:rsidP="0015325F">
      <w:pPr>
        <w:pStyle w:val="ListParagraph"/>
        <w:numPr>
          <w:ilvl w:val="0"/>
          <w:numId w:val="18"/>
        </w:numPr>
        <w:tabs>
          <w:tab w:val="left" w:pos="1020"/>
          <w:tab w:val="left" w:pos="9356"/>
        </w:tabs>
        <w:ind w:right="-22"/>
        <w:jc w:val="both"/>
        <w:rPr>
          <w:rFonts w:eastAsia="Arial Unicode MS"/>
          <w:sz w:val="24"/>
          <w:szCs w:val="24"/>
        </w:rPr>
      </w:pPr>
      <w:r w:rsidRPr="00E57EF3">
        <w:rPr>
          <w:rFonts w:eastAsia="Arial Unicode MS"/>
          <w:sz w:val="24"/>
          <w:szCs w:val="24"/>
        </w:rPr>
        <w:t>Certifikata e regjistrimit të biz</w:t>
      </w:r>
      <w:r w:rsidR="00D97296" w:rsidRPr="00E57EF3">
        <w:rPr>
          <w:rFonts w:eastAsia="Arial Unicode MS"/>
          <w:sz w:val="24"/>
          <w:szCs w:val="24"/>
        </w:rPr>
        <w:t>n</w:t>
      </w:r>
      <w:r w:rsidR="000B3758">
        <w:rPr>
          <w:rFonts w:eastAsia="Arial Unicode MS"/>
          <w:sz w:val="24"/>
          <w:szCs w:val="24"/>
        </w:rPr>
        <w:t>esit me të dhënat mbi biznesin;</w:t>
      </w:r>
    </w:p>
    <w:p w:rsidR="00CF58D1" w:rsidRPr="00E57EF3" w:rsidRDefault="002C4105" w:rsidP="0015325F">
      <w:pPr>
        <w:pStyle w:val="ListParagraph"/>
        <w:numPr>
          <w:ilvl w:val="0"/>
          <w:numId w:val="18"/>
        </w:numPr>
        <w:jc w:val="both"/>
        <w:rPr>
          <w:sz w:val="24"/>
          <w:szCs w:val="24"/>
        </w:rPr>
      </w:pPr>
      <w:r w:rsidRPr="00E57EF3">
        <w:rPr>
          <w:sz w:val="24"/>
          <w:szCs w:val="24"/>
        </w:rPr>
        <w:t>D</w:t>
      </w:r>
      <w:r w:rsidR="00CF58D1" w:rsidRPr="00E57EF3">
        <w:rPr>
          <w:sz w:val="24"/>
          <w:szCs w:val="24"/>
        </w:rPr>
        <w:t>eklarat</w:t>
      </w:r>
      <w:r w:rsidR="00121F4E" w:rsidRPr="00E57EF3">
        <w:rPr>
          <w:sz w:val="24"/>
          <w:szCs w:val="24"/>
        </w:rPr>
        <w:t>ë</w:t>
      </w:r>
      <w:r w:rsidR="00CF58D1" w:rsidRPr="00E57EF3">
        <w:rPr>
          <w:sz w:val="24"/>
          <w:szCs w:val="24"/>
        </w:rPr>
        <w:t>n n</w:t>
      </w:r>
      <w:r w:rsidR="00121F4E" w:rsidRPr="00E57EF3">
        <w:rPr>
          <w:sz w:val="24"/>
          <w:szCs w:val="24"/>
        </w:rPr>
        <w:t>ë</w:t>
      </w:r>
      <w:r w:rsidR="00CF58D1" w:rsidRPr="00E57EF3">
        <w:rPr>
          <w:sz w:val="24"/>
          <w:szCs w:val="24"/>
        </w:rPr>
        <w:t xml:space="preserve">n betim </w:t>
      </w:r>
      <w:r w:rsidR="000B3758">
        <w:rPr>
          <w:sz w:val="24"/>
          <w:szCs w:val="24"/>
        </w:rPr>
        <w:t>(n</w:t>
      </w:r>
      <w:r w:rsidR="00441FCA">
        <w:rPr>
          <w:sz w:val="24"/>
          <w:szCs w:val="24"/>
        </w:rPr>
        <w:t>ë</w:t>
      </w:r>
      <w:r w:rsidR="000B3758">
        <w:rPr>
          <w:sz w:val="24"/>
          <w:szCs w:val="24"/>
        </w:rPr>
        <w:t xml:space="preserve">nshkruar dhe vulosur) </w:t>
      </w:r>
      <w:r w:rsidR="00CF58D1" w:rsidRPr="00E57EF3">
        <w:rPr>
          <w:sz w:val="24"/>
          <w:szCs w:val="24"/>
        </w:rPr>
        <w:t xml:space="preserve">se nuk </w:t>
      </w:r>
      <w:r w:rsidR="00121F4E" w:rsidRPr="00E57EF3">
        <w:rPr>
          <w:sz w:val="24"/>
          <w:szCs w:val="24"/>
        </w:rPr>
        <w:t>ë</w:t>
      </w:r>
      <w:r w:rsidR="00CF58D1" w:rsidRPr="00E57EF3">
        <w:rPr>
          <w:sz w:val="24"/>
          <w:szCs w:val="24"/>
        </w:rPr>
        <w:t>sht</w:t>
      </w:r>
      <w:r w:rsidR="00121F4E" w:rsidRPr="00E57EF3">
        <w:rPr>
          <w:sz w:val="24"/>
          <w:szCs w:val="24"/>
        </w:rPr>
        <w:t>ë</w:t>
      </w:r>
      <w:r w:rsidR="00CF58D1" w:rsidRPr="00E57EF3">
        <w:rPr>
          <w:sz w:val="24"/>
          <w:szCs w:val="24"/>
        </w:rPr>
        <w:t xml:space="preserve"> i p</w:t>
      </w:r>
      <w:r w:rsidR="00121F4E" w:rsidRPr="00E57EF3">
        <w:rPr>
          <w:sz w:val="24"/>
          <w:szCs w:val="24"/>
        </w:rPr>
        <w:t>ë</w:t>
      </w:r>
      <w:r w:rsidR="00CF58D1" w:rsidRPr="00E57EF3">
        <w:rPr>
          <w:sz w:val="24"/>
          <w:szCs w:val="24"/>
        </w:rPr>
        <w:t>rfshir</w:t>
      </w:r>
      <w:r w:rsidR="00121F4E" w:rsidRPr="00E57EF3">
        <w:rPr>
          <w:sz w:val="24"/>
          <w:szCs w:val="24"/>
        </w:rPr>
        <w:t>ë</w:t>
      </w:r>
      <w:r w:rsidR="00CF58D1" w:rsidRPr="00E57EF3">
        <w:rPr>
          <w:sz w:val="24"/>
          <w:szCs w:val="24"/>
        </w:rPr>
        <w:t xml:space="preserve"> drejtpërdrejtë ose indirekt n</w:t>
      </w:r>
      <w:r w:rsidR="00121F4E" w:rsidRPr="00E57EF3">
        <w:rPr>
          <w:sz w:val="24"/>
          <w:szCs w:val="24"/>
        </w:rPr>
        <w:t>ë</w:t>
      </w:r>
      <w:r w:rsidR="00CF58D1" w:rsidRPr="00E57EF3">
        <w:rPr>
          <w:sz w:val="24"/>
          <w:szCs w:val="24"/>
        </w:rPr>
        <w:t xml:space="preserve"> prodhimin, importin, shp</w:t>
      </w:r>
      <w:r w:rsidR="00121F4E" w:rsidRPr="00E57EF3">
        <w:rPr>
          <w:sz w:val="24"/>
          <w:szCs w:val="24"/>
        </w:rPr>
        <w:t>ë</w:t>
      </w:r>
      <w:r w:rsidR="00CF58D1" w:rsidRPr="00E57EF3">
        <w:rPr>
          <w:sz w:val="24"/>
          <w:szCs w:val="24"/>
        </w:rPr>
        <w:t>rndarjen ose tregtimin m</w:t>
      </w:r>
      <w:r w:rsidR="00121F4E" w:rsidRPr="00E57EF3">
        <w:rPr>
          <w:sz w:val="24"/>
          <w:szCs w:val="24"/>
        </w:rPr>
        <w:t>ë</w:t>
      </w:r>
      <w:r w:rsidR="00CF58D1" w:rsidRPr="00E57EF3">
        <w:rPr>
          <w:sz w:val="24"/>
          <w:szCs w:val="24"/>
        </w:rPr>
        <w:t xml:space="preserve"> shumic</w:t>
      </w:r>
      <w:r w:rsidR="00121F4E" w:rsidRPr="00E57EF3">
        <w:rPr>
          <w:sz w:val="24"/>
          <w:szCs w:val="24"/>
        </w:rPr>
        <w:t>ë</w:t>
      </w:r>
      <w:r w:rsidR="00CF58D1" w:rsidRPr="00E57EF3">
        <w:rPr>
          <w:sz w:val="24"/>
          <w:szCs w:val="24"/>
        </w:rPr>
        <w:t xml:space="preserve"> ose </w:t>
      </w:r>
      <w:r w:rsidR="000043E3" w:rsidRPr="00E57EF3">
        <w:rPr>
          <w:sz w:val="24"/>
          <w:szCs w:val="24"/>
        </w:rPr>
        <w:t>pakicë</w:t>
      </w:r>
      <w:r w:rsidR="00CF58D1" w:rsidRPr="00E57EF3">
        <w:rPr>
          <w:sz w:val="24"/>
          <w:szCs w:val="24"/>
        </w:rPr>
        <w:t xml:space="preserve"> t</w:t>
      </w:r>
      <w:r w:rsidR="00121F4E" w:rsidRPr="00E57EF3">
        <w:rPr>
          <w:sz w:val="24"/>
          <w:szCs w:val="24"/>
        </w:rPr>
        <w:t>ë</w:t>
      </w:r>
      <w:r w:rsidR="00CF58D1" w:rsidRPr="00E57EF3">
        <w:rPr>
          <w:sz w:val="24"/>
          <w:szCs w:val="24"/>
        </w:rPr>
        <w:t xml:space="preserve"> ndonj</w:t>
      </w:r>
      <w:r w:rsidR="00121F4E" w:rsidRPr="00E57EF3">
        <w:rPr>
          <w:sz w:val="24"/>
          <w:szCs w:val="24"/>
        </w:rPr>
        <w:t>ë</w:t>
      </w:r>
      <w:r w:rsidR="00CF58D1" w:rsidRPr="00E57EF3">
        <w:rPr>
          <w:sz w:val="24"/>
          <w:szCs w:val="24"/>
        </w:rPr>
        <w:t xml:space="preserve"> produkti t</w:t>
      </w:r>
      <w:r w:rsidR="00121F4E" w:rsidRPr="00E57EF3">
        <w:rPr>
          <w:sz w:val="24"/>
          <w:szCs w:val="24"/>
        </w:rPr>
        <w:t>ë</w:t>
      </w:r>
      <w:r w:rsidR="00CF58D1" w:rsidRPr="00E57EF3">
        <w:rPr>
          <w:sz w:val="24"/>
          <w:szCs w:val="24"/>
        </w:rPr>
        <w:t xml:space="preserve"> karburantit q</w:t>
      </w:r>
      <w:r w:rsidR="00121F4E" w:rsidRPr="00E57EF3">
        <w:rPr>
          <w:sz w:val="24"/>
          <w:szCs w:val="24"/>
        </w:rPr>
        <w:t>ë</w:t>
      </w:r>
      <w:r w:rsidR="00CF58D1" w:rsidRPr="00E57EF3">
        <w:rPr>
          <w:sz w:val="24"/>
          <w:szCs w:val="24"/>
        </w:rPr>
        <w:t xml:space="preserve"> i n</w:t>
      </w:r>
      <w:r w:rsidR="00121F4E" w:rsidRPr="00E57EF3">
        <w:rPr>
          <w:sz w:val="24"/>
          <w:szCs w:val="24"/>
        </w:rPr>
        <w:t>ë</w:t>
      </w:r>
      <w:r w:rsidR="00CF58D1" w:rsidRPr="00E57EF3">
        <w:rPr>
          <w:sz w:val="24"/>
          <w:szCs w:val="24"/>
        </w:rPr>
        <w:t>nshtrohet k</w:t>
      </w:r>
      <w:r w:rsidR="00121F4E" w:rsidRPr="00E57EF3">
        <w:rPr>
          <w:sz w:val="24"/>
          <w:szCs w:val="24"/>
        </w:rPr>
        <w:t>ë</w:t>
      </w:r>
      <w:r w:rsidR="00CF58D1" w:rsidRPr="00E57EF3">
        <w:rPr>
          <w:sz w:val="24"/>
          <w:szCs w:val="24"/>
        </w:rPr>
        <w:t>rkesave t</w:t>
      </w:r>
      <w:r w:rsidR="00121F4E" w:rsidRPr="00E57EF3">
        <w:rPr>
          <w:sz w:val="24"/>
          <w:szCs w:val="24"/>
        </w:rPr>
        <w:t>ë</w:t>
      </w:r>
      <w:r w:rsidR="00CF58D1" w:rsidRPr="00E57EF3">
        <w:rPr>
          <w:sz w:val="24"/>
          <w:szCs w:val="24"/>
        </w:rPr>
        <w:t xml:space="preserve"> sh</w:t>
      </w:r>
      <w:r w:rsidR="00121F4E" w:rsidRPr="00E57EF3">
        <w:rPr>
          <w:sz w:val="24"/>
          <w:szCs w:val="24"/>
        </w:rPr>
        <w:t>ë</w:t>
      </w:r>
      <w:r w:rsidR="00CF58D1" w:rsidRPr="00E57EF3">
        <w:rPr>
          <w:sz w:val="24"/>
          <w:szCs w:val="24"/>
        </w:rPr>
        <w:t>njimit;</w:t>
      </w:r>
    </w:p>
    <w:p w:rsidR="002C4105" w:rsidRPr="00E57EF3" w:rsidRDefault="002C4105" w:rsidP="002C4105">
      <w:pPr>
        <w:pStyle w:val="ListParagraph"/>
        <w:numPr>
          <w:ilvl w:val="0"/>
          <w:numId w:val="18"/>
        </w:numPr>
        <w:jc w:val="both"/>
        <w:rPr>
          <w:sz w:val="24"/>
          <w:szCs w:val="24"/>
        </w:rPr>
      </w:pPr>
      <w:r w:rsidRPr="00E57EF3">
        <w:rPr>
          <w:sz w:val="24"/>
          <w:szCs w:val="24"/>
        </w:rPr>
        <w:t>Vërtetim tatimor me të cilën vërtetohet se aplikuesi nuk ka borxhe aktuale tatimore të pashlyera</w:t>
      </w:r>
      <w:r w:rsidR="000B3758">
        <w:rPr>
          <w:sz w:val="24"/>
          <w:szCs w:val="24"/>
        </w:rPr>
        <w:t xml:space="preserve"> </w:t>
      </w:r>
      <w:r w:rsidR="000B3758" w:rsidRPr="00AF7070">
        <w:rPr>
          <w:sz w:val="24"/>
          <w:szCs w:val="24"/>
        </w:rPr>
        <w:t xml:space="preserve">në Republikën e Kosovës </w:t>
      </w:r>
      <w:r w:rsidR="000B3758">
        <w:rPr>
          <w:sz w:val="24"/>
          <w:szCs w:val="24"/>
        </w:rPr>
        <w:t>ose n</w:t>
      </w:r>
      <w:r w:rsidR="00441FCA">
        <w:rPr>
          <w:sz w:val="24"/>
          <w:szCs w:val="24"/>
        </w:rPr>
        <w:t>ë</w:t>
      </w:r>
      <w:r w:rsidR="000B3758">
        <w:rPr>
          <w:sz w:val="24"/>
          <w:szCs w:val="24"/>
        </w:rPr>
        <w:t xml:space="preserve"> vendin e themelimit të saj</w:t>
      </w:r>
      <w:r w:rsidRPr="00E57EF3">
        <w:rPr>
          <w:sz w:val="24"/>
          <w:szCs w:val="24"/>
        </w:rPr>
        <w:t>;</w:t>
      </w:r>
    </w:p>
    <w:p w:rsidR="002C4105" w:rsidRPr="00E57EF3" w:rsidRDefault="002C4105" w:rsidP="002C4105">
      <w:pPr>
        <w:pStyle w:val="ListParagraph"/>
        <w:numPr>
          <w:ilvl w:val="0"/>
          <w:numId w:val="18"/>
        </w:numPr>
        <w:jc w:val="both"/>
        <w:rPr>
          <w:sz w:val="24"/>
          <w:szCs w:val="24"/>
        </w:rPr>
      </w:pPr>
      <w:r w:rsidRPr="00E57EF3">
        <w:rPr>
          <w:sz w:val="24"/>
          <w:szCs w:val="24"/>
        </w:rPr>
        <w:t xml:space="preserve">Dëshmi nga aplikuesi se nuk është nën falimentim ose nën administrim të dhunshëm gjyqësor të lëshuar nga </w:t>
      </w:r>
      <w:r w:rsidRPr="00F412B9">
        <w:rPr>
          <w:sz w:val="24"/>
          <w:szCs w:val="24"/>
        </w:rPr>
        <w:t>Gjykata Kompetente</w:t>
      </w:r>
      <w:r w:rsidRPr="00E57EF3">
        <w:rPr>
          <w:sz w:val="24"/>
          <w:szCs w:val="24"/>
        </w:rPr>
        <w:t xml:space="preserve"> </w:t>
      </w:r>
      <w:r w:rsidR="000B3758" w:rsidRPr="00AF7070">
        <w:rPr>
          <w:sz w:val="24"/>
          <w:szCs w:val="24"/>
        </w:rPr>
        <w:t xml:space="preserve">në Republikën e Kosovës </w:t>
      </w:r>
      <w:r w:rsidR="000B3758">
        <w:rPr>
          <w:sz w:val="24"/>
          <w:szCs w:val="24"/>
        </w:rPr>
        <w:t>ose n</w:t>
      </w:r>
      <w:r w:rsidR="00441FCA">
        <w:rPr>
          <w:sz w:val="24"/>
          <w:szCs w:val="24"/>
        </w:rPr>
        <w:t>ë</w:t>
      </w:r>
      <w:r w:rsidR="000B3758">
        <w:rPr>
          <w:sz w:val="24"/>
          <w:szCs w:val="24"/>
        </w:rPr>
        <w:t xml:space="preserve"> vendin e themelimit të saj</w:t>
      </w:r>
      <w:r w:rsidR="000B3758" w:rsidRPr="00E57EF3">
        <w:rPr>
          <w:sz w:val="24"/>
          <w:szCs w:val="24"/>
        </w:rPr>
        <w:t xml:space="preserve"> </w:t>
      </w:r>
      <w:r w:rsidRPr="00E57EF3">
        <w:rPr>
          <w:sz w:val="24"/>
          <w:szCs w:val="24"/>
        </w:rPr>
        <w:t>– kërkohet origjinali jo më i vjetër se 30 ditë;</w:t>
      </w:r>
    </w:p>
    <w:p w:rsidR="00827D40" w:rsidRPr="002A5831" w:rsidRDefault="002C4105" w:rsidP="00827D40">
      <w:pPr>
        <w:pStyle w:val="ListParagraph"/>
        <w:numPr>
          <w:ilvl w:val="0"/>
          <w:numId w:val="18"/>
        </w:numPr>
        <w:jc w:val="both"/>
        <w:rPr>
          <w:sz w:val="24"/>
          <w:szCs w:val="24"/>
        </w:rPr>
      </w:pPr>
      <w:r w:rsidRPr="002A5831">
        <w:rPr>
          <w:sz w:val="24"/>
          <w:szCs w:val="24"/>
        </w:rPr>
        <w:t>D</w:t>
      </w:r>
      <w:r w:rsidR="00121F4E" w:rsidRPr="002A5831">
        <w:rPr>
          <w:sz w:val="24"/>
          <w:szCs w:val="24"/>
        </w:rPr>
        <w:t>ë</w:t>
      </w:r>
      <w:r w:rsidRPr="002A5831">
        <w:rPr>
          <w:sz w:val="24"/>
          <w:szCs w:val="24"/>
        </w:rPr>
        <w:t>shmi m</w:t>
      </w:r>
      <w:r w:rsidR="002C2A88" w:rsidRPr="002A5831">
        <w:rPr>
          <w:sz w:val="24"/>
          <w:szCs w:val="24"/>
        </w:rPr>
        <w:t>bi p</w:t>
      </w:r>
      <w:r w:rsidR="00121F4E" w:rsidRPr="002A5831">
        <w:rPr>
          <w:sz w:val="24"/>
          <w:szCs w:val="24"/>
        </w:rPr>
        <w:t>ë</w:t>
      </w:r>
      <w:r w:rsidR="002C2A88" w:rsidRPr="002A5831">
        <w:rPr>
          <w:sz w:val="24"/>
          <w:szCs w:val="24"/>
        </w:rPr>
        <w:t>rvoj</w:t>
      </w:r>
      <w:r w:rsidR="00121F4E" w:rsidRPr="002A5831">
        <w:rPr>
          <w:sz w:val="24"/>
          <w:szCs w:val="24"/>
        </w:rPr>
        <w:t>ë</w:t>
      </w:r>
      <w:r w:rsidRPr="002A5831">
        <w:rPr>
          <w:sz w:val="24"/>
          <w:szCs w:val="24"/>
        </w:rPr>
        <w:t xml:space="preserve"> n</w:t>
      </w:r>
      <w:r w:rsidR="00121F4E" w:rsidRPr="002A5831">
        <w:rPr>
          <w:sz w:val="24"/>
          <w:szCs w:val="24"/>
        </w:rPr>
        <w:t>ë</w:t>
      </w:r>
      <w:r w:rsidRPr="002A5831">
        <w:rPr>
          <w:sz w:val="24"/>
          <w:szCs w:val="24"/>
        </w:rPr>
        <w:t xml:space="preserve"> shënjimin e produkteve t</w:t>
      </w:r>
      <w:r w:rsidR="00121F4E" w:rsidRPr="002A5831">
        <w:rPr>
          <w:sz w:val="24"/>
          <w:szCs w:val="24"/>
        </w:rPr>
        <w:t>ë</w:t>
      </w:r>
      <w:r w:rsidRPr="002A5831">
        <w:rPr>
          <w:sz w:val="24"/>
          <w:szCs w:val="24"/>
        </w:rPr>
        <w:t xml:space="preserve"> karburanteve dhe sistemet e gjurmueshm</w:t>
      </w:r>
      <w:r w:rsidR="00121F4E" w:rsidRPr="002A5831">
        <w:rPr>
          <w:sz w:val="24"/>
          <w:szCs w:val="24"/>
        </w:rPr>
        <w:t>ë</w:t>
      </w:r>
      <w:r w:rsidRPr="002A5831">
        <w:rPr>
          <w:sz w:val="24"/>
          <w:szCs w:val="24"/>
        </w:rPr>
        <w:t>ris</w:t>
      </w:r>
      <w:r w:rsidR="00121F4E" w:rsidRPr="002A5831">
        <w:rPr>
          <w:sz w:val="24"/>
          <w:szCs w:val="24"/>
        </w:rPr>
        <w:t>ë</w:t>
      </w:r>
      <w:r w:rsidR="00707DF7" w:rsidRPr="002A5831">
        <w:rPr>
          <w:sz w:val="24"/>
          <w:szCs w:val="24"/>
        </w:rPr>
        <w:t xml:space="preserve"> ( se paku dy projekte</w:t>
      </w:r>
      <w:r w:rsidR="00F412B9" w:rsidRPr="002A5831">
        <w:rPr>
          <w:sz w:val="24"/>
          <w:szCs w:val="24"/>
        </w:rPr>
        <w:t xml:space="preserve"> </w:t>
      </w:r>
      <w:r w:rsidR="00707DF7" w:rsidRPr="002A5831">
        <w:rPr>
          <w:sz w:val="24"/>
          <w:szCs w:val="24"/>
        </w:rPr>
        <w:t>t</w:t>
      </w:r>
      <w:r w:rsidR="00441FCA">
        <w:rPr>
          <w:sz w:val="24"/>
          <w:szCs w:val="24"/>
        </w:rPr>
        <w:t>ë</w:t>
      </w:r>
      <w:r w:rsidR="00707DF7" w:rsidRPr="002A5831">
        <w:rPr>
          <w:sz w:val="24"/>
          <w:szCs w:val="24"/>
        </w:rPr>
        <w:t xml:space="preserve"> realizuar </w:t>
      </w:r>
      <w:r w:rsidRPr="002A5831">
        <w:rPr>
          <w:sz w:val="24"/>
          <w:szCs w:val="24"/>
        </w:rPr>
        <w:t>n</w:t>
      </w:r>
      <w:r w:rsidR="00121F4E" w:rsidRPr="002A5831">
        <w:rPr>
          <w:sz w:val="24"/>
          <w:szCs w:val="24"/>
        </w:rPr>
        <w:t>ë</w:t>
      </w:r>
      <w:r w:rsidRPr="002A5831">
        <w:rPr>
          <w:sz w:val="24"/>
          <w:szCs w:val="24"/>
        </w:rPr>
        <w:t xml:space="preserve"> pes</w:t>
      </w:r>
      <w:r w:rsidR="00121F4E" w:rsidRPr="002A5831">
        <w:rPr>
          <w:sz w:val="24"/>
          <w:szCs w:val="24"/>
        </w:rPr>
        <w:t>ë</w:t>
      </w:r>
      <w:r w:rsidRPr="002A5831">
        <w:rPr>
          <w:sz w:val="24"/>
          <w:szCs w:val="24"/>
        </w:rPr>
        <w:t xml:space="preserve"> vitet e fundit</w:t>
      </w:r>
      <w:r w:rsidR="00707DF7" w:rsidRPr="002A5831">
        <w:rPr>
          <w:sz w:val="24"/>
          <w:szCs w:val="24"/>
        </w:rPr>
        <w:t>- t</w:t>
      </w:r>
      <w:r w:rsidR="00441FCA">
        <w:rPr>
          <w:sz w:val="24"/>
          <w:szCs w:val="24"/>
        </w:rPr>
        <w:t>ë</w:t>
      </w:r>
      <w:r w:rsidR="00707DF7" w:rsidRPr="002A5831">
        <w:rPr>
          <w:sz w:val="24"/>
          <w:szCs w:val="24"/>
        </w:rPr>
        <w:t xml:space="preserve"> d</w:t>
      </w:r>
      <w:r w:rsidR="00441FCA">
        <w:rPr>
          <w:sz w:val="24"/>
          <w:szCs w:val="24"/>
        </w:rPr>
        <w:t>ë</w:t>
      </w:r>
      <w:r w:rsidR="00707DF7" w:rsidRPr="002A5831">
        <w:rPr>
          <w:sz w:val="24"/>
          <w:szCs w:val="24"/>
        </w:rPr>
        <w:t>shmuara p</w:t>
      </w:r>
      <w:r w:rsidR="00441FCA">
        <w:rPr>
          <w:sz w:val="24"/>
          <w:szCs w:val="24"/>
        </w:rPr>
        <w:t>ë</w:t>
      </w:r>
      <w:r w:rsidR="00707DF7" w:rsidRPr="002A5831">
        <w:rPr>
          <w:sz w:val="24"/>
          <w:szCs w:val="24"/>
        </w:rPr>
        <w:t>rmes kontratave</w:t>
      </w:r>
      <w:r w:rsidR="00E57EF3" w:rsidRPr="002A5831">
        <w:rPr>
          <w:sz w:val="24"/>
          <w:szCs w:val="24"/>
        </w:rPr>
        <w:t>, p</w:t>
      </w:r>
      <w:r w:rsidR="002C2A88" w:rsidRPr="002A5831">
        <w:rPr>
          <w:sz w:val="24"/>
          <w:szCs w:val="24"/>
        </w:rPr>
        <w:t>referohet p</w:t>
      </w:r>
      <w:r w:rsidR="00121F4E" w:rsidRPr="002A5831">
        <w:rPr>
          <w:sz w:val="24"/>
          <w:szCs w:val="24"/>
        </w:rPr>
        <w:t>ë</w:t>
      </w:r>
      <w:r w:rsidR="002C2A88" w:rsidRPr="002A5831">
        <w:rPr>
          <w:sz w:val="24"/>
          <w:szCs w:val="24"/>
        </w:rPr>
        <w:t>rvoj</w:t>
      </w:r>
      <w:r w:rsidR="00121F4E" w:rsidRPr="002A5831">
        <w:rPr>
          <w:sz w:val="24"/>
          <w:szCs w:val="24"/>
        </w:rPr>
        <w:t>ë</w:t>
      </w:r>
      <w:r w:rsidR="002C2A88" w:rsidRPr="002A5831">
        <w:rPr>
          <w:sz w:val="24"/>
          <w:szCs w:val="24"/>
        </w:rPr>
        <w:t xml:space="preserve"> </w:t>
      </w:r>
      <w:r w:rsidR="008B0A0D" w:rsidRPr="002A5831">
        <w:rPr>
          <w:sz w:val="24"/>
          <w:szCs w:val="24"/>
        </w:rPr>
        <w:t xml:space="preserve">rajonal ose </w:t>
      </w:r>
      <w:r w:rsidR="002C2A88" w:rsidRPr="002A5831">
        <w:rPr>
          <w:sz w:val="24"/>
          <w:szCs w:val="24"/>
        </w:rPr>
        <w:t>nd</w:t>
      </w:r>
      <w:r w:rsidR="00121F4E" w:rsidRPr="002A5831">
        <w:rPr>
          <w:sz w:val="24"/>
          <w:szCs w:val="24"/>
        </w:rPr>
        <w:t>ë</w:t>
      </w:r>
      <w:r w:rsidR="002C2A88" w:rsidRPr="002A5831">
        <w:rPr>
          <w:sz w:val="24"/>
          <w:szCs w:val="24"/>
        </w:rPr>
        <w:t>rkomb</w:t>
      </w:r>
      <w:r w:rsidR="00121F4E" w:rsidRPr="002A5831">
        <w:rPr>
          <w:sz w:val="24"/>
          <w:szCs w:val="24"/>
        </w:rPr>
        <w:t>ë</w:t>
      </w:r>
      <w:r w:rsidR="002C2A88" w:rsidRPr="002A5831">
        <w:rPr>
          <w:sz w:val="24"/>
          <w:szCs w:val="24"/>
        </w:rPr>
        <w:t>tare</w:t>
      </w:r>
      <w:r w:rsidR="008B0A0D" w:rsidRPr="002A5831">
        <w:rPr>
          <w:sz w:val="24"/>
          <w:szCs w:val="24"/>
        </w:rPr>
        <w:t xml:space="preserve"> </w:t>
      </w:r>
      <w:r w:rsidR="00EC1A03" w:rsidRPr="002A5831">
        <w:rPr>
          <w:sz w:val="24"/>
          <w:szCs w:val="24"/>
        </w:rPr>
        <w:t>)</w:t>
      </w:r>
      <w:r w:rsidR="002C2A88" w:rsidRPr="002A5831">
        <w:rPr>
          <w:sz w:val="24"/>
          <w:szCs w:val="24"/>
        </w:rPr>
        <w:t>;</w:t>
      </w:r>
    </w:p>
    <w:p w:rsidR="00827D40" w:rsidRPr="002A5831" w:rsidRDefault="00827D40" w:rsidP="00827D40">
      <w:pPr>
        <w:pStyle w:val="ListParagraph"/>
        <w:numPr>
          <w:ilvl w:val="0"/>
          <w:numId w:val="18"/>
        </w:numPr>
        <w:jc w:val="both"/>
        <w:rPr>
          <w:sz w:val="24"/>
          <w:szCs w:val="24"/>
        </w:rPr>
      </w:pPr>
      <w:r w:rsidRPr="002A5831">
        <w:rPr>
          <w:sz w:val="24"/>
          <w:szCs w:val="24"/>
        </w:rPr>
        <w:t>Pasqyrat</w:t>
      </w:r>
      <w:r w:rsidR="00121F4E" w:rsidRPr="002A5831">
        <w:rPr>
          <w:sz w:val="24"/>
          <w:szCs w:val="24"/>
        </w:rPr>
        <w:t xml:space="preserve"> financiare të audituara për 3 (tre) </w:t>
      </w:r>
      <w:r w:rsidRPr="002A5831">
        <w:rPr>
          <w:sz w:val="24"/>
          <w:szCs w:val="24"/>
        </w:rPr>
        <w:t>vitet e fundit</w:t>
      </w:r>
      <w:r w:rsidR="00121F4E" w:rsidRPr="002A5831">
        <w:rPr>
          <w:sz w:val="24"/>
          <w:szCs w:val="24"/>
        </w:rPr>
        <w:t xml:space="preserve">, ku dëshmohet qarkullimi prej të paktën </w:t>
      </w:r>
      <w:r w:rsidR="00441FCA" w:rsidRPr="002A5831">
        <w:rPr>
          <w:sz w:val="24"/>
          <w:szCs w:val="24"/>
        </w:rPr>
        <w:t>pes</w:t>
      </w:r>
      <w:r w:rsidR="00441FCA">
        <w:rPr>
          <w:sz w:val="24"/>
          <w:szCs w:val="24"/>
        </w:rPr>
        <w:t>ë</w:t>
      </w:r>
      <w:r w:rsidR="00441FCA" w:rsidRPr="002A5831">
        <w:rPr>
          <w:sz w:val="24"/>
          <w:szCs w:val="24"/>
        </w:rPr>
        <w:t>mb</w:t>
      </w:r>
      <w:r w:rsidR="00441FCA">
        <w:rPr>
          <w:sz w:val="24"/>
          <w:szCs w:val="24"/>
        </w:rPr>
        <w:t>ë</w:t>
      </w:r>
      <w:r w:rsidR="00441FCA" w:rsidRPr="002A5831">
        <w:rPr>
          <w:sz w:val="24"/>
          <w:szCs w:val="24"/>
        </w:rPr>
        <w:t>dhjetë</w:t>
      </w:r>
      <w:bookmarkStart w:id="0" w:name="_GoBack"/>
      <w:bookmarkEnd w:id="0"/>
      <w:r w:rsidR="002A5831" w:rsidRPr="002A5831">
        <w:rPr>
          <w:sz w:val="24"/>
          <w:szCs w:val="24"/>
        </w:rPr>
        <w:t xml:space="preserve">  (15) milion euro;</w:t>
      </w:r>
    </w:p>
    <w:p w:rsidR="00D63B78" w:rsidRPr="002A5831" w:rsidRDefault="00827D40" w:rsidP="00D63B78">
      <w:pPr>
        <w:pStyle w:val="ListParagraph"/>
        <w:numPr>
          <w:ilvl w:val="0"/>
          <w:numId w:val="18"/>
        </w:numPr>
        <w:jc w:val="both"/>
        <w:rPr>
          <w:sz w:val="24"/>
          <w:szCs w:val="24"/>
        </w:rPr>
      </w:pPr>
      <w:r w:rsidRPr="002A5831">
        <w:rPr>
          <w:sz w:val="24"/>
          <w:szCs w:val="24"/>
        </w:rPr>
        <w:t>D</w:t>
      </w:r>
      <w:r w:rsidR="00121F4E" w:rsidRPr="002A5831">
        <w:rPr>
          <w:sz w:val="24"/>
          <w:szCs w:val="24"/>
        </w:rPr>
        <w:t>ë</w:t>
      </w:r>
      <w:r w:rsidRPr="002A5831">
        <w:rPr>
          <w:sz w:val="24"/>
          <w:szCs w:val="24"/>
        </w:rPr>
        <w:t xml:space="preserve">shmi mbi </w:t>
      </w:r>
      <w:r w:rsidR="00121F4E" w:rsidRPr="002A5831">
        <w:rPr>
          <w:sz w:val="24"/>
          <w:szCs w:val="24"/>
        </w:rPr>
        <w:t>strukturën</w:t>
      </w:r>
      <w:r w:rsidRPr="002A5831">
        <w:rPr>
          <w:sz w:val="24"/>
          <w:szCs w:val="24"/>
        </w:rPr>
        <w:t xml:space="preserve"> e</w:t>
      </w:r>
      <w:r w:rsidR="002C4105" w:rsidRPr="002A5831">
        <w:rPr>
          <w:sz w:val="24"/>
          <w:szCs w:val="24"/>
        </w:rPr>
        <w:t xml:space="preserve"> nevojshme o</w:t>
      </w:r>
      <w:r w:rsidRPr="002A5831">
        <w:rPr>
          <w:sz w:val="24"/>
          <w:szCs w:val="24"/>
        </w:rPr>
        <w:t>rganizative stabile</w:t>
      </w:r>
      <w:r w:rsidR="002C4105" w:rsidRPr="002A5831">
        <w:rPr>
          <w:sz w:val="24"/>
          <w:szCs w:val="24"/>
        </w:rPr>
        <w:t xml:space="preserve"> dhe e cila është e mjaftueshme për ofrimin e shërbimit të shënjimit, monitorimit dhe raportimit në mbarë terr</w:t>
      </w:r>
      <w:r w:rsidRPr="002A5831">
        <w:rPr>
          <w:sz w:val="24"/>
          <w:szCs w:val="24"/>
        </w:rPr>
        <w:t>itorin e Republikës së Kosovës;</w:t>
      </w:r>
    </w:p>
    <w:p w:rsidR="002C4105" w:rsidRPr="002A5831" w:rsidRDefault="002C4105" w:rsidP="00D63B78">
      <w:pPr>
        <w:pStyle w:val="ListParagraph"/>
        <w:numPr>
          <w:ilvl w:val="0"/>
          <w:numId w:val="18"/>
        </w:numPr>
        <w:jc w:val="both"/>
        <w:rPr>
          <w:sz w:val="24"/>
          <w:szCs w:val="24"/>
        </w:rPr>
      </w:pPr>
      <w:r w:rsidRPr="002A5831">
        <w:rPr>
          <w:sz w:val="24"/>
          <w:szCs w:val="24"/>
        </w:rPr>
        <w:t>Operatori  duhet të jetë i certifikuar me ISO 9001, ISO 14001, OHSAS 18001 dhe ISO 14298;</w:t>
      </w:r>
    </w:p>
    <w:p w:rsidR="00C2051B" w:rsidRPr="002A5831" w:rsidRDefault="00D31C6C" w:rsidP="00121F4E">
      <w:pPr>
        <w:pStyle w:val="ListParagraph"/>
        <w:numPr>
          <w:ilvl w:val="0"/>
          <w:numId w:val="18"/>
        </w:numPr>
        <w:jc w:val="both"/>
        <w:rPr>
          <w:sz w:val="24"/>
          <w:szCs w:val="24"/>
        </w:rPr>
      </w:pPr>
      <w:r w:rsidRPr="002A5831">
        <w:rPr>
          <w:sz w:val="24"/>
          <w:szCs w:val="24"/>
        </w:rPr>
        <w:t xml:space="preserve">Certifikatën e akreditimit </w:t>
      </w:r>
      <w:r w:rsidR="002C4105" w:rsidRPr="002A5831">
        <w:rPr>
          <w:sz w:val="24"/>
          <w:szCs w:val="24"/>
        </w:rPr>
        <w:t>nga një trupë kombëtare/ndërkombëtare e akreditimit me ISO 17025</w:t>
      </w:r>
      <w:r w:rsidR="00E57EF3" w:rsidRPr="002A5831">
        <w:rPr>
          <w:sz w:val="24"/>
          <w:szCs w:val="24"/>
        </w:rPr>
        <w:t>.</w:t>
      </w:r>
    </w:p>
    <w:p w:rsidR="00E57EF3" w:rsidRDefault="00E57EF3" w:rsidP="00E57EF3">
      <w:pPr>
        <w:jc w:val="both"/>
        <w:rPr>
          <w:sz w:val="24"/>
          <w:szCs w:val="24"/>
        </w:rPr>
      </w:pPr>
    </w:p>
    <w:p w:rsidR="00E57EF3" w:rsidRDefault="00E57EF3" w:rsidP="00E57EF3">
      <w:pPr>
        <w:jc w:val="both"/>
        <w:rPr>
          <w:sz w:val="24"/>
          <w:szCs w:val="24"/>
        </w:rPr>
      </w:pPr>
    </w:p>
    <w:p w:rsidR="00E57EF3" w:rsidRPr="00D63B78" w:rsidRDefault="00E57EF3" w:rsidP="00E57EF3">
      <w:pPr>
        <w:spacing w:after="20"/>
        <w:jc w:val="both"/>
        <w:rPr>
          <w:rFonts w:eastAsia="Times New Roman"/>
          <w:b/>
          <w:i/>
          <w:sz w:val="24"/>
          <w:szCs w:val="24"/>
        </w:rPr>
      </w:pPr>
      <w:r w:rsidRPr="00E57EF3">
        <w:rPr>
          <w:rFonts w:eastAsia="Times New Roman"/>
          <w:b/>
          <w:i/>
          <w:sz w:val="24"/>
          <w:szCs w:val="24"/>
        </w:rPr>
        <w:lastRenderedPageBreak/>
        <w:t xml:space="preserve">Sqarim:  Ju lutem vini re </w:t>
      </w:r>
      <w:r w:rsidRPr="00D63B78">
        <w:rPr>
          <w:rFonts w:eastAsia="Times New Roman"/>
          <w:b/>
          <w:i/>
          <w:sz w:val="24"/>
          <w:szCs w:val="24"/>
        </w:rPr>
        <w:t>se në mungesë të cilitdo dokument të kërku</w:t>
      </w:r>
      <w:r w:rsidR="00556818" w:rsidRPr="00D63B78">
        <w:rPr>
          <w:rFonts w:eastAsia="Times New Roman"/>
          <w:b/>
          <w:i/>
          <w:sz w:val="24"/>
          <w:szCs w:val="24"/>
        </w:rPr>
        <w:t>ar me lartë, subjektet aplikues</w:t>
      </w:r>
      <w:r w:rsidRPr="00D63B78">
        <w:rPr>
          <w:rFonts w:eastAsia="Times New Roman"/>
          <w:b/>
          <w:i/>
          <w:sz w:val="24"/>
          <w:szCs w:val="24"/>
        </w:rPr>
        <w:t xml:space="preserve"> do të diskuali</w:t>
      </w:r>
      <w:r w:rsidR="00556818" w:rsidRPr="00D63B78">
        <w:rPr>
          <w:rFonts w:eastAsia="Times New Roman"/>
          <w:b/>
          <w:i/>
          <w:sz w:val="24"/>
          <w:szCs w:val="24"/>
        </w:rPr>
        <w:t>fikohet dhe nuk do të shqyrtohen</w:t>
      </w:r>
      <w:r w:rsidRPr="00D63B78">
        <w:rPr>
          <w:rFonts w:eastAsia="Times New Roman"/>
          <w:b/>
          <w:i/>
          <w:sz w:val="24"/>
          <w:szCs w:val="24"/>
        </w:rPr>
        <w:t xml:space="preserve"> tutje për kriteret e vlerësimit të listuara më poshtë.</w:t>
      </w:r>
    </w:p>
    <w:p w:rsidR="00D63B78" w:rsidRPr="00D63B78" w:rsidRDefault="00D63B78" w:rsidP="00E57EF3">
      <w:pPr>
        <w:pBdr>
          <w:bottom w:val="single" w:sz="6" w:space="1" w:color="auto"/>
        </w:pBdr>
        <w:jc w:val="both"/>
        <w:rPr>
          <w:b/>
          <w:sz w:val="24"/>
          <w:szCs w:val="24"/>
        </w:rPr>
      </w:pPr>
    </w:p>
    <w:p w:rsidR="00D63B78" w:rsidRPr="00D63B78" w:rsidRDefault="00D63B78" w:rsidP="00E57EF3">
      <w:pPr>
        <w:jc w:val="both"/>
        <w:rPr>
          <w:b/>
          <w:sz w:val="24"/>
          <w:szCs w:val="24"/>
        </w:rPr>
      </w:pPr>
    </w:p>
    <w:p w:rsidR="00E57EF3" w:rsidRPr="00D63B78" w:rsidRDefault="00165095" w:rsidP="00E57EF3">
      <w:pPr>
        <w:jc w:val="both"/>
        <w:rPr>
          <w:b/>
          <w:sz w:val="24"/>
          <w:szCs w:val="24"/>
        </w:rPr>
      </w:pPr>
      <w:r w:rsidRPr="00D63B78">
        <w:rPr>
          <w:b/>
          <w:sz w:val="24"/>
          <w:szCs w:val="24"/>
        </w:rPr>
        <w:t>Dokumentet shtesë mbi baz</w:t>
      </w:r>
      <w:r w:rsidR="004655C3" w:rsidRPr="00D63B78">
        <w:rPr>
          <w:b/>
          <w:sz w:val="24"/>
          <w:szCs w:val="24"/>
        </w:rPr>
        <w:t>ë</w:t>
      </w:r>
      <w:r w:rsidRPr="00D63B78">
        <w:rPr>
          <w:b/>
          <w:sz w:val="24"/>
          <w:szCs w:val="24"/>
        </w:rPr>
        <w:t>n e t</w:t>
      </w:r>
      <w:r w:rsidR="004655C3" w:rsidRPr="00D63B78">
        <w:rPr>
          <w:b/>
          <w:sz w:val="24"/>
          <w:szCs w:val="24"/>
        </w:rPr>
        <w:t>ë</w:t>
      </w:r>
      <w:r w:rsidRPr="00D63B78">
        <w:rPr>
          <w:b/>
          <w:sz w:val="24"/>
          <w:szCs w:val="24"/>
        </w:rPr>
        <w:t xml:space="preserve"> cilave do t</w:t>
      </w:r>
      <w:r w:rsidR="004655C3" w:rsidRPr="00D63B78">
        <w:rPr>
          <w:b/>
          <w:sz w:val="24"/>
          <w:szCs w:val="24"/>
        </w:rPr>
        <w:t>ë</w:t>
      </w:r>
      <w:r w:rsidRPr="00D63B78">
        <w:rPr>
          <w:b/>
          <w:sz w:val="24"/>
          <w:szCs w:val="24"/>
        </w:rPr>
        <w:t xml:space="preserve"> realizohet edhe vler</w:t>
      </w:r>
      <w:r w:rsidR="004655C3" w:rsidRPr="00D63B78">
        <w:rPr>
          <w:b/>
          <w:sz w:val="24"/>
          <w:szCs w:val="24"/>
        </w:rPr>
        <w:t>ë</w:t>
      </w:r>
      <w:r w:rsidRPr="00D63B78">
        <w:rPr>
          <w:b/>
          <w:sz w:val="24"/>
          <w:szCs w:val="24"/>
        </w:rPr>
        <w:t>simi:</w:t>
      </w:r>
    </w:p>
    <w:p w:rsidR="00E1557B" w:rsidRPr="00D63B78" w:rsidRDefault="00E1557B" w:rsidP="00E57EF3">
      <w:pPr>
        <w:jc w:val="both"/>
        <w:rPr>
          <w:b/>
          <w:sz w:val="24"/>
          <w:szCs w:val="24"/>
        </w:rPr>
      </w:pPr>
    </w:p>
    <w:p w:rsidR="00165095" w:rsidRPr="00D63B78" w:rsidRDefault="00165095" w:rsidP="00E57EF3">
      <w:pPr>
        <w:jc w:val="both"/>
        <w:rPr>
          <w:b/>
          <w:sz w:val="24"/>
          <w:szCs w:val="24"/>
        </w:rPr>
      </w:pPr>
      <w:r w:rsidRPr="00D63B78">
        <w:rPr>
          <w:b/>
          <w:sz w:val="24"/>
          <w:szCs w:val="24"/>
        </w:rPr>
        <w:t>Kriteret teknike të produktit</w:t>
      </w:r>
      <w:r w:rsidR="00995C60">
        <w:rPr>
          <w:b/>
          <w:sz w:val="24"/>
          <w:szCs w:val="24"/>
        </w:rPr>
        <w:t xml:space="preserve"> ( max 2</w:t>
      </w:r>
      <w:r w:rsidR="00782352" w:rsidRPr="00D63B78">
        <w:rPr>
          <w:b/>
          <w:sz w:val="24"/>
          <w:szCs w:val="24"/>
        </w:rPr>
        <w:t>0</w:t>
      </w:r>
      <w:r w:rsidR="00C55956" w:rsidRPr="00D63B78">
        <w:rPr>
          <w:b/>
          <w:sz w:val="24"/>
          <w:szCs w:val="24"/>
        </w:rPr>
        <w:t xml:space="preserve"> pikë)</w:t>
      </w:r>
    </w:p>
    <w:p w:rsidR="00D63B78" w:rsidRPr="00D63B78" w:rsidRDefault="00D63B78" w:rsidP="00E57EF3">
      <w:pPr>
        <w:jc w:val="both"/>
        <w:rPr>
          <w:b/>
          <w:sz w:val="24"/>
          <w:szCs w:val="24"/>
        </w:rPr>
      </w:pPr>
    </w:p>
    <w:p w:rsidR="00770233" w:rsidRPr="00D63B78" w:rsidRDefault="00CC7FF3" w:rsidP="00D63B78">
      <w:pPr>
        <w:jc w:val="both"/>
        <w:rPr>
          <w:sz w:val="24"/>
          <w:szCs w:val="24"/>
        </w:rPr>
      </w:pPr>
      <w:r w:rsidRPr="00D63B78">
        <w:rPr>
          <w:sz w:val="24"/>
          <w:szCs w:val="24"/>
        </w:rPr>
        <w:t xml:space="preserve">Dëshmi mbi </w:t>
      </w:r>
      <w:r w:rsidR="00C2051B" w:rsidRPr="00D63B78">
        <w:rPr>
          <w:sz w:val="24"/>
          <w:szCs w:val="24"/>
        </w:rPr>
        <w:t>cilësinë e produktit</w:t>
      </w:r>
      <w:r w:rsidR="00D97296" w:rsidRPr="00D63B78">
        <w:rPr>
          <w:sz w:val="24"/>
          <w:szCs w:val="24"/>
        </w:rPr>
        <w:t xml:space="preserve"> shën</w:t>
      </w:r>
      <w:r w:rsidR="00C2051B" w:rsidRPr="00D63B78">
        <w:rPr>
          <w:sz w:val="24"/>
          <w:szCs w:val="24"/>
        </w:rPr>
        <w:t xml:space="preserve">jues, i cili duhet </w:t>
      </w:r>
      <w:r w:rsidR="000043E3" w:rsidRPr="00D63B78">
        <w:rPr>
          <w:sz w:val="24"/>
          <w:szCs w:val="24"/>
        </w:rPr>
        <w:t>të</w:t>
      </w:r>
      <w:r w:rsidR="00C2051B" w:rsidRPr="00D63B78">
        <w:rPr>
          <w:sz w:val="24"/>
          <w:szCs w:val="24"/>
        </w:rPr>
        <w:t xml:space="preserve"> </w:t>
      </w:r>
      <w:r w:rsidR="000043E3" w:rsidRPr="00D63B78">
        <w:rPr>
          <w:sz w:val="24"/>
          <w:szCs w:val="24"/>
        </w:rPr>
        <w:t>plotësojë</w:t>
      </w:r>
      <w:r w:rsidR="00C2051B" w:rsidRPr="00D63B78">
        <w:rPr>
          <w:sz w:val="24"/>
          <w:szCs w:val="24"/>
        </w:rPr>
        <w:t xml:space="preserve"> </w:t>
      </w:r>
      <w:r w:rsidR="000043E3" w:rsidRPr="00D63B78">
        <w:rPr>
          <w:sz w:val="24"/>
          <w:szCs w:val="24"/>
        </w:rPr>
        <w:t>kërkesat</w:t>
      </w:r>
      <w:r w:rsidR="00C2051B" w:rsidRPr="00D63B78">
        <w:rPr>
          <w:sz w:val="24"/>
          <w:szCs w:val="24"/>
        </w:rPr>
        <w:t xml:space="preserve"> dhe kriteret teknike </w:t>
      </w:r>
      <w:r w:rsidR="00770233" w:rsidRPr="00D63B78">
        <w:rPr>
          <w:sz w:val="24"/>
          <w:szCs w:val="24"/>
        </w:rPr>
        <w:t xml:space="preserve">si </w:t>
      </w:r>
      <w:r w:rsidR="000043E3" w:rsidRPr="00D63B78">
        <w:rPr>
          <w:sz w:val="24"/>
          <w:szCs w:val="24"/>
        </w:rPr>
        <w:t>në</w:t>
      </w:r>
      <w:r w:rsidR="00770233" w:rsidRPr="00D63B78">
        <w:rPr>
          <w:sz w:val="24"/>
          <w:szCs w:val="24"/>
        </w:rPr>
        <w:t xml:space="preserve"> vijim:</w:t>
      </w:r>
    </w:p>
    <w:p w:rsidR="00770233" w:rsidRPr="00016EAE" w:rsidRDefault="00770233" w:rsidP="00016EAE">
      <w:pPr>
        <w:pStyle w:val="ListParagraph"/>
        <w:numPr>
          <w:ilvl w:val="0"/>
          <w:numId w:val="30"/>
        </w:numPr>
        <w:jc w:val="both"/>
        <w:rPr>
          <w:i/>
          <w:sz w:val="24"/>
          <w:szCs w:val="24"/>
        </w:rPr>
      </w:pPr>
      <w:r w:rsidRPr="00016EAE">
        <w:rPr>
          <w:i/>
          <w:sz w:val="24"/>
          <w:szCs w:val="24"/>
        </w:rPr>
        <w:t xml:space="preserve">Të jetë unik për tërë territorin e Republikës së Kosovës (unik nga produktet e vendeve </w:t>
      </w:r>
      <w:r w:rsidR="007E1F6F" w:rsidRPr="00016EAE">
        <w:rPr>
          <w:i/>
          <w:sz w:val="24"/>
          <w:szCs w:val="24"/>
        </w:rPr>
        <w:t>të</w:t>
      </w:r>
      <w:r w:rsidRPr="00016EAE">
        <w:rPr>
          <w:i/>
          <w:sz w:val="24"/>
          <w:szCs w:val="24"/>
        </w:rPr>
        <w:t xml:space="preserve"> rajonit); </w:t>
      </w:r>
    </w:p>
    <w:p w:rsidR="00770233" w:rsidRPr="00016EAE" w:rsidRDefault="00770233" w:rsidP="00016EAE">
      <w:pPr>
        <w:pStyle w:val="ListParagraph"/>
        <w:numPr>
          <w:ilvl w:val="0"/>
          <w:numId w:val="30"/>
        </w:numPr>
        <w:jc w:val="both"/>
        <w:rPr>
          <w:i/>
          <w:sz w:val="24"/>
          <w:szCs w:val="24"/>
        </w:rPr>
      </w:pPr>
      <w:r w:rsidRPr="00016EAE">
        <w:rPr>
          <w:i/>
          <w:sz w:val="24"/>
          <w:szCs w:val="24"/>
        </w:rPr>
        <w:t xml:space="preserve">Të jetë i certifikuar sipas standardit për substancën që përdoret për shënjim të derivatit të naftës; </w:t>
      </w:r>
    </w:p>
    <w:p w:rsidR="00016EAE" w:rsidRPr="00016EAE" w:rsidRDefault="00770233" w:rsidP="00016EAE">
      <w:pPr>
        <w:pStyle w:val="ListParagraph"/>
        <w:numPr>
          <w:ilvl w:val="0"/>
          <w:numId w:val="30"/>
        </w:numPr>
        <w:jc w:val="both"/>
        <w:rPr>
          <w:i/>
          <w:sz w:val="24"/>
          <w:szCs w:val="24"/>
        </w:rPr>
      </w:pPr>
      <w:r w:rsidRPr="00016EAE">
        <w:rPr>
          <w:i/>
          <w:sz w:val="24"/>
          <w:szCs w:val="24"/>
        </w:rPr>
        <w:t xml:space="preserve">Të jetë </w:t>
      </w:r>
      <w:proofErr w:type="spellStart"/>
      <w:r w:rsidR="0023217B">
        <w:rPr>
          <w:i/>
          <w:sz w:val="24"/>
          <w:szCs w:val="24"/>
        </w:rPr>
        <w:t>rezistent</w:t>
      </w:r>
      <w:proofErr w:type="spellEnd"/>
      <w:r w:rsidR="0023217B">
        <w:rPr>
          <w:i/>
          <w:sz w:val="24"/>
          <w:szCs w:val="24"/>
        </w:rPr>
        <w:t xml:space="preserve"> ndaj </w:t>
      </w:r>
      <w:proofErr w:type="spellStart"/>
      <w:r w:rsidR="0023217B">
        <w:rPr>
          <w:i/>
          <w:sz w:val="24"/>
          <w:szCs w:val="24"/>
        </w:rPr>
        <w:t>shp</w:t>
      </w:r>
      <w:r w:rsidR="00441FCA">
        <w:rPr>
          <w:i/>
          <w:sz w:val="24"/>
          <w:szCs w:val="24"/>
        </w:rPr>
        <w:t>ë</w:t>
      </w:r>
      <w:r w:rsidR="0023217B">
        <w:rPr>
          <w:i/>
          <w:sz w:val="24"/>
          <w:szCs w:val="24"/>
        </w:rPr>
        <w:t>rlarjes</w:t>
      </w:r>
      <w:proofErr w:type="spellEnd"/>
      <w:r w:rsidR="0023217B">
        <w:rPr>
          <w:i/>
          <w:sz w:val="24"/>
          <w:szCs w:val="24"/>
        </w:rPr>
        <w:t xml:space="preserve">, i </w:t>
      </w:r>
      <w:r w:rsidRPr="00016EAE">
        <w:rPr>
          <w:i/>
          <w:sz w:val="24"/>
          <w:szCs w:val="24"/>
        </w:rPr>
        <w:t>pa</w:t>
      </w:r>
      <w:r w:rsidR="0025485F" w:rsidRPr="00016EAE">
        <w:rPr>
          <w:i/>
          <w:sz w:val="24"/>
          <w:szCs w:val="24"/>
        </w:rPr>
        <w:t xml:space="preserve"> </w:t>
      </w:r>
      <w:proofErr w:type="spellStart"/>
      <w:r w:rsidRPr="00016EAE">
        <w:rPr>
          <w:i/>
          <w:sz w:val="24"/>
          <w:szCs w:val="24"/>
        </w:rPr>
        <w:t>kopjueshëm</w:t>
      </w:r>
      <w:proofErr w:type="spellEnd"/>
      <w:r w:rsidRPr="00016EAE">
        <w:rPr>
          <w:i/>
          <w:sz w:val="24"/>
          <w:szCs w:val="24"/>
        </w:rPr>
        <w:t>, i padukshëm</w:t>
      </w:r>
      <w:r w:rsidR="0023217B">
        <w:rPr>
          <w:i/>
          <w:sz w:val="24"/>
          <w:szCs w:val="24"/>
        </w:rPr>
        <w:t xml:space="preserve"> (t</w:t>
      </w:r>
      <w:r w:rsidR="00441FCA">
        <w:rPr>
          <w:i/>
          <w:sz w:val="24"/>
          <w:szCs w:val="24"/>
        </w:rPr>
        <w:t>ë</w:t>
      </w:r>
      <w:r w:rsidR="0023217B">
        <w:rPr>
          <w:i/>
          <w:sz w:val="24"/>
          <w:szCs w:val="24"/>
        </w:rPr>
        <w:t xml:space="preserve"> mos ndryshoj</w:t>
      </w:r>
      <w:r w:rsidR="00441FCA">
        <w:rPr>
          <w:i/>
          <w:sz w:val="24"/>
          <w:szCs w:val="24"/>
        </w:rPr>
        <w:t>ë</w:t>
      </w:r>
      <w:r w:rsidR="0023217B">
        <w:rPr>
          <w:i/>
          <w:sz w:val="24"/>
          <w:szCs w:val="24"/>
        </w:rPr>
        <w:t xml:space="preserve"> ngjyrën e produkteve gjat</w:t>
      </w:r>
      <w:r w:rsidR="00441FCA">
        <w:rPr>
          <w:i/>
          <w:sz w:val="24"/>
          <w:szCs w:val="24"/>
        </w:rPr>
        <w:t>ë</w:t>
      </w:r>
      <w:r w:rsidR="0023217B">
        <w:rPr>
          <w:i/>
          <w:sz w:val="24"/>
          <w:szCs w:val="24"/>
        </w:rPr>
        <w:t xml:space="preserve"> procesit t</w:t>
      </w:r>
      <w:r w:rsidR="00441FCA">
        <w:rPr>
          <w:i/>
          <w:sz w:val="24"/>
          <w:szCs w:val="24"/>
        </w:rPr>
        <w:t>ë</w:t>
      </w:r>
      <w:r w:rsidR="0023217B">
        <w:rPr>
          <w:i/>
          <w:sz w:val="24"/>
          <w:szCs w:val="24"/>
        </w:rPr>
        <w:t xml:space="preserve"> sh</w:t>
      </w:r>
      <w:r w:rsidR="00441FCA">
        <w:rPr>
          <w:i/>
          <w:sz w:val="24"/>
          <w:szCs w:val="24"/>
        </w:rPr>
        <w:t>ë</w:t>
      </w:r>
      <w:r w:rsidR="0023217B">
        <w:rPr>
          <w:i/>
          <w:sz w:val="24"/>
          <w:szCs w:val="24"/>
        </w:rPr>
        <w:t>njimit, marrjes s</w:t>
      </w:r>
      <w:r w:rsidR="00441FCA">
        <w:rPr>
          <w:i/>
          <w:sz w:val="24"/>
          <w:szCs w:val="24"/>
        </w:rPr>
        <w:t>ë</w:t>
      </w:r>
      <w:r w:rsidR="0023217B">
        <w:rPr>
          <w:i/>
          <w:sz w:val="24"/>
          <w:szCs w:val="24"/>
        </w:rPr>
        <w:t xml:space="preserve"> mostrave dhe testimit)</w:t>
      </w:r>
      <w:r w:rsidRPr="00016EAE">
        <w:rPr>
          <w:i/>
          <w:sz w:val="24"/>
          <w:szCs w:val="24"/>
        </w:rPr>
        <w:t>, i pamundur të largohet nga karburantet e lëngëta të naftës dhe rezistues nga veprimet që tentojnë ndon</w:t>
      </w:r>
      <w:r w:rsidR="000043E3" w:rsidRPr="00016EAE">
        <w:rPr>
          <w:i/>
          <w:sz w:val="24"/>
          <w:szCs w:val="24"/>
        </w:rPr>
        <w:t>jërën nga veprimet e mësipërme;</w:t>
      </w:r>
    </w:p>
    <w:p w:rsidR="00770233" w:rsidRPr="0023217B" w:rsidRDefault="00770233" w:rsidP="00016EAE">
      <w:pPr>
        <w:pStyle w:val="ListParagraph"/>
        <w:numPr>
          <w:ilvl w:val="0"/>
          <w:numId w:val="30"/>
        </w:numPr>
        <w:jc w:val="both"/>
        <w:rPr>
          <w:i/>
          <w:sz w:val="24"/>
          <w:szCs w:val="24"/>
        </w:rPr>
      </w:pPr>
      <w:r w:rsidRPr="00016EAE">
        <w:rPr>
          <w:i/>
          <w:sz w:val="24"/>
          <w:szCs w:val="24"/>
        </w:rPr>
        <w:t xml:space="preserve">Të mos ndryshojë ngjyrën dhe cilësinë e karburanteve të lëngëta të naftës në një mënyrë që i bën ato të mos jenë në </w:t>
      </w:r>
      <w:r w:rsidR="0023217B">
        <w:rPr>
          <w:i/>
          <w:sz w:val="24"/>
          <w:szCs w:val="24"/>
        </w:rPr>
        <w:t xml:space="preserve">konformitet me </w:t>
      </w:r>
      <w:r w:rsidR="0023217B" w:rsidRPr="0023217B">
        <w:rPr>
          <w:i/>
          <w:sz w:val="24"/>
          <w:szCs w:val="24"/>
        </w:rPr>
        <w:t>kërkesat e Udhëzimit Administrativ nr. 09/2020 për Kontrollimin dhe Cilësinë e Karburanteve të Lëngëta të Naftës.</w:t>
      </w:r>
    </w:p>
    <w:p w:rsidR="00016EAE" w:rsidRPr="00F405D3" w:rsidRDefault="00770233" w:rsidP="00016EAE">
      <w:pPr>
        <w:pStyle w:val="ListParagraph"/>
        <w:numPr>
          <w:ilvl w:val="0"/>
          <w:numId w:val="30"/>
        </w:numPr>
        <w:jc w:val="both"/>
        <w:rPr>
          <w:i/>
          <w:sz w:val="24"/>
          <w:szCs w:val="24"/>
        </w:rPr>
      </w:pPr>
      <w:r w:rsidRPr="00F405D3">
        <w:rPr>
          <w:i/>
          <w:sz w:val="24"/>
          <w:szCs w:val="24"/>
        </w:rPr>
        <w:t>Të jetë stabil dhe performues edhe në rast se injektohet në nivele të ulëta të koncentrimit</w:t>
      </w:r>
      <w:r w:rsidR="000043E3" w:rsidRPr="00F405D3">
        <w:rPr>
          <w:i/>
          <w:sz w:val="24"/>
          <w:szCs w:val="24"/>
        </w:rPr>
        <w:t xml:space="preserve"> (niveli i shënjimit duhet të jetë me përqendrim në vlerë prej më pak se 10 ppm)</w:t>
      </w:r>
      <w:r w:rsidR="0023217B" w:rsidRPr="00F405D3">
        <w:rPr>
          <w:i/>
          <w:sz w:val="24"/>
          <w:szCs w:val="24"/>
        </w:rPr>
        <w:t xml:space="preserve">; </w:t>
      </w:r>
    </w:p>
    <w:p w:rsidR="00016EAE" w:rsidRDefault="00770233" w:rsidP="00016EAE">
      <w:pPr>
        <w:pStyle w:val="ListParagraph"/>
        <w:numPr>
          <w:ilvl w:val="0"/>
          <w:numId w:val="30"/>
        </w:numPr>
        <w:jc w:val="both"/>
        <w:rPr>
          <w:i/>
          <w:sz w:val="24"/>
          <w:szCs w:val="24"/>
        </w:rPr>
      </w:pPr>
      <w:r w:rsidRPr="00016EAE">
        <w:rPr>
          <w:i/>
          <w:sz w:val="24"/>
          <w:szCs w:val="24"/>
        </w:rPr>
        <w:t>Të mos ketë efekt dëmtues në ambient</w:t>
      </w:r>
      <w:r w:rsidR="0025485F" w:rsidRPr="00016EAE">
        <w:rPr>
          <w:i/>
          <w:sz w:val="24"/>
          <w:szCs w:val="24"/>
        </w:rPr>
        <w:t xml:space="preserve"> (t</w:t>
      </w:r>
      <w:r w:rsidR="000043E3" w:rsidRPr="00016EAE">
        <w:rPr>
          <w:i/>
          <w:sz w:val="24"/>
          <w:szCs w:val="24"/>
        </w:rPr>
        <w:t>ë</w:t>
      </w:r>
      <w:r w:rsidR="0025485F" w:rsidRPr="00016EAE">
        <w:rPr>
          <w:i/>
          <w:sz w:val="24"/>
          <w:szCs w:val="24"/>
        </w:rPr>
        <w:t xml:space="preserve"> jet</w:t>
      </w:r>
      <w:r w:rsidR="000043E3" w:rsidRPr="00016EAE">
        <w:rPr>
          <w:i/>
          <w:sz w:val="24"/>
          <w:szCs w:val="24"/>
        </w:rPr>
        <w:t>ë</w:t>
      </w:r>
      <w:r w:rsidR="0025485F" w:rsidRPr="00016EAE">
        <w:rPr>
          <w:i/>
          <w:sz w:val="24"/>
          <w:szCs w:val="24"/>
        </w:rPr>
        <w:t xml:space="preserve"> n</w:t>
      </w:r>
      <w:r w:rsidR="000043E3" w:rsidRPr="00016EAE">
        <w:rPr>
          <w:i/>
          <w:sz w:val="24"/>
          <w:szCs w:val="24"/>
        </w:rPr>
        <w:t>ë</w:t>
      </w:r>
      <w:r w:rsidR="0025485F" w:rsidRPr="00016EAE">
        <w:rPr>
          <w:i/>
          <w:sz w:val="24"/>
          <w:szCs w:val="24"/>
        </w:rPr>
        <w:t xml:space="preserve"> p</w:t>
      </w:r>
      <w:r w:rsidR="000043E3" w:rsidRPr="00016EAE">
        <w:rPr>
          <w:i/>
          <w:sz w:val="24"/>
          <w:szCs w:val="24"/>
        </w:rPr>
        <w:t>ë</w:t>
      </w:r>
      <w:r w:rsidR="0025485F" w:rsidRPr="00016EAE">
        <w:rPr>
          <w:i/>
          <w:sz w:val="24"/>
          <w:szCs w:val="24"/>
        </w:rPr>
        <w:t xml:space="preserve">rputhje me legjislacionin dhe politikat e </w:t>
      </w:r>
      <w:r w:rsidR="000043E3" w:rsidRPr="00016EAE">
        <w:rPr>
          <w:i/>
          <w:sz w:val="24"/>
          <w:szCs w:val="24"/>
        </w:rPr>
        <w:t>mbrojtjes</w:t>
      </w:r>
      <w:r w:rsidR="0025485F" w:rsidRPr="00016EAE">
        <w:rPr>
          <w:i/>
          <w:sz w:val="24"/>
          <w:szCs w:val="24"/>
        </w:rPr>
        <w:t xml:space="preserve"> s</w:t>
      </w:r>
      <w:r w:rsidR="000043E3" w:rsidRPr="00016EAE">
        <w:rPr>
          <w:i/>
          <w:sz w:val="24"/>
          <w:szCs w:val="24"/>
        </w:rPr>
        <w:t>ë</w:t>
      </w:r>
      <w:r w:rsidR="0025485F" w:rsidRPr="00016EAE">
        <w:rPr>
          <w:i/>
          <w:sz w:val="24"/>
          <w:szCs w:val="24"/>
        </w:rPr>
        <w:t xml:space="preserve"> mjedisit)</w:t>
      </w:r>
      <w:r w:rsidR="000043E3" w:rsidRPr="00016EAE">
        <w:rPr>
          <w:i/>
          <w:sz w:val="24"/>
          <w:szCs w:val="24"/>
        </w:rPr>
        <w:t>;</w:t>
      </w:r>
    </w:p>
    <w:p w:rsidR="00016EAE" w:rsidRDefault="00770233" w:rsidP="00016EAE">
      <w:pPr>
        <w:pStyle w:val="ListParagraph"/>
        <w:numPr>
          <w:ilvl w:val="0"/>
          <w:numId w:val="30"/>
        </w:numPr>
        <w:jc w:val="both"/>
        <w:rPr>
          <w:i/>
          <w:sz w:val="24"/>
          <w:szCs w:val="24"/>
        </w:rPr>
      </w:pPr>
      <w:r w:rsidRPr="00016EAE">
        <w:rPr>
          <w:i/>
          <w:sz w:val="24"/>
          <w:szCs w:val="24"/>
        </w:rPr>
        <w:t>Të jetë rezistues ndaj kushteve atmosferike dhe temperaturave të ulëta deri në -20 gradë celcius dhe +40 gradë celcius;</w:t>
      </w:r>
    </w:p>
    <w:p w:rsidR="00016EAE" w:rsidRDefault="00770233" w:rsidP="00016EAE">
      <w:pPr>
        <w:pStyle w:val="ListParagraph"/>
        <w:numPr>
          <w:ilvl w:val="0"/>
          <w:numId w:val="30"/>
        </w:numPr>
        <w:jc w:val="both"/>
        <w:rPr>
          <w:i/>
          <w:sz w:val="24"/>
          <w:szCs w:val="24"/>
        </w:rPr>
      </w:pPr>
      <w:r w:rsidRPr="00016EAE">
        <w:rPr>
          <w:i/>
          <w:sz w:val="24"/>
          <w:szCs w:val="24"/>
        </w:rPr>
        <w:t>Të ruaj efektin për një kohë të gjatë pas injektimit në produkte të k</w:t>
      </w:r>
      <w:r w:rsidR="0025485F" w:rsidRPr="00016EAE">
        <w:rPr>
          <w:i/>
          <w:sz w:val="24"/>
          <w:szCs w:val="24"/>
        </w:rPr>
        <w:t xml:space="preserve">arburanteve të </w:t>
      </w:r>
      <w:r w:rsidR="000043E3" w:rsidRPr="00016EAE">
        <w:rPr>
          <w:i/>
          <w:sz w:val="24"/>
          <w:szCs w:val="24"/>
        </w:rPr>
        <w:t>lëngëta</w:t>
      </w:r>
      <w:r w:rsidR="0025485F" w:rsidRPr="00016EAE">
        <w:rPr>
          <w:i/>
          <w:sz w:val="24"/>
          <w:szCs w:val="24"/>
        </w:rPr>
        <w:t xml:space="preserve"> të naftës (t</w:t>
      </w:r>
      <w:r w:rsidR="000043E3" w:rsidRPr="00016EAE">
        <w:rPr>
          <w:i/>
          <w:sz w:val="24"/>
          <w:szCs w:val="24"/>
        </w:rPr>
        <w:t>ë</w:t>
      </w:r>
      <w:r w:rsidR="0025485F" w:rsidRPr="00016EAE">
        <w:rPr>
          <w:i/>
          <w:sz w:val="24"/>
          <w:szCs w:val="24"/>
        </w:rPr>
        <w:t xml:space="preserve"> ket</w:t>
      </w:r>
      <w:r w:rsidR="000043E3" w:rsidRPr="00016EAE">
        <w:rPr>
          <w:i/>
          <w:sz w:val="24"/>
          <w:szCs w:val="24"/>
        </w:rPr>
        <w:t>ë</w:t>
      </w:r>
      <w:r w:rsidR="0025485F" w:rsidRPr="00016EAE">
        <w:rPr>
          <w:i/>
          <w:sz w:val="24"/>
          <w:szCs w:val="24"/>
        </w:rPr>
        <w:t xml:space="preserve"> q</w:t>
      </w:r>
      <w:r w:rsidR="000043E3" w:rsidRPr="00016EAE">
        <w:rPr>
          <w:i/>
          <w:sz w:val="24"/>
          <w:szCs w:val="24"/>
        </w:rPr>
        <w:t>ë</w:t>
      </w:r>
      <w:r w:rsidR="0025485F" w:rsidRPr="00016EAE">
        <w:rPr>
          <w:i/>
          <w:sz w:val="24"/>
          <w:szCs w:val="24"/>
        </w:rPr>
        <w:t>ndrueshm</w:t>
      </w:r>
      <w:r w:rsidR="000043E3" w:rsidRPr="00016EAE">
        <w:rPr>
          <w:i/>
          <w:sz w:val="24"/>
          <w:szCs w:val="24"/>
        </w:rPr>
        <w:t>ë</w:t>
      </w:r>
      <w:r w:rsidR="0025485F" w:rsidRPr="00016EAE">
        <w:rPr>
          <w:i/>
          <w:sz w:val="24"/>
          <w:szCs w:val="24"/>
        </w:rPr>
        <w:t>ri afatgjat</w:t>
      </w:r>
      <w:r w:rsidR="000043E3" w:rsidRPr="00016EAE">
        <w:rPr>
          <w:i/>
          <w:sz w:val="24"/>
          <w:szCs w:val="24"/>
        </w:rPr>
        <w:t>ë</w:t>
      </w:r>
      <w:r w:rsidR="0025485F" w:rsidRPr="00016EAE">
        <w:rPr>
          <w:i/>
          <w:sz w:val="24"/>
          <w:szCs w:val="24"/>
        </w:rPr>
        <w:t xml:space="preserve"> p</w:t>
      </w:r>
      <w:r w:rsidR="000043E3" w:rsidRPr="00016EAE">
        <w:rPr>
          <w:i/>
          <w:sz w:val="24"/>
          <w:szCs w:val="24"/>
        </w:rPr>
        <w:t>ë</w:t>
      </w:r>
      <w:r w:rsidR="0025485F" w:rsidRPr="00016EAE">
        <w:rPr>
          <w:i/>
          <w:sz w:val="24"/>
          <w:szCs w:val="24"/>
        </w:rPr>
        <w:t>r t</w:t>
      </w:r>
      <w:r w:rsidR="000043E3" w:rsidRPr="00016EAE">
        <w:rPr>
          <w:i/>
          <w:sz w:val="24"/>
          <w:szCs w:val="24"/>
        </w:rPr>
        <w:t>ë</w:t>
      </w:r>
      <w:r w:rsidR="0025485F" w:rsidRPr="00016EAE">
        <w:rPr>
          <w:i/>
          <w:sz w:val="24"/>
          <w:szCs w:val="24"/>
        </w:rPr>
        <w:t xml:space="preserve"> paktën 12 muaj);</w:t>
      </w:r>
    </w:p>
    <w:p w:rsidR="00016EAE" w:rsidRDefault="00770233" w:rsidP="00016EAE">
      <w:pPr>
        <w:pStyle w:val="ListParagraph"/>
        <w:numPr>
          <w:ilvl w:val="0"/>
          <w:numId w:val="30"/>
        </w:numPr>
        <w:jc w:val="both"/>
        <w:rPr>
          <w:i/>
          <w:sz w:val="24"/>
          <w:szCs w:val="24"/>
        </w:rPr>
      </w:pPr>
      <w:r w:rsidRPr="00016EAE">
        <w:rPr>
          <w:i/>
          <w:sz w:val="24"/>
          <w:szCs w:val="24"/>
        </w:rPr>
        <w:t xml:space="preserve">Të jetë lehtë i homogjenizuar me karburantet e </w:t>
      </w:r>
      <w:r w:rsidR="000043E3" w:rsidRPr="00016EAE">
        <w:rPr>
          <w:i/>
          <w:sz w:val="24"/>
          <w:szCs w:val="24"/>
        </w:rPr>
        <w:t>lëngëta</w:t>
      </w:r>
      <w:r w:rsidRPr="00016EAE">
        <w:rPr>
          <w:i/>
          <w:sz w:val="24"/>
          <w:szCs w:val="24"/>
        </w:rPr>
        <w:t xml:space="preserve"> të naftës dhe i detektueshëm në mënyrë precize përmes teknologjisë portative të detektimit dhe të mos ndryshojë </w:t>
      </w:r>
      <w:r w:rsidR="0025485F" w:rsidRPr="00016EAE">
        <w:rPr>
          <w:i/>
          <w:sz w:val="24"/>
          <w:szCs w:val="24"/>
        </w:rPr>
        <w:t>përbërjen</w:t>
      </w:r>
      <w:r w:rsidRPr="00016EAE">
        <w:rPr>
          <w:i/>
          <w:sz w:val="24"/>
          <w:szCs w:val="24"/>
        </w:rPr>
        <w:t>, dhe ngjyrën gjatë procesit të shënjimit, marrjes së mostrës dhe testimit</w:t>
      </w:r>
      <w:r w:rsidR="0025485F" w:rsidRPr="00016EAE">
        <w:rPr>
          <w:i/>
          <w:sz w:val="24"/>
          <w:szCs w:val="24"/>
        </w:rPr>
        <w:t>;</w:t>
      </w:r>
    </w:p>
    <w:p w:rsidR="00016EAE" w:rsidRDefault="00770233" w:rsidP="00016EAE">
      <w:pPr>
        <w:pStyle w:val="ListParagraph"/>
        <w:numPr>
          <w:ilvl w:val="0"/>
          <w:numId w:val="30"/>
        </w:numPr>
        <w:jc w:val="both"/>
        <w:rPr>
          <w:i/>
          <w:sz w:val="24"/>
          <w:szCs w:val="24"/>
        </w:rPr>
      </w:pPr>
      <w:r w:rsidRPr="00016EAE">
        <w:rPr>
          <w:i/>
          <w:sz w:val="24"/>
          <w:szCs w:val="24"/>
        </w:rPr>
        <w:t>Të jetë i detektueshëm</w:t>
      </w:r>
      <w:r w:rsidR="0025485F" w:rsidRPr="00016EAE">
        <w:rPr>
          <w:i/>
          <w:sz w:val="24"/>
          <w:szCs w:val="24"/>
        </w:rPr>
        <w:t>/matshëm</w:t>
      </w:r>
      <w:r w:rsidRPr="00016EAE">
        <w:rPr>
          <w:i/>
          <w:sz w:val="24"/>
          <w:szCs w:val="24"/>
        </w:rPr>
        <w:t xml:space="preserve"> nga analizatorët portatitv në karburantet e </w:t>
      </w:r>
      <w:r w:rsidR="0025485F" w:rsidRPr="00016EAE">
        <w:rPr>
          <w:i/>
          <w:sz w:val="24"/>
          <w:szCs w:val="24"/>
        </w:rPr>
        <w:t>lëngëta</w:t>
      </w:r>
      <w:r w:rsidRPr="00016EAE">
        <w:rPr>
          <w:i/>
          <w:sz w:val="24"/>
          <w:szCs w:val="24"/>
        </w:rPr>
        <w:t xml:space="preserve"> pa pasur nevojë të shtohet </w:t>
      </w:r>
      <w:r w:rsidR="0025485F" w:rsidRPr="00016EAE">
        <w:rPr>
          <w:i/>
          <w:sz w:val="24"/>
          <w:szCs w:val="24"/>
        </w:rPr>
        <w:t>ndonjë</w:t>
      </w:r>
      <w:r w:rsidRPr="00016EAE">
        <w:rPr>
          <w:i/>
          <w:sz w:val="24"/>
          <w:szCs w:val="24"/>
        </w:rPr>
        <w:t xml:space="preserve"> element tjetër reagues apo të ketë ndonjë veprim shtesë fizik apo kimik</w:t>
      </w:r>
      <w:r w:rsidR="0025485F" w:rsidRPr="00016EAE">
        <w:rPr>
          <w:i/>
          <w:sz w:val="24"/>
          <w:szCs w:val="24"/>
        </w:rPr>
        <w:t xml:space="preserve"> (p</w:t>
      </w:r>
      <w:r w:rsidR="000043E3" w:rsidRPr="00016EAE">
        <w:rPr>
          <w:i/>
          <w:sz w:val="24"/>
          <w:szCs w:val="24"/>
        </w:rPr>
        <w:t>ë</w:t>
      </w:r>
      <w:r w:rsidR="0025485F" w:rsidRPr="00016EAE">
        <w:rPr>
          <w:i/>
          <w:sz w:val="24"/>
          <w:szCs w:val="24"/>
        </w:rPr>
        <w:t>rfshir</w:t>
      </w:r>
      <w:r w:rsidR="000043E3" w:rsidRPr="00016EAE">
        <w:rPr>
          <w:i/>
          <w:sz w:val="24"/>
          <w:szCs w:val="24"/>
        </w:rPr>
        <w:t>ë</w:t>
      </w:r>
      <w:r w:rsidR="0025485F" w:rsidRPr="00016EAE">
        <w:rPr>
          <w:i/>
          <w:sz w:val="24"/>
          <w:szCs w:val="24"/>
        </w:rPr>
        <w:t xml:space="preserve"> k</w:t>
      </w:r>
      <w:r w:rsidR="000043E3" w:rsidRPr="00016EAE">
        <w:rPr>
          <w:i/>
          <w:sz w:val="24"/>
          <w:szCs w:val="24"/>
        </w:rPr>
        <w:t>ë</w:t>
      </w:r>
      <w:r w:rsidR="0025485F" w:rsidRPr="00016EAE">
        <w:rPr>
          <w:i/>
          <w:sz w:val="24"/>
          <w:szCs w:val="24"/>
        </w:rPr>
        <w:t>tu detektimin n</w:t>
      </w:r>
      <w:r w:rsidR="000043E3" w:rsidRPr="00016EAE">
        <w:rPr>
          <w:i/>
          <w:sz w:val="24"/>
          <w:szCs w:val="24"/>
        </w:rPr>
        <w:t>ë</w:t>
      </w:r>
      <w:r w:rsidR="0025485F" w:rsidRPr="00016EAE">
        <w:rPr>
          <w:i/>
          <w:sz w:val="24"/>
          <w:szCs w:val="24"/>
        </w:rPr>
        <w:t xml:space="preserve"> karburantet e p</w:t>
      </w:r>
      <w:r w:rsidR="000043E3" w:rsidRPr="00016EAE">
        <w:rPr>
          <w:i/>
          <w:sz w:val="24"/>
          <w:szCs w:val="24"/>
        </w:rPr>
        <w:t>ë</w:t>
      </w:r>
      <w:r w:rsidR="0025485F" w:rsidRPr="00016EAE">
        <w:rPr>
          <w:i/>
          <w:sz w:val="24"/>
          <w:szCs w:val="24"/>
        </w:rPr>
        <w:t>rziera me etanol apo bio dizel)</w:t>
      </w:r>
      <w:r w:rsidRPr="00016EAE">
        <w:rPr>
          <w:i/>
          <w:sz w:val="24"/>
          <w:szCs w:val="24"/>
        </w:rPr>
        <w:t>;</w:t>
      </w:r>
    </w:p>
    <w:p w:rsidR="00016EAE" w:rsidRDefault="00770233" w:rsidP="00016EAE">
      <w:pPr>
        <w:pStyle w:val="ListParagraph"/>
        <w:numPr>
          <w:ilvl w:val="0"/>
          <w:numId w:val="30"/>
        </w:numPr>
        <w:jc w:val="both"/>
        <w:rPr>
          <w:i/>
          <w:sz w:val="24"/>
          <w:szCs w:val="24"/>
        </w:rPr>
      </w:pPr>
      <w:r w:rsidRPr="00016EAE">
        <w:rPr>
          <w:i/>
          <w:sz w:val="24"/>
          <w:szCs w:val="24"/>
        </w:rPr>
        <w:t>Nuk duhet të përmbajë aditiv që mund të dëmtojnë pronën operatoreve ekonomik, konsumat</w:t>
      </w:r>
      <w:r w:rsidR="000043E3" w:rsidRPr="00016EAE">
        <w:rPr>
          <w:i/>
          <w:sz w:val="24"/>
          <w:szCs w:val="24"/>
        </w:rPr>
        <w:t>orit dhe që dëmtojnë ambientin;</w:t>
      </w:r>
    </w:p>
    <w:p w:rsidR="00016EAE" w:rsidRDefault="00770233" w:rsidP="00016EAE">
      <w:pPr>
        <w:pStyle w:val="ListParagraph"/>
        <w:numPr>
          <w:ilvl w:val="0"/>
          <w:numId w:val="30"/>
        </w:numPr>
        <w:jc w:val="both"/>
        <w:rPr>
          <w:i/>
          <w:sz w:val="24"/>
          <w:szCs w:val="24"/>
        </w:rPr>
      </w:pPr>
      <w:r w:rsidRPr="00016EAE">
        <w:rPr>
          <w:i/>
          <w:sz w:val="24"/>
          <w:szCs w:val="24"/>
        </w:rPr>
        <w:t>Të jetë i verifikuar dhe detektueshëm përmes analizës kualitative (cilësisë) dhe kuantitative</w:t>
      </w:r>
      <w:r w:rsidR="00D62375">
        <w:rPr>
          <w:i/>
          <w:sz w:val="24"/>
          <w:szCs w:val="24"/>
        </w:rPr>
        <w:t xml:space="preserve">, </w:t>
      </w:r>
      <w:r w:rsidR="00D62375" w:rsidRPr="00C651CE">
        <w:rPr>
          <w:i/>
          <w:sz w:val="24"/>
          <w:szCs w:val="24"/>
        </w:rPr>
        <w:t>duhet të mate</w:t>
      </w:r>
      <w:r w:rsidR="00D62375">
        <w:rPr>
          <w:i/>
          <w:sz w:val="24"/>
          <w:szCs w:val="24"/>
        </w:rPr>
        <w:t>t</w:t>
      </w:r>
      <w:r w:rsidR="00D62375" w:rsidRPr="00C651CE">
        <w:rPr>
          <w:i/>
          <w:sz w:val="24"/>
          <w:szCs w:val="24"/>
        </w:rPr>
        <w:t xml:space="preserve"> dhe detektohe</w:t>
      </w:r>
      <w:r w:rsidR="00D62375">
        <w:rPr>
          <w:i/>
          <w:sz w:val="24"/>
          <w:szCs w:val="24"/>
        </w:rPr>
        <w:t>t</w:t>
      </w:r>
      <w:r w:rsidR="00D62375" w:rsidRPr="00C651CE">
        <w:rPr>
          <w:i/>
          <w:sz w:val="24"/>
          <w:szCs w:val="24"/>
        </w:rPr>
        <w:t xml:space="preserve"> saktësisht në terren duke siguruar rezultate cilësore dhe </w:t>
      </w:r>
      <w:r w:rsidR="00D62375">
        <w:rPr>
          <w:i/>
          <w:sz w:val="24"/>
          <w:szCs w:val="24"/>
        </w:rPr>
        <w:t>kuantitative</w:t>
      </w:r>
      <w:r w:rsidR="00D62375" w:rsidRPr="00C651CE">
        <w:rPr>
          <w:i/>
          <w:sz w:val="24"/>
          <w:szCs w:val="24"/>
        </w:rPr>
        <w:t xml:space="preserve"> në vend që mund të përdoren për të ndihmuar zbatimin dhe ndjekjen penale</w:t>
      </w:r>
      <w:r w:rsidR="00D62375">
        <w:rPr>
          <w:i/>
          <w:sz w:val="24"/>
          <w:szCs w:val="24"/>
        </w:rPr>
        <w:t>.</w:t>
      </w:r>
    </w:p>
    <w:p w:rsidR="00D62375" w:rsidRDefault="00D62375" w:rsidP="00D62375">
      <w:pPr>
        <w:jc w:val="both"/>
        <w:rPr>
          <w:i/>
          <w:sz w:val="24"/>
          <w:szCs w:val="24"/>
        </w:rPr>
      </w:pPr>
    </w:p>
    <w:p w:rsidR="00D62375" w:rsidRDefault="00D62375" w:rsidP="00D62375">
      <w:pPr>
        <w:jc w:val="both"/>
        <w:rPr>
          <w:i/>
          <w:sz w:val="24"/>
          <w:szCs w:val="24"/>
        </w:rPr>
      </w:pPr>
    </w:p>
    <w:p w:rsidR="00D62375" w:rsidRDefault="00D62375" w:rsidP="00D62375">
      <w:pPr>
        <w:jc w:val="both"/>
        <w:rPr>
          <w:i/>
          <w:sz w:val="24"/>
          <w:szCs w:val="24"/>
        </w:rPr>
      </w:pPr>
    </w:p>
    <w:p w:rsidR="00D62375" w:rsidRDefault="00D62375" w:rsidP="00D62375">
      <w:pPr>
        <w:jc w:val="both"/>
        <w:rPr>
          <w:i/>
          <w:sz w:val="24"/>
          <w:szCs w:val="24"/>
        </w:rPr>
      </w:pPr>
    </w:p>
    <w:p w:rsidR="00D62375" w:rsidRDefault="00D62375" w:rsidP="00D62375">
      <w:pPr>
        <w:jc w:val="both"/>
        <w:rPr>
          <w:i/>
          <w:sz w:val="24"/>
          <w:szCs w:val="24"/>
        </w:rPr>
      </w:pPr>
    </w:p>
    <w:p w:rsidR="00D62375" w:rsidRPr="00D62375" w:rsidRDefault="00D62375" w:rsidP="00D62375">
      <w:pPr>
        <w:jc w:val="both"/>
        <w:rPr>
          <w:i/>
          <w:sz w:val="24"/>
          <w:szCs w:val="24"/>
        </w:rPr>
      </w:pPr>
    </w:p>
    <w:p w:rsidR="00D63B78" w:rsidRDefault="00D63B78" w:rsidP="00255055">
      <w:pPr>
        <w:jc w:val="both"/>
        <w:rPr>
          <w:b/>
          <w:sz w:val="24"/>
          <w:szCs w:val="24"/>
        </w:rPr>
      </w:pPr>
    </w:p>
    <w:p w:rsidR="00255055" w:rsidRDefault="00165095" w:rsidP="00255055">
      <w:pPr>
        <w:jc w:val="both"/>
        <w:rPr>
          <w:b/>
          <w:sz w:val="24"/>
          <w:szCs w:val="24"/>
        </w:rPr>
      </w:pPr>
      <w:r w:rsidRPr="00165095">
        <w:rPr>
          <w:b/>
          <w:sz w:val="24"/>
          <w:szCs w:val="24"/>
        </w:rPr>
        <w:t>Kriteret</w:t>
      </w:r>
      <w:r w:rsidR="00065BEB" w:rsidRPr="00165095">
        <w:rPr>
          <w:b/>
          <w:sz w:val="24"/>
          <w:szCs w:val="24"/>
        </w:rPr>
        <w:t xml:space="preserve"> mbi </w:t>
      </w:r>
      <w:r w:rsidR="007452D7" w:rsidRPr="00165095">
        <w:rPr>
          <w:b/>
          <w:sz w:val="24"/>
          <w:szCs w:val="24"/>
        </w:rPr>
        <w:t>teknologjin</w:t>
      </w:r>
      <w:r w:rsidR="001F2144" w:rsidRPr="00165095">
        <w:rPr>
          <w:b/>
          <w:sz w:val="24"/>
          <w:szCs w:val="24"/>
        </w:rPr>
        <w:t>ë</w:t>
      </w:r>
      <w:r w:rsidR="007452D7" w:rsidRPr="00165095">
        <w:rPr>
          <w:b/>
          <w:sz w:val="24"/>
          <w:szCs w:val="24"/>
        </w:rPr>
        <w:t>/</w:t>
      </w:r>
      <w:r w:rsidR="00065BEB" w:rsidRPr="00165095">
        <w:rPr>
          <w:b/>
          <w:sz w:val="24"/>
          <w:szCs w:val="24"/>
        </w:rPr>
        <w:t>p</w:t>
      </w:r>
      <w:r w:rsidR="00255055" w:rsidRPr="00165095">
        <w:rPr>
          <w:b/>
          <w:sz w:val="24"/>
          <w:szCs w:val="24"/>
        </w:rPr>
        <w:t>ajisjet</w:t>
      </w:r>
      <w:r>
        <w:rPr>
          <w:b/>
          <w:sz w:val="24"/>
          <w:szCs w:val="24"/>
        </w:rPr>
        <w:t xml:space="preserve"> (max </w:t>
      </w:r>
      <w:r w:rsidR="009D0E42">
        <w:rPr>
          <w:b/>
          <w:sz w:val="24"/>
          <w:szCs w:val="24"/>
        </w:rPr>
        <w:t>3</w:t>
      </w:r>
      <w:r w:rsidR="00C55956">
        <w:rPr>
          <w:b/>
          <w:sz w:val="24"/>
          <w:szCs w:val="24"/>
        </w:rPr>
        <w:t>0 pik</w:t>
      </w:r>
      <w:r w:rsidR="004655C3">
        <w:rPr>
          <w:b/>
          <w:sz w:val="24"/>
          <w:szCs w:val="24"/>
        </w:rPr>
        <w:t>ë</w:t>
      </w:r>
      <w:r w:rsidR="00C55956">
        <w:rPr>
          <w:b/>
          <w:sz w:val="24"/>
          <w:szCs w:val="24"/>
        </w:rPr>
        <w:t>)</w:t>
      </w:r>
    </w:p>
    <w:p w:rsidR="00D63B78" w:rsidRPr="00165095" w:rsidRDefault="00D63B78" w:rsidP="00255055">
      <w:pPr>
        <w:jc w:val="both"/>
        <w:rPr>
          <w:b/>
          <w:sz w:val="24"/>
          <w:szCs w:val="24"/>
        </w:rPr>
      </w:pPr>
    </w:p>
    <w:p w:rsidR="007452D7" w:rsidRPr="006433BC" w:rsidRDefault="007452D7" w:rsidP="00D63B78">
      <w:pPr>
        <w:jc w:val="both"/>
        <w:rPr>
          <w:sz w:val="32"/>
          <w:szCs w:val="24"/>
        </w:rPr>
      </w:pPr>
      <w:r w:rsidRPr="00D63B78">
        <w:rPr>
          <w:sz w:val="24"/>
        </w:rPr>
        <w:t xml:space="preserve">Operatori duhet të disponojë teknologji të avancuar, të sigurte, dhe proprietare të shënjimit, monitorimit dhe testimit efikas dhe të shpejtë në terren përmes teknologjisë portative si dhe në laborator, të certifikuar me standardet e aplikuara ndërkombëtare dhe të konfirmuar si performuese dhe efikase në projekte të ngjashme në rajon dhe në tregun global, e dëshmuar me </w:t>
      </w:r>
      <w:r w:rsidRPr="006433BC">
        <w:rPr>
          <w:sz w:val="24"/>
        </w:rPr>
        <w:t>referenca</w:t>
      </w:r>
      <w:r w:rsidR="00D63B78" w:rsidRPr="006433BC">
        <w:rPr>
          <w:sz w:val="24"/>
        </w:rPr>
        <w:t xml:space="preserve"> të projekteve të implementuara:</w:t>
      </w:r>
    </w:p>
    <w:p w:rsidR="007452D7" w:rsidRPr="006433BC" w:rsidRDefault="007452D7" w:rsidP="007452D7">
      <w:pPr>
        <w:pStyle w:val="ListParagraph"/>
        <w:numPr>
          <w:ilvl w:val="0"/>
          <w:numId w:val="18"/>
        </w:numPr>
        <w:jc w:val="both"/>
        <w:rPr>
          <w:sz w:val="32"/>
          <w:szCs w:val="24"/>
        </w:rPr>
      </w:pPr>
      <w:r w:rsidRPr="006433BC">
        <w:rPr>
          <w:sz w:val="24"/>
        </w:rPr>
        <w:t>Operatori duhet t</w:t>
      </w:r>
      <w:r w:rsidR="001F2144" w:rsidRPr="006433BC">
        <w:rPr>
          <w:sz w:val="24"/>
        </w:rPr>
        <w:t>ë</w:t>
      </w:r>
      <w:r w:rsidRPr="006433BC">
        <w:rPr>
          <w:sz w:val="24"/>
        </w:rPr>
        <w:t xml:space="preserve"> jet</w:t>
      </w:r>
      <w:r w:rsidR="001F2144" w:rsidRPr="006433BC">
        <w:rPr>
          <w:sz w:val="24"/>
        </w:rPr>
        <w:t>ë</w:t>
      </w:r>
      <w:r w:rsidRPr="006433BC">
        <w:rPr>
          <w:sz w:val="24"/>
        </w:rPr>
        <w:t xml:space="preserve"> n</w:t>
      </w:r>
      <w:r w:rsidR="001F2144" w:rsidRPr="006433BC">
        <w:rPr>
          <w:sz w:val="24"/>
        </w:rPr>
        <w:t>ë</w:t>
      </w:r>
      <w:r w:rsidRPr="006433BC">
        <w:rPr>
          <w:sz w:val="24"/>
        </w:rPr>
        <w:t xml:space="preserve"> gjendje</w:t>
      </w:r>
      <w:r w:rsidRPr="006433BC">
        <w:rPr>
          <w:sz w:val="24"/>
          <w:szCs w:val="24"/>
        </w:rPr>
        <w:t xml:space="preserve"> të ofrojë shërbime automatike ose manuale të shënjimit;</w:t>
      </w:r>
    </w:p>
    <w:p w:rsidR="007452D7" w:rsidRPr="00D62375" w:rsidRDefault="007452D7" w:rsidP="007452D7">
      <w:pPr>
        <w:pStyle w:val="ListParagraph"/>
        <w:numPr>
          <w:ilvl w:val="0"/>
          <w:numId w:val="18"/>
        </w:numPr>
        <w:jc w:val="both"/>
        <w:rPr>
          <w:sz w:val="32"/>
          <w:szCs w:val="24"/>
        </w:rPr>
      </w:pPr>
      <w:r>
        <w:rPr>
          <w:sz w:val="24"/>
          <w:szCs w:val="24"/>
        </w:rPr>
        <w:t>Operatori duhet disponoj</w:t>
      </w:r>
      <w:r w:rsidR="001F2144">
        <w:rPr>
          <w:sz w:val="24"/>
          <w:szCs w:val="24"/>
        </w:rPr>
        <w:t>ë</w:t>
      </w:r>
      <w:r>
        <w:rPr>
          <w:sz w:val="24"/>
          <w:szCs w:val="24"/>
        </w:rPr>
        <w:t xml:space="preserve"> pajisje dozimi/</w:t>
      </w:r>
      <w:r w:rsidR="00D104CF">
        <w:rPr>
          <w:sz w:val="24"/>
          <w:szCs w:val="24"/>
        </w:rPr>
        <w:t xml:space="preserve">injektimi </w:t>
      </w:r>
      <w:r w:rsidRPr="007452D7">
        <w:rPr>
          <w:sz w:val="24"/>
          <w:szCs w:val="24"/>
        </w:rPr>
        <w:t>për skenarët e</w:t>
      </w:r>
      <w:r>
        <w:rPr>
          <w:sz w:val="24"/>
          <w:szCs w:val="24"/>
        </w:rPr>
        <w:t xml:space="preserve"> vëllimit të lartë dhe të ulët;</w:t>
      </w:r>
    </w:p>
    <w:p w:rsidR="00D62375" w:rsidRPr="00D62375" w:rsidRDefault="00D62375" w:rsidP="00D62375">
      <w:pPr>
        <w:pStyle w:val="ListParagraph"/>
        <w:numPr>
          <w:ilvl w:val="0"/>
          <w:numId w:val="18"/>
        </w:numPr>
        <w:rPr>
          <w:sz w:val="24"/>
          <w:szCs w:val="24"/>
        </w:rPr>
      </w:pPr>
      <w:r w:rsidRPr="00D62375">
        <w:rPr>
          <w:sz w:val="24"/>
          <w:szCs w:val="24"/>
        </w:rPr>
        <w:t xml:space="preserve">Pajisjet e dozimit / injeksionit duhet të kapin në mënyrë të sigurt dozimin e shënuesit dhe të dhënat e injektimit. Të dhënat duhet të kapen në një depo të centralizuar të </w:t>
      </w:r>
      <w:proofErr w:type="spellStart"/>
      <w:r w:rsidRPr="00D62375">
        <w:rPr>
          <w:sz w:val="24"/>
          <w:szCs w:val="24"/>
        </w:rPr>
        <w:t>të</w:t>
      </w:r>
      <w:proofErr w:type="spellEnd"/>
      <w:r w:rsidRPr="00D62375">
        <w:rPr>
          <w:sz w:val="24"/>
          <w:szCs w:val="24"/>
        </w:rPr>
        <w:t xml:space="preserve"> dhënave n</w:t>
      </w:r>
      <w:r w:rsidR="00441FCA">
        <w:rPr>
          <w:sz w:val="24"/>
          <w:szCs w:val="24"/>
        </w:rPr>
        <w:t>ë</w:t>
      </w:r>
      <w:r w:rsidRPr="00D62375">
        <w:rPr>
          <w:sz w:val="24"/>
          <w:szCs w:val="24"/>
        </w:rPr>
        <w:t xml:space="preserve"> Kosovë;</w:t>
      </w:r>
    </w:p>
    <w:p w:rsidR="00AA6C73" w:rsidRPr="00AA6C73" w:rsidRDefault="00AA6C73" w:rsidP="007452D7">
      <w:pPr>
        <w:pStyle w:val="ListParagraph"/>
        <w:numPr>
          <w:ilvl w:val="0"/>
          <w:numId w:val="18"/>
        </w:numPr>
        <w:jc w:val="both"/>
        <w:rPr>
          <w:sz w:val="32"/>
          <w:szCs w:val="24"/>
        </w:rPr>
      </w:pPr>
      <w:r>
        <w:rPr>
          <w:sz w:val="24"/>
          <w:szCs w:val="24"/>
        </w:rPr>
        <w:t>Operatori duhet t</w:t>
      </w:r>
      <w:r w:rsidR="001F2144">
        <w:rPr>
          <w:sz w:val="24"/>
          <w:szCs w:val="24"/>
        </w:rPr>
        <w:t>ë</w:t>
      </w:r>
      <w:r>
        <w:rPr>
          <w:sz w:val="24"/>
          <w:szCs w:val="24"/>
        </w:rPr>
        <w:t xml:space="preserve"> disponoj</w:t>
      </w:r>
      <w:r w:rsidR="001F2144">
        <w:rPr>
          <w:sz w:val="24"/>
          <w:szCs w:val="24"/>
        </w:rPr>
        <w:t>ë</w:t>
      </w:r>
      <w:r>
        <w:rPr>
          <w:sz w:val="24"/>
          <w:szCs w:val="24"/>
        </w:rPr>
        <w:t xml:space="preserve"> detektor/analizues , t</w:t>
      </w:r>
      <w:r w:rsidR="001F2144">
        <w:rPr>
          <w:sz w:val="24"/>
          <w:szCs w:val="24"/>
        </w:rPr>
        <w:t>ë</w:t>
      </w:r>
      <w:r>
        <w:rPr>
          <w:sz w:val="24"/>
          <w:szCs w:val="24"/>
        </w:rPr>
        <w:t xml:space="preserve"> cil</w:t>
      </w:r>
      <w:r w:rsidR="001F2144">
        <w:rPr>
          <w:sz w:val="24"/>
          <w:szCs w:val="24"/>
        </w:rPr>
        <w:t>ë</w:t>
      </w:r>
      <w:r>
        <w:rPr>
          <w:sz w:val="24"/>
          <w:szCs w:val="24"/>
        </w:rPr>
        <w:t>t jan</w:t>
      </w:r>
      <w:r w:rsidR="001F2144">
        <w:rPr>
          <w:sz w:val="24"/>
          <w:szCs w:val="24"/>
        </w:rPr>
        <w:t>ë</w:t>
      </w:r>
      <w:r>
        <w:rPr>
          <w:sz w:val="24"/>
          <w:szCs w:val="24"/>
        </w:rPr>
        <w:t>:</w:t>
      </w:r>
    </w:p>
    <w:p w:rsidR="00AA6C73" w:rsidRPr="001F2144" w:rsidRDefault="00AA6C73" w:rsidP="00AA6C73">
      <w:pPr>
        <w:pStyle w:val="ListParagraph"/>
        <w:numPr>
          <w:ilvl w:val="0"/>
          <w:numId w:val="24"/>
        </w:numPr>
        <w:jc w:val="both"/>
        <w:rPr>
          <w:i/>
          <w:sz w:val="32"/>
          <w:szCs w:val="24"/>
        </w:rPr>
      </w:pPr>
      <w:r w:rsidRPr="001F2144">
        <w:rPr>
          <w:i/>
          <w:sz w:val="24"/>
          <w:szCs w:val="24"/>
        </w:rPr>
        <w:t>funksional n</w:t>
      </w:r>
      <w:r w:rsidR="001F2144">
        <w:rPr>
          <w:i/>
          <w:sz w:val="24"/>
          <w:szCs w:val="24"/>
        </w:rPr>
        <w:t>ë</w:t>
      </w:r>
      <w:r w:rsidRPr="001F2144">
        <w:rPr>
          <w:i/>
          <w:sz w:val="24"/>
          <w:szCs w:val="24"/>
        </w:rPr>
        <w:t xml:space="preserve"> terren dhe n</w:t>
      </w:r>
      <w:r w:rsidR="001F2144">
        <w:rPr>
          <w:i/>
          <w:sz w:val="24"/>
          <w:szCs w:val="24"/>
        </w:rPr>
        <w:t>ë</w:t>
      </w:r>
      <w:r w:rsidRPr="001F2144">
        <w:rPr>
          <w:i/>
          <w:sz w:val="24"/>
          <w:szCs w:val="24"/>
        </w:rPr>
        <w:t xml:space="preserve"> laborator , </w:t>
      </w:r>
    </w:p>
    <w:p w:rsidR="00AA6C73" w:rsidRPr="001F2144" w:rsidRDefault="00AA6C73" w:rsidP="00AA6C73">
      <w:pPr>
        <w:pStyle w:val="ListParagraph"/>
        <w:numPr>
          <w:ilvl w:val="0"/>
          <w:numId w:val="24"/>
        </w:numPr>
        <w:jc w:val="both"/>
        <w:rPr>
          <w:i/>
          <w:sz w:val="32"/>
          <w:szCs w:val="24"/>
        </w:rPr>
      </w:pPr>
      <w:r w:rsidRPr="001F2144">
        <w:rPr>
          <w:i/>
          <w:sz w:val="24"/>
          <w:szCs w:val="24"/>
        </w:rPr>
        <w:t>leht</w:t>
      </w:r>
      <w:r w:rsidR="001F2144">
        <w:rPr>
          <w:i/>
          <w:sz w:val="24"/>
          <w:szCs w:val="24"/>
        </w:rPr>
        <w:t>ë</w:t>
      </w:r>
      <w:r w:rsidRPr="001F2144">
        <w:rPr>
          <w:i/>
          <w:sz w:val="24"/>
          <w:szCs w:val="24"/>
        </w:rPr>
        <w:t xml:space="preserve"> t</w:t>
      </w:r>
      <w:r w:rsidR="001F2144">
        <w:rPr>
          <w:i/>
          <w:sz w:val="24"/>
          <w:szCs w:val="24"/>
        </w:rPr>
        <w:t>ë</w:t>
      </w:r>
      <w:r w:rsidRPr="001F2144">
        <w:rPr>
          <w:i/>
          <w:sz w:val="24"/>
          <w:szCs w:val="24"/>
        </w:rPr>
        <w:t xml:space="preserve"> montueshëm edhe n</w:t>
      </w:r>
      <w:r w:rsidR="001F2144">
        <w:rPr>
          <w:i/>
          <w:sz w:val="24"/>
          <w:szCs w:val="24"/>
        </w:rPr>
        <w:t>ë</w:t>
      </w:r>
      <w:r w:rsidRPr="001F2144">
        <w:rPr>
          <w:i/>
          <w:sz w:val="24"/>
          <w:szCs w:val="24"/>
        </w:rPr>
        <w:t xml:space="preserve"> automjete</w:t>
      </w:r>
      <w:r w:rsidR="00D62375">
        <w:rPr>
          <w:i/>
          <w:sz w:val="24"/>
          <w:szCs w:val="24"/>
        </w:rPr>
        <w:t xml:space="preserve"> pa rimodelim</w:t>
      </w:r>
      <w:r w:rsidRPr="001F2144">
        <w:rPr>
          <w:i/>
          <w:sz w:val="24"/>
          <w:szCs w:val="24"/>
        </w:rPr>
        <w:t>,</w:t>
      </w:r>
    </w:p>
    <w:p w:rsidR="00AA6C73" w:rsidRPr="001F2144" w:rsidRDefault="00AA6C73" w:rsidP="00AA6C73">
      <w:pPr>
        <w:pStyle w:val="ListParagraph"/>
        <w:numPr>
          <w:ilvl w:val="0"/>
          <w:numId w:val="24"/>
        </w:numPr>
        <w:jc w:val="both"/>
        <w:rPr>
          <w:i/>
          <w:sz w:val="24"/>
          <w:szCs w:val="24"/>
        </w:rPr>
      </w:pPr>
      <w:r w:rsidRPr="001F2144">
        <w:rPr>
          <w:i/>
          <w:sz w:val="24"/>
          <w:szCs w:val="24"/>
        </w:rPr>
        <w:t>efektiv n</w:t>
      </w:r>
      <w:r w:rsidR="001F2144">
        <w:rPr>
          <w:i/>
          <w:sz w:val="24"/>
          <w:szCs w:val="24"/>
        </w:rPr>
        <w:t>ë</w:t>
      </w:r>
      <w:r w:rsidRPr="001F2144">
        <w:rPr>
          <w:i/>
          <w:sz w:val="24"/>
          <w:szCs w:val="24"/>
        </w:rPr>
        <w:t xml:space="preserve"> zbulimin e </w:t>
      </w:r>
      <w:r w:rsidR="001F2144" w:rsidRPr="001F2144">
        <w:rPr>
          <w:i/>
          <w:sz w:val="24"/>
          <w:szCs w:val="24"/>
        </w:rPr>
        <w:t>drejtpërdrejt</w:t>
      </w:r>
      <w:r w:rsidR="001F2144">
        <w:rPr>
          <w:i/>
          <w:sz w:val="24"/>
          <w:szCs w:val="24"/>
        </w:rPr>
        <w:t>ë</w:t>
      </w:r>
      <w:r w:rsidRPr="001F2144">
        <w:rPr>
          <w:i/>
          <w:sz w:val="24"/>
          <w:szCs w:val="24"/>
        </w:rPr>
        <w:t xml:space="preserve"> t</w:t>
      </w:r>
      <w:r w:rsidR="001F2144">
        <w:rPr>
          <w:i/>
          <w:sz w:val="24"/>
          <w:szCs w:val="24"/>
        </w:rPr>
        <w:t>ë</w:t>
      </w:r>
      <w:r w:rsidRPr="001F2144">
        <w:rPr>
          <w:i/>
          <w:sz w:val="24"/>
          <w:szCs w:val="24"/>
        </w:rPr>
        <w:t xml:space="preserve"> nivelit t</w:t>
      </w:r>
      <w:r w:rsidR="001F2144">
        <w:rPr>
          <w:i/>
          <w:sz w:val="24"/>
          <w:szCs w:val="24"/>
        </w:rPr>
        <w:t>ë</w:t>
      </w:r>
      <w:r w:rsidRPr="001F2144">
        <w:rPr>
          <w:i/>
          <w:sz w:val="24"/>
          <w:szCs w:val="24"/>
        </w:rPr>
        <w:t xml:space="preserve"> falsifikimit,</w:t>
      </w:r>
    </w:p>
    <w:p w:rsidR="00AA6C73" w:rsidRPr="001F2144" w:rsidRDefault="00AA6C73" w:rsidP="00AA6C73">
      <w:pPr>
        <w:pStyle w:val="ListParagraph"/>
        <w:numPr>
          <w:ilvl w:val="0"/>
          <w:numId w:val="24"/>
        </w:numPr>
        <w:jc w:val="both"/>
        <w:rPr>
          <w:i/>
          <w:sz w:val="24"/>
          <w:szCs w:val="24"/>
        </w:rPr>
      </w:pPr>
      <w:r w:rsidRPr="001F2144">
        <w:rPr>
          <w:i/>
          <w:sz w:val="24"/>
          <w:szCs w:val="24"/>
        </w:rPr>
        <w:t>efektiv n</w:t>
      </w:r>
      <w:r w:rsidR="001F2144">
        <w:rPr>
          <w:i/>
          <w:sz w:val="24"/>
          <w:szCs w:val="24"/>
        </w:rPr>
        <w:t>ë</w:t>
      </w:r>
      <w:r w:rsidRPr="001F2144">
        <w:rPr>
          <w:i/>
          <w:sz w:val="24"/>
          <w:szCs w:val="24"/>
        </w:rPr>
        <w:t xml:space="preserve"> prodhimin dhe transferimin e rezultateve n</w:t>
      </w:r>
      <w:r w:rsidR="001F2144">
        <w:rPr>
          <w:i/>
          <w:sz w:val="24"/>
          <w:szCs w:val="24"/>
        </w:rPr>
        <w:t>ë</w:t>
      </w:r>
      <w:r w:rsidRPr="001F2144">
        <w:rPr>
          <w:i/>
          <w:sz w:val="24"/>
          <w:szCs w:val="24"/>
        </w:rPr>
        <w:t xml:space="preserve"> m</w:t>
      </w:r>
      <w:r w:rsidR="001F2144">
        <w:rPr>
          <w:i/>
          <w:sz w:val="24"/>
          <w:szCs w:val="24"/>
        </w:rPr>
        <w:t>ë</w:t>
      </w:r>
      <w:r w:rsidRPr="001F2144">
        <w:rPr>
          <w:i/>
          <w:sz w:val="24"/>
          <w:szCs w:val="24"/>
        </w:rPr>
        <w:t>nyr</w:t>
      </w:r>
      <w:r w:rsidR="001F2144">
        <w:rPr>
          <w:i/>
          <w:sz w:val="24"/>
          <w:szCs w:val="24"/>
        </w:rPr>
        <w:t>ë</w:t>
      </w:r>
      <w:r w:rsidRPr="001F2144">
        <w:rPr>
          <w:i/>
          <w:sz w:val="24"/>
          <w:szCs w:val="24"/>
        </w:rPr>
        <w:t xml:space="preserve"> t</w:t>
      </w:r>
      <w:r w:rsidR="001F2144">
        <w:rPr>
          <w:i/>
          <w:sz w:val="24"/>
          <w:szCs w:val="24"/>
        </w:rPr>
        <w:t>ë</w:t>
      </w:r>
      <w:r w:rsidRPr="001F2144">
        <w:rPr>
          <w:i/>
          <w:sz w:val="24"/>
          <w:szCs w:val="24"/>
        </w:rPr>
        <w:t xml:space="preserve"> </w:t>
      </w:r>
      <w:r w:rsidR="00D104CF" w:rsidRPr="001F2144">
        <w:rPr>
          <w:i/>
          <w:sz w:val="24"/>
          <w:szCs w:val="24"/>
        </w:rPr>
        <w:t>sigurt</w:t>
      </w:r>
      <w:r w:rsidR="00D104CF">
        <w:rPr>
          <w:i/>
          <w:sz w:val="24"/>
          <w:szCs w:val="24"/>
        </w:rPr>
        <w:t>e</w:t>
      </w:r>
      <w:r w:rsidRPr="001F2144">
        <w:rPr>
          <w:i/>
          <w:sz w:val="24"/>
          <w:szCs w:val="24"/>
        </w:rPr>
        <w:t xml:space="preserve"> n</w:t>
      </w:r>
      <w:r w:rsidR="001F2144">
        <w:rPr>
          <w:i/>
          <w:sz w:val="24"/>
          <w:szCs w:val="24"/>
        </w:rPr>
        <w:t>ë</w:t>
      </w:r>
      <w:r w:rsidRPr="001F2144">
        <w:rPr>
          <w:i/>
          <w:sz w:val="24"/>
          <w:szCs w:val="24"/>
        </w:rPr>
        <w:t xml:space="preserve"> terren dhe n</w:t>
      </w:r>
      <w:r w:rsidR="001F2144">
        <w:rPr>
          <w:i/>
          <w:sz w:val="24"/>
          <w:szCs w:val="24"/>
        </w:rPr>
        <w:t>ë</w:t>
      </w:r>
      <w:r w:rsidRPr="001F2144">
        <w:rPr>
          <w:i/>
          <w:sz w:val="24"/>
          <w:szCs w:val="24"/>
        </w:rPr>
        <w:t xml:space="preserve"> baz</w:t>
      </w:r>
      <w:r w:rsidR="001F2144">
        <w:rPr>
          <w:i/>
          <w:sz w:val="24"/>
          <w:szCs w:val="24"/>
        </w:rPr>
        <w:t>ë</w:t>
      </w:r>
      <w:r w:rsidRPr="001F2144">
        <w:rPr>
          <w:i/>
          <w:sz w:val="24"/>
          <w:szCs w:val="24"/>
        </w:rPr>
        <w:t>n e t</w:t>
      </w:r>
      <w:r w:rsidR="001F2144">
        <w:rPr>
          <w:i/>
          <w:sz w:val="24"/>
          <w:szCs w:val="24"/>
        </w:rPr>
        <w:t>ë</w:t>
      </w:r>
      <w:r w:rsidRPr="001F2144">
        <w:rPr>
          <w:i/>
          <w:sz w:val="24"/>
          <w:szCs w:val="24"/>
        </w:rPr>
        <w:t xml:space="preserve"> dh</w:t>
      </w:r>
      <w:r w:rsidR="001F2144">
        <w:rPr>
          <w:i/>
          <w:sz w:val="24"/>
          <w:szCs w:val="24"/>
        </w:rPr>
        <w:t>ë</w:t>
      </w:r>
      <w:r w:rsidRPr="001F2144">
        <w:rPr>
          <w:i/>
          <w:sz w:val="24"/>
          <w:szCs w:val="24"/>
        </w:rPr>
        <w:t>nave</w:t>
      </w:r>
      <w:r w:rsidR="008A4CD8" w:rsidRPr="001F2144">
        <w:rPr>
          <w:i/>
          <w:sz w:val="24"/>
          <w:szCs w:val="24"/>
        </w:rPr>
        <w:t>,</w:t>
      </w:r>
    </w:p>
    <w:p w:rsidR="00D62375" w:rsidRPr="00D62375" w:rsidRDefault="008A4CD8" w:rsidP="00D62375">
      <w:pPr>
        <w:pStyle w:val="ListParagraph"/>
        <w:numPr>
          <w:ilvl w:val="0"/>
          <w:numId w:val="24"/>
        </w:numPr>
        <w:jc w:val="both"/>
        <w:rPr>
          <w:sz w:val="24"/>
          <w:szCs w:val="24"/>
        </w:rPr>
      </w:pPr>
      <w:r w:rsidRPr="001F2144">
        <w:rPr>
          <w:i/>
          <w:sz w:val="24"/>
          <w:szCs w:val="24"/>
        </w:rPr>
        <w:t>t</w:t>
      </w:r>
      <w:r w:rsidR="001F2144">
        <w:rPr>
          <w:i/>
          <w:sz w:val="24"/>
          <w:szCs w:val="24"/>
        </w:rPr>
        <w:t>ë</w:t>
      </w:r>
      <w:r w:rsidRPr="001F2144">
        <w:rPr>
          <w:i/>
          <w:sz w:val="24"/>
          <w:szCs w:val="24"/>
        </w:rPr>
        <w:t xml:space="preserve"> qëndrueshëm p</w:t>
      </w:r>
      <w:r w:rsidR="001F2144">
        <w:rPr>
          <w:i/>
          <w:sz w:val="24"/>
          <w:szCs w:val="24"/>
        </w:rPr>
        <w:t>ë</w:t>
      </w:r>
      <w:r w:rsidRPr="001F2144">
        <w:rPr>
          <w:i/>
          <w:sz w:val="24"/>
          <w:szCs w:val="24"/>
        </w:rPr>
        <w:t>rball funksionimit n</w:t>
      </w:r>
      <w:r w:rsidR="001F2144">
        <w:rPr>
          <w:i/>
          <w:sz w:val="24"/>
          <w:szCs w:val="24"/>
        </w:rPr>
        <w:t>ë</w:t>
      </w:r>
      <w:r w:rsidRPr="001F2144">
        <w:rPr>
          <w:i/>
          <w:sz w:val="24"/>
          <w:szCs w:val="24"/>
        </w:rPr>
        <w:t xml:space="preserve"> kushte t</w:t>
      </w:r>
      <w:r w:rsidR="001F2144">
        <w:rPr>
          <w:i/>
          <w:sz w:val="24"/>
          <w:szCs w:val="24"/>
        </w:rPr>
        <w:t>ë</w:t>
      </w:r>
      <w:r w:rsidRPr="001F2144">
        <w:rPr>
          <w:i/>
          <w:sz w:val="24"/>
          <w:szCs w:val="24"/>
        </w:rPr>
        <w:t xml:space="preserve"> v</w:t>
      </w:r>
      <w:r w:rsidR="001F2144">
        <w:rPr>
          <w:i/>
          <w:sz w:val="24"/>
          <w:szCs w:val="24"/>
        </w:rPr>
        <w:t>ë</w:t>
      </w:r>
      <w:r w:rsidRPr="001F2144">
        <w:rPr>
          <w:i/>
          <w:sz w:val="24"/>
          <w:szCs w:val="24"/>
        </w:rPr>
        <w:t>shtira</w:t>
      </w:r>
      <w:r w:rsidR="00D62375">
        <w:rPr>
          <w:i/>
          <w:sz w:val="24"/>
          <w:szCs w:val="24"/>
        </w:rPr>
        <w:t>,</w:t>
      </w:r>
    </w:p>
    <w:p w:rsidR="00D62375" w:rsidRDefault="00D62375" w:rsidP="00D62375">
      <w:pPr>
        <w:pStyle w:val="ListParagraph"/>
        <w:numPr>
          <w:ilvl w:val="0"/>
          <w:numId w:val="24"/>
        </w:numPr>
        <w:jc w:val="both"/>
        <w:rPr>
          <w:i/>
          <w:sz w:val="24"/>
          <w:szCs w:val="24"/>
        </w:rPr>
      </w:pPr>
      <w:r w:rsidRPr="00130E1F">
        <w:rPr>
          <w:i/>
          <w:sz w:val="24"/>
          <w:szCs w:val="24"/>
        </w:rPr>
        <w:t>të aftë të transmetoj</w:t>
      </w:r>
      <w:r>
        <w:rPr>
          <w:i/>
          <w:sz w:val="24"/>
          <w:szCs w:val="24"/>
        </w:rPr>
        <w:t>n</w:t>
      </w:r>
      <w:r w:rsidRPr="00130E1F">
        <w:rPr>
          <w:i/>
          <w:sz w:val="24"/>
          <w:szCs w:val="24"/>
        </w:rPr>
        <w:t>ë në mënyrë të sigurt dhe automatike të dhënat e rezultateve të testit në një bazë qendrore të të dhënave të rënë dakord për qëllimet e mbikëqyrjes së Ministrisë. Ai duhet të mundesojë shtypjen e raportit te hollësishëm të rezultateve të testit nga analizuesi pa ndonjë kërkesë për ndonjë input të mëtejshme të rezultateve</w:t>
      </w:r>
      <w:r>
        <w:rPr>
          <w:i/>
          <w:sz w:val="24"/>
          <w:szCs w:val="24"/>
        </w:rPr>
        <w:t>;</w:t>
      </w:r>
    </w:p>
    <w:p w:rsidR="00D62375" w:rsidRDefault="00D62375" w:rsidP="00D62375">
      <w:pPr>
        <w:pStyle w:val="ListParagraph"/>
        <w:numPr>
          <w:ilvl w:val="0"/>
          <w:numId w:val="24"/>
        </w:numPr>
        <w:jc w:val="both"/>
        <w:rPr>
          <w:i/>
          <w:sz w:val="24"/>
          <w:szCs w:val="24"/>
        </w:rPr>
      </w:pPr>
      <w:r>
        <w:rPr>
          <w:i/>
          <w:sz w:val="24"/>
          <w:szCs w:val="24"/>
        </w:rPr>
        <w:t>t</w:t>
      </w:r>
      <w:r w:rsidRPr="00130E1F">
        <w:rPr>
          <w:i/>
          <w:sz w:val="24"/>
          <w:szCs w:val="24"/>
        </w:rPr>
        <w:t>ë</w:t>
      </w:r>
      <w:r>
        <w:rPr>
          <w:i/>
          <w:sz w:val="24"/>
          <w:szCs w:val="24"/>
        </w:rPr>
        <w:t xml:space="preserve"> sigurt</w:t>
      </w:r>
      <w:r w:rsidRPr="00130E1F">
        <w:rPr>
          <w:i/>
          <w:sz w:val="24"/>
          <w:szCs w:val="24"/>
        </w:rPr>
        <w:t>e</w:t>
      </w:r>
      <w:r>
        <w:rPr>
          <w:i/>
          <w:sz w:val="24"/>
          <w:szCs w:val="24"/>
        </w:rPr>
        <w:t xml:space="preserve"> që re</w:t>
      </w:r>
      <w:r w:rsidRPr="00D214E7">
        <w:rPr>
          <w:i/>
          <w:sz w:val="24"/>
          <w:szCs w:val="24"/>
        </w:rPr>
        <w:t>zultatet e test</w:t>
      </w:r>
      <w:r>
        <w:rPr>
          <w:i/>
          <w:sz w:val="24"/>
          <w:szCs w:val="24"/>
        </w:rPr>
        <w:t xml:space="preserve">it dhe të dhënat e regjistruara </w:t>
      </w:r>
      <w:r w:rsidRPr="00D214E7">
        <w:rPr>
          <w:i/>
          <w:sz w:val="24"/>
          <w:szCs w:val="24"/>
        </w:rPr>
        <w:t>të pamundësojnë ndërhyrjet. Detektori / analizuesi duhet të ketë aftësinë për të siguruar rezultate kundër ndryshimeve të të dhënave, ndryshimeve ose manipulimeve, nga ekipi i testimit ose personi tjetër i pranishëm në vendin e testimit</w:t>
      </w:r>
      <w:r>
        <w:rPr>
          <w:i/>
          <w:sz w:val="24"/>
          <w:szCs w:val="24"/>
        </w:rPr>
        <w:t>;</w:t>
      </w:r>
    </w:p>
    <w:p w:rsidR="00D62375" w:rsidRPr="00D62375" w:rsidRDefault="00D62375" w:rsidP="00D62375">
      <w:pPr>
        <w:pStyle w:val="ListParagraph"/>
        <w:numPr>
          <w:ilvl w:val="0"/>
          <w:numId w:val="24"/>
        </w:numPr>
        <w:jc w:val="both"/>
        <w:rPr>
          <w:i/>
          <w:sz w:val="24"/>
          <w:szCs w:val="24"/>
        </w:rPr>
      </w:pPr>
      <w:r>
        <w:rPr>
          <w:i/>
          <w:sz w:val="24"/>
          <w:szCs w:val="24"/>
        </w:rPr>
        <w:t>t</w:t>
      </w:r>
      <w:r w:rsidRPr="00130E1F">
        <w:rPr>
          <w:i/>
          <w:sz w:val="24"/>
          <w:szCs w:val="24"/>
        </w:rPr>
        <w:t>ë</w:t>
      </w:r>
      <w:r w:rsidRPr="00F533F2">
        <w:rPr>
          <w:i/>
          <w:sz w:val="24"/>
          <w:szCs w:val="24"/>
        </w:rPr>
        <w:t xml:space="preserve"> </w:t>
      </w:r>
      <w:r>
        <w:rPr>
          <w:i/>
          <w:sz w:val="24"/>
          <w:szCs w:val="24"/>
        </w:rPr>
        <w:t>aft</w:t>
      </w:r>
      <w:r w:rsidRPr="00130E1F">
        <w:rPr>
          <w:i/>
          <w:sz w:val="24"/>
          <w:szCs w:val="24"/>
        </w:rPr>
        <w:t>ë</w:t>
      </w:r>
      <w:r>
        <w:rPr>
          <w:i/>
          <w:sz w:val="24"/>
          <w:szCs w:val="24"/>
        </w:rPr>
        <w:t xml:space="preserve"> </w:t>
      </w:r>
      <w:r w:rsidRPr="00F533F2">
        <w:rPr>
          <w:i/>
          <w:sz w:val="24"/>
          <w:szCs w:val="24"/>
        </w:rPr>
        <w:t>të regjistrojë të gjitha rezultatet e testit dhe të dhënat kryesore përkatëse dhe t'i ruajë ato për të paktën dymbëdhjetë (12) muaj</w:t>
      </w:r>
      <w:r>
        <w:rPr>
          <w:i/>
          <w:sz w:val="24"/>
          <w:szCs w:val="24"/>
        </w:rPr>
        <w:t>.</w:t>
      </w:r>
    </w:p>
    <w:p w:rsidR="00D62375" w:rsidRDefault="00D62375" w:rsidP="00D62375">
      <w:pPr>
        <w:pStyle w:val="ListParagraph"/>
        <w:numPr>
          <w:ilvl w:val="0"/>
          <w:numId w:val="31"/>
        </w:numPr>
        <w:rPr>
          <w:sz w:val="24"/>
          <w:szCs w:val="24"/>
        </w:rPr>
      </w:pPr>
      <w:r w:rsidRPr="00D62375">
        <w:rPr>
          <w:sz w:val="24"/>
          <w:szCs w:val="24"/>
        </w:rPr>
        <w:t>Operatori duhet t</w:t>
      </w:r>
      <w:r w:rsidR="00441FCA">
        <w:rPr>
          <w:sz w:val="24"/>
          <w:szCs w:val="24"/>
        </w:rPr>
        <w:t>ë</w:t>
      </w:r>
      <w:r w:rsidRPr="00D62375">
        <w:rPr>
          <w:sz w:val="24"/>
          <w:szCs w:val="24"/>
        </w:rPr>
        <w:t xml:space="preserve"> furnizoj</w:t>
      </w:r>
      <w:r w:rsidR="00441FCA">
        <w:rPr>
          <w:sz w:val="24"/>
          <w:szCs w:val="24"/>
        </w:rPr>
        <w:t>ë</w:t>
      </w:r>
      <w:r w:rsidRPr="00D62375">
        <w:rPr>
          <w:sz w:val="24"/>
          <w:szCs w:val="24"/>
        </w:rPr>
        <w:t xml:space="preserve"> m</w:t>
      </w:r>
      <w:r w:rsidR="00441FCA">
        <w:rPr>
          <w:sz w:val="24"/>
          <w:szCs w:val="24"/>
        </w:rPr>
        <w:t>ë</w:t>
      </w:r>
      <w:r w:rsidRPr="00D62375">
        <w:rPr>
          <w:sz w:val="24"/>
          <w:szCs w:val="24"/>
        </w:rPr>
        <w:t xml:space="preserve"> detektor t</w:t>
      </w:r>
      <w:r w:rsidR="00441FCA">
        <w:rPr>
          <w:sz w:val="24"/>
          <w:szCs w:val="24"/>
        </w:rPr>
        <w:t>ë</w:t>
      </w:r>
      <w:r w:rsidRPr="00D62375">
        <w:rPr>
          <w:sz w:val="24"/>
          <w:szCs w:val="24"/>
        </w:rPr>
        <w:t xml:space="preserve"> mjaftuesh</w:t>
      </w:r>
      <w:r w:rsidR="00441FCA">
        <w:rPr>
          <w:sz w:val="24"/>
          <w:szCs w:val="24"/>
        </w:rPr>
        <w:t>ë</w:t>
      </w:r>
      <w:r w:rsidRPr="00D62375">
        <w:rPr>
          <w:sz w:val="24"/>
          <w:szCs w:val="24"/>
        </w:rPr>
        <w:t>m p</w:t>
      </w:r>
      <w:r w:rsidR="00441FCA">
        <w:rPr>
          <w:sz w:val="24"/>
          <w:szCs w:val="24"/>
        </w:rPr>
        <w:t>ë</w:t>
      </w:r>
      <w:r w:rsidRPr="00D62375">
        <w:rPr>
          <w:sz w:val="24"/>
          <w:szCs w:val="24"/>
        </w:rPr>
        <w:t>r Inspektoret e Tregut.</w:t>
      </w:r>
    </w:p>
    <w:p w:rsidR="00D62375" w:rsidRPr="00D62375" w:rsidRDefault="00D62375" w:rsidP="00D62375">
      <w:pPr>
        <w:pStyle w:val="ListParagraph"/>
        <w:rPr>
          <w:sz w:val="24"/>
          <w:szCs w:val="24"/>
        </w:rPr>
      </w:pPr>
    </w:p>
    <w:p w:rsidR="00D62375" w:rsidRDefault="00D62375" w:rsidP="00D62375">
      <w:pPr>
        <w:pStyle w:val="ListParagraph"/>
        <w:jc w:val="both"/>
        <w:rPr>
          <w:i/>
          <w:sz w:val="24"/>
          <w:szCs w:val="24"/>
        </w:rPr>
      </w:pPr>
    </w:p>
    <w:p w:rsidR="003D1554" w:rsidRPr="00D62375" w:rsidRDefault="003D1554" w:rsidP="00D62375">
      <w:pPr>
        <w:pStyle w:val="ListParagraph"/>
        <w:jc w:val="both"/>
        <w:rPr>
          <w:i/>
          <w:sz w:val="24"/>
          <w:szCs w:val="24"/>
        </w:rPr>
      </w:pPr>
    </w:p>
    <w:p w:rsidR="00985B23" w:rsidRPr="00016EAE" w:rsidRDefault="00985B23" w:rsidP="00255055">
      <w:pPr>
        <w:jc w:val="both"/>
        <w:rPr>
          <w:b/>
          <w:sz w:val="24"/>
          <w:szCs w:val="24"/>
        </w:rPr>
      </w:pPr>
      <w:r w:rsidRPr="00165095">
        <w:rPr>
          <w:b/>
          <w:sz w:val="24"/>
          <w:szCs w:val="24"/>
        </w:rPr>
        <w:t>K</w:t>
      </w:r>
      <w:r w:rsidR="00165095" w:rsidRPr="00165095">
        <w:rPr>
          <w:b/>
          <w:sz w:val="24"/>
          <w:szCs w:val="24"/>
        </w:rPr>
        <w:t>riteret</w:t>
      </w:r>
      <w:r w:rsidRPr="00165095">
        <w:rPr>
          <w:b/>
          <w:sz w:val="24"/>
          <w:szCs w:val="24"/>
        </w:rPr>
        <w:t xml:space="preserve"> mbi procedurat operacionale dhe menaxhimin e të dhënave</w:t>
      </w:r>
      <w:r w:rsidR="00995C60">
        <w:rPr>
          <w:b/>
          <w:sz w:val="24"/>
          <w:szCs w:val="24"/>
        </w:rPr>
        <w:t xml:space="preserve"> (max 25</w:t>
      </w:r>
      <w:r w:rsidR="00C55956">
        <w:rPr>
          <w:b/>
          <w:sz w:val="24"/>
          <w:szCs w:val="24"/>
        </w:rPr>
        <w:t xml:space="preserve"> pikë)</w:t>
      </w:r>
    </w:p>
    <w:p w:rsidR="00F04E06" w:rsidRDefault="00255055" w:rsidP="00255055">
      <w:pPr>
        <w:pStyle w:val="ListParagraph"/>
        <w:numPr>
          <w:ilvl w:val="0"/>
          <w:numId w:val="19"/>
        </w:numPr>
        <w:jc w:val="both"/>
        <w:rPr>
          <w:sz w:val="24"/>
          <w:szCs w:val="24"/>
        </w:rPr>
      </w:pPr>
      <w:r w:rsidRPr="00255055">
        <w:rPr>
          <w:sz w:val="24"/>
          <w:szCs w:val="24"/>
        </w:rPr>
        <w:t>Operatori duhet t</w:t>
      </w:r>
      <w:r w:rsidR="001F2144">
        <w:rPr>
          <w:sz w:val="24"/>
          <w:szCs w:val="24"/>
        </w:rPr>
        <w:t>ë</w:t>
      </w:r>
      <w:r w:rsidRPr="00255055">
        <w:rPr>
          <w:sz w:val="24"/>
          <w:szCs w:val="24"/>
        </w:rPr>
        <w:t xml:space="preserve"> dor</w:t>
      </w:r>
      <w:r w:rsidR="001F2144">
        <w:rPr>
          <w:sz w:val="24"/>
          <w:szCs w:val="24"/>
        </w:rPr>
        <w:t>ë</w:t>
      </w:r>
      <w:r w:rsidRPr="00255055">
        <w:rPr>
          <w:sz w:val="24"/>
          <w:szCs w:val="24"/>
        </w:rPr>
        <w:t>zoj</w:t>
      </w:r>
      <w:r w:rsidR="001F2144">
        <w:rPr>
          <w:sz w:val="24"/>
          <w:szCs w:val="24"/>
        </w:rPr>
        <w:t>ë</w:t>
      </w:r>
      <w:r w:rsidRPr="00255055">
        <w:rPr>
          <w:sz w:val="24"/>
          <w:szCs w:val="24"/>
        </w:rPr>
        <w:t xml:space="preserve"> </w:t>
      </w:r>
      <w:r w:rsidR="00F04E06">
        <w:rPr>
          <w:sz w:val="24"/>
          <w:szCs w:val="24"/>
        </w:rPr>
        <w:t xml:space="preserve">propozim </w:t>
      </w:r>
      <w:r w:rsidRPr="00255055">
        <w:rPr>
          <w:sz w:val="24"/>
          <w:szCs w:val="24"/>
        </w:rPr>
        <w:t xml:space="preserve">dokumentin </w:t>
      </w:r>
      <w:r w:rsidR="00F04E06">
        <w:rPr>
          <w:sz w:val="24"/>
          <w:szCs w:val="24"/>
        </w:rPr>
        <w:t>“</w:t>
      </w:r>
      <w:r w:rsidRPr="00255055">
        <w:rPr>
          <w:sz w:val="24"/>
          <w:szCs w:val="24"/>
        </w:rPr>
        <w:t>Procedurat Standarde të Operimit</w:t>
      </w:r>
      <w:r w:rsidR="00F04E06">
        <w:rPr>
          <w:sz w:val="24"/>
          <w:szCs w:val="24"/>
        </w:rPr>
        <w:t>”</w:t>
      </w:r>
      <w:r>
        <w:rPr>
          <w:sz w:val="24"/>
          <w:szCs w:val="24"/>
        </w:rPr>
        <w:t xml:space="preserve">, </w:t>
      </w:r>
      <w:r w:rsidRPr="00255055">
        <w:rPr>
          <w:sz w:val="24"/>
          <w:szCs w:val="24"/>
        </w:rPr>
        <w:t>ku p</w:t>
      </w:r>
      <w:r w:rsidR="001F2144">
        <w:rPr>
          <w:sz w:val="24"/>
          <w:szCs w:val="24"/>
        </w:rPr>
        <w:t>ë</w:t>
      </w:r>
      <w:r w:rsidRPr="00255055">
        <w:rPr>
          <w:sz w:val="24"/>
          <w:szCs w:val="24"/>
        </w:rPr>
        <w:t>rshkruhet procesi</w:t>
      </w:r>
      <w:r w:rsidR="00F04E06">
        <w:rPr>
          <w:sz w:val="24"/>
          <w:szCs w:val="24"/>
        </w:rPr>
        <w:t xml:space="preserve">: </w:t>
      </w:r>
    </w:p>
    <w:p w:rsidR="00255055" w:rsidRPr="00F04E06" w:rsidRDefault="00255055" w:rsidP="00F04E06">
      <w:pPr>
        <w:pStyle w:val="ListParagraph"/>
        <w:numPr>
          <w:ilvl w:val="0"/>
          <w:numId w:val="22"/>
        </w:numPr>
        <w:jc w:val="both"/>
        <w:rPr>
          <w:i/>
          <w:sz w:val="24"/>
          <w:szCs w:val="24"/>
        </w:rPr>
      </w:pPr>
      <w:r w:rsidRPr="00F04E06">
        <w:rPr>
          <w:i/>
          <w:sz w:val="24"/>
          <w:szCs w:val="24"/>
        </w:rPr>
        <w:t>rreth pranimit/importimit dhe ruajtjes në mënyrë të sigurt t</w:t>
      </w:r>
      <w:r w:rsidR="001F2144">
        <w:rPr>
          <w:i/>
          <w:sz w:val="24"/>
          <w:szCs w:val="24"/>
        </w:rPr>
        <w:t>ë</w:t>
      </w:r>
      <w:r w:rsidRPr="00F04E06">
        <w:rPr>
          <w:i/>
          <w:sz w:val="24"/>
          <w:szCs w:val="24"/>
        </w:rPr>
        <w:t xml:space="preserve"> shënjuesit në formë të gatshme për përdorim;</w:t>
      </w:r>
    </w:p>
    <w:p w:rsidR="00F04E06" w:rsidRPr="00F04E06" w:rsidRDefault="00F04E06" w:rsidP="00902F83">
      <w:pPr>
        <w:pStyle w:val="ListParagraph"/>
        <w:numPr>
          <w:ilvl w:val="0"/>
          <w:numId w:val="22"/>
        </w:numPr>
        <w:jc w:val="both"/>
        <w:rPr>
          <w:i/>
          <w:sz w:val="24"/>
          <w:szCs w:val="24"/>
        </w:rPr>
      </w:pPr>
      <w:r w:rsidRPr="00F04E06">
        <w:rPr>
          <w:i/>
          <w:sz w:val="24"/>
          <w:szCs w:val="24"/>
        </w:rPr>
        <w:t>përgatitjes</w:t>
      </w:r>
      <w:r w:rsidR="00255055" w:rsidRPr="00F04E06">
        <w:rPr>
          <w:i/>
          <w:sz w:val="24"/>
          <w:szCs w:val="24"/>
        </w:rPr>
        <w:t xml:space="preserve"> dhe </w:t>
      </w:r>
      <w:r w:rsidRPr="00F04E06">
        <w:rPr>
          <w:i/>
          <w:sz w:val="24"/>
          <w:szCs w:val="24"/>
        </w:rPr>
        <w:t>shpërndarjes</w:t>
      </w:r>
      <w:r w:rsidR="00255055" w:rsidRPr="00F04E06">
        <w:rPr>
          <w:i/>
          <w:sz w:val="24"/>
          <w:szCs w:val="24"/>
        </w:rPr>
        <w:t xml:space="preserve"> në terren në mënyrë të sigurt </w:t>
      </w:r>
      <w:r>
        <w:rPr>
          <w:i/>
          <w:sz w:val="24"/>
          <w:szCs w:val="24"/>
        </w:rPr>
        <w:t>t</w:t>
      </w:r>
      <w:r w:rsidR="001F2144">
        <w:rPr>
          <w:i/>
          <w:sz w:val="24"/>
          <w:szCs w:val="24"/>
        </w:rPr>
        <w:t>ë</w:t>
      </w:r>
      <w:r>
        <w:rPr>
          <w:i/>
          <w:sz w:val="24"/>
          <w:szCs w:val="24"/>
        </w:rPr>
        <w:t xml:space="preserve"> shënjuesit t</w:t>
      </w:r>
      <w:r w:rsidR="001F2144">
        <w:rPr>
          <w:i/>
          <w:sz w:val="24"/>
          <w:szCs w:val="24"/>
        </w:rPr>
        <w:t>ë</w:t>
      </w:r>
      <w:r w:rsidR="00255055" w:rsidRPr="00F04E06">
        <w:rPr>
          <w:i/>
          <w:sz w:val="24"/>
          <w:szCs w:val="24"/>
        </w:rPr>
        <w:t xml:space="preserve"> gatshëm për përdorim, </w:t>
      </w:r>
    </w:p>
    <w:p w:rsidR="00F04E06" w:rsidRPr="00F04E06" w:rsidRDefault="00255055" w:rsidP="00F04E06">
      <w:pPr>
        <w:pStyle w:val="ListParagraph"/>
        <w:numPr>
          <w:ilvl w:val="0"/>
          <w:numId w:val="22"/>
        </w:numPr>
        <w:jc w:val="both"/>
        <w:rPr>
          <w:i/>
          <w:sz w:val="24"/>
          <w:szCs w:val="24"/>
        </w:rPr>
      </w:pPr>
      <w:r w:rsidRPr="00F04E06">
        <w:rPr>
          <w:i/>
          <w:sz w:val="24"/>
          <w:szCs w:val="24"/>
        </w:rPr>
        <w:t>kryer</w:t>
      </w:r>
      <w:r w:rsidR="00F04E06">
        <w:rPr>
          <w:i/>
          <w:sz w:val="24"/>
          <w:szCs w:val="24"/>
        </w:rPr>
        <w:t>ja e</w:t>
      </w:r>
      <w:r w:rsidRPr="00F04E06">
        <w:rPr>
          <w:i/>
          <w:sz w:val="24"/>
          <w:szCs w:val="24"/>
        </w:rPr>
        <w:t xml:space="preserve"> </w:t>
      </w:r>
      <w:r w:rsidR="00F04E06">
        <w:rPr>
          <w:i/>
          <w:sz w:val="24"/>
          <w:szCs w:val="24"/>
        </w:rPr>
        <w:t>t</w:t>
      </w:r>
      <w:r w:rsidR="001F2144">
        <w:rPr>
          <w:i/>
          <w:sz w:val="24"/>
          <w:szCs w:val="24"/>
        </w:rPr>
        <w:t>ë</w:t>
      </w:r>
      <w:r w:rsidR="00F04E06">
        <w:rPr>
          <w:i/>
          <w:sz w:val="24"/>
          <w:szCs w:val="24"/>
        </w:rPr>
        <w:t xml:space="preserve"> gjith</w:t>
      </w:r>
      <w:r w:rsidR="00D104CF">
        <w:rPr>
          <w:i/>
          <w:sz w:val="24"/>
          <w:szCs w:val="24"/>
        </w:rPr>
        <w:t>a analizave/zbulimeve në terren</w:t>
      </w:r>
      <w:r w:rsidRPr="00F04E06">
        <w:rPr>
          <w:i/>
          <w:sz w:val="24"/>
          <w:szCs w:val="24"/>
        </w:rPr>
        <w:t>.</w:t>
      </w:r>
    </w:p>
    <w:p w:rsidR="00985B23" w:rsidRPr="00016EAE" w:rsidRDefault="00D104CF" w:rsidP="00016EAE">
      <w:pPr>
        <w:pStyle w:val="ListParagraph"/>
        <w:numPr>
          <w:ilvl w:val="0"/>
          <w:numId w:val="22"/>
        </w:numPr>
        <w:jc w:val="both"/>
        <w:rPr>
          <w:i/>
          <w:sz w:val="24"/>
          <w:szCs w:val="24"/>
        </w:rPr>
      </w:pPr>
      <w:r>
        <w:rPr>
          <w:i/>
          <w:sz w:val="24"/>
          <w:szCs w:val="24"/>
        </w:rPr>
        <w:t>k</w:t>
      </w:r>
      <w:r w:rsidR="00255055" w:rsidRPr="00F04E06">
        <w:rPr>
          <w:i/>
          <w:sz w:val="24"/>
          <w:szCs w:val="24"/>
        </w:rPr>
        <w:t>ryer</w:t>
      </w:r>
      <w:r w:rsidR="00F04E06">
        <w:rPr>
          <w:i/>
          <w:sz w:val="24"/>
          <w:szCs w:val="24"/>
        </w:rPr>
        <w:t xml:space="preserve">ja e </w:t>
      </w:r>
      <w:r w:rsidR="00255055" w:rsidRPr="00F04E06">
        <w:rPr>
          <w:i/>
          <w:sz w:val="24"/>
          <w:szCs w:val="24"/>
        </w:rPr>
        <w:t xml:space="preserve"> kontrolle</w:t>
      </w:r>
      <w:r w:rsidR="00F04E06">
        <w:rPr>
          <w:i/>
          <w:sz w:val="24"/>
          <w:szCs w:val="24"/>
        </w:rPr>
        <w:t>ve</w:t>
      </w:r>
      <w:r w:rsidR="00255055" w:rsidRPr="00F04E06">
        <w:rPr>
          <w:i/>
          <w:sz w:val="24"/>
          <w:szCs w:val="24"/>
        </w:rPr>
        <w:t xml:space="preserve"> dhe verifikime</w:t>
      </w:r>
      <w:r w:rsidR="00F04E06">
        <w:rPr>
          <w:i/>
          <w:sz w:val="24"/>
          <w:szCs w:val="24"/>
        </w:rPr>
        <w:t>ve</w:t>
      </w:r>
      <w:r w:rsidR="00255055" w:rsidRPr="00F04E06">
        <w:rPr>
          <w:i/>
          <w:sz w:val="24"/>
          <w:szCs w:val="24"/>
        </w:rPr>
        <w:t xml:space="preserve"> të operacioneve të saj.</w:t>
      </w:r>
    </w:p>
    <w:p w:rsidR="00A4587A" w:rsidRDefault="00985B23" w:rsidP="00985B23">
      <w:pPr>
        <w:pStyle w:val="ListParagraph"/>
        <w:numPr>
          <w:ilvl w:val="0"/>
          <w:numId w:val="19"/>
        </w:numPr>
        <w:jc w:val="both"/>
        <w:rPr>
          <w:sz w:val="24"/>
          <w:szCs w:val="24"/>
        </w:rPr>
      </w:pPr>
      <w:r>
        <w:rPr>
          <w:sz w:val="24"/>
          <w:szCs w:val="24"/>
        </w:rPr>
        <w:t xml:space="preserve">Operatori </w:t>
      </w:r>
      <w:r w:rsidRPr="00985B23">
        <w:rPr>
          <w:sz w:val="24"/>
          <w:szCs w:val="24"/>
        </w:rPr>
        <w:t xml:space="preserve">duhet të sigurojë </w:t>
      </w:r>
      <w:r w:rsidR="00A4587A">
        <w:rPr>
          <w:sz w:val="24"/>
          <w:szCs w:val="24"/>
        </w:rPr>
        <w:t>sistem adekuat mbi menaxhimin e t</w:t>
      </w:r>
      <w:r w:rsidR="001F2144">
        <w:rPr>
          <w:sz w:val="24"/>
          <w:szCs w:val="24"/>
        </w:rPr>
        <w:t>ë</w:t>
      </w:r>
      <w:r w:rsidR="00A4587A">
        <w:rPr>
          <w:sz w:val="24"/>
          <w:szCs w:val="24"/>
        </w:rPr>
        <w:t xml:space="preserve"> dh</w:t>
      </w:r>
      <w:r w:rsidR="001F2144">
        <w:rPr>
          <w:sz w:val="24"/>
          <w:szCs w:val="24"/>
        </w:rPr>
        <w:t>ë</w:t>
      </w:r>
      <w:r w:rsidR="00A4587A">
        <w:rPr>
          <w:sz w:val="24"/>
          <w:szCs w:val="24"/>
        </w:rPr>
        <w:t>nave  duke p</w:t>
      </w:r>
      <w:r w:rsidR="001F2144">
        <w:rPr>
          <w:sz w:val="24"/>
          <w:szCs w:val="24"/>
        </w:rPr>
        <w:t>ë</w:t>
      </w:r>
      <w:r w:rsidR="00A4587A">
        <w:rPr>
          <w:sz w:val="24"/>
          <w:szCs w:val="24"/>
        </w:rPr>
        <w:t>rfshir</w:t>
      </w:r>
      <w:r w:rsidR="001F2144">
        <w:rPr>
          <w:sz w:val="24"/>
          <w:szCs w:val="24"/>
        </w:rPr>
        <w:t>ë</w:t>
      </w:r>
      <w:r w:rsidR="00A4587A">
        <w:rPr>
          <w:sz w:val="24"/>
          <w:szCs w:val="24"/>
        </w:rPr>
        <w:t xml:space="preserve"> t</w:t>
      </w:r>
      <w:r w:rsidR="001F2144">
        <w:rPr>
          <w:sz w:val="24"/>
          <w:szCs w:val="24"/>
        </w:rPr>
        <w:t>ë</w:t>
      </w:r>
      <w:r w:rsidR="00A4587A">
        <w:rPr>
          <w:sz w:val="24"/>
          <w:szCs w:val="24"/>
        </w:rPr>
        <w:t xml:space="preserve"> gjitha aktivitetet q</w:t>
      </w:r>
      <w:r w:rsidR="001F2144">
        <w:rPr>
          <w:sz w:val="24"/>
          <w:szCs w:val="24"/>
        </w:rPr>
        <w:t>ë</w:t>
      </w:r>
      <w:r w:rsidR="00A4587A">
        <w:rPr>
          <w:sz w:val="24"/>
          <w:szCs w:val="24"/>
        </w:rPr>
        <w:t xml:space="preserve"> nga gjenerimi i t</w:t>
      </w:r>
      <w:r w:rsidR="001F2144">
        <w:rPr>
          <w:sz w:val="24"/>
          <w:szCs w:val="24"/>
        </w:rPr>
        <w:t>ë</w:t>
      </w:r>
      <w:r w:rsidR="00A4587A">
        <w:rPr>
          <w:sz w:val="24"/>
          <w:szCs w:val="24"/>
        </w:rPr>
        <w:t xml:space="preserve"> dh</w:t>
      </w:r>
      <w:r w:rsidR="001F2144">
        <w:rPr>
          <w:sz w:val="24"/>
          <w:szCs w:val="24"/>
        </w:rPr>
        <w:t>ë</w:t>
      </w:r>
      <w:r w:rsidR="00A4587A">
        <w:rPr>
          <w:sz w:val="24"/>
          <w:szCs w:val="24"/>
        </w:rPr>
        <w:t>nave, analiza e t</w:t>
      </w:r>
      <w:r w:rsidR="001F2144">
        <w:rPr>
          <w:sz w:val="24"/>
          <w:szCs w:val="24"/>
        </w:rPr>
        <w:t>ë</w:t>
      </w:r>
      <w:r w:rsidR="00A4587A">
        <w:rPr>
          <w:sz w:val="24"/>
          <w:szCs w:val="24"/>
        </w:rPr>
        <w:t xml:space="preserve"> dh</w:t>
      </w:r>
      <w:r w:rsidR="001F2144">
        <w:rPr>
          <w:sz w:val="24"/>
          <w:szCs w:val="24"/>
        </w:rPr>
        <w:t>ë</w:t>
      </w:r>
      <w:r w:rsidR="00A4587A">
        <w:rPr>
          <w:sz w:val="24"/>
          <w:szCs w:val="24"/>
        </w:rPr>
        <w:t>nave, raportimi i parregullsive/manipulimeve,</w:t>
      </w:r>
      <w:r w:rsidRPr="00985B23">
        <w:rPr>
          <w:sz w:val="24"/>
          <w:szCs w:val="24"/>
        </w:rPr>
        <w:t xml:space="preserve"> shpërndarja e shënjuesv</w:t>
      </w:r>
      <w:r w:rsidR="00D104CF">
        <w:rPr>
          <w:sz w:val="24"/>
          <w:szCs w:val="24"/>
        </w:rPr>
        <w:t>e dhe monitorimi</w:t>
      </w:r>
      <w:r w:rsidR="00A4587A">
        <w:rPr>
          <w:sz w:val="24"/>
          <w:szCs w:val="24"/>
        </w:rPr>
        <w:t>;</w:t>
      </w:r>
    </w:p>
    <w:p w:rsidR="00476B3D" w:rsidRPr="00016EAE" w:rsidRDefault="00A4587A" w:rsidP="00476B3D">
      <w:pPr>
        <w:pStyle w:val="ListParagraph"/>
        <w:numPr>
          <w:ilvl w:val="0"/>
          <w:numId w:val="19"/>
        </w:numPr>
        <w:jc w:val="both"/>
        <w:rPr>
          <w:sz w:val="24"/>
          <w:szCs w:val="24"/>
        </w:rPr>
      </w:pPr>
      <w:r>
        <w:rPr>
          <w:sz w:val="24"/>
          <w:szCs w:val="24"/>
        </w:rPr>
        <w:t xml:space="preserve">Operatori </w:t>
      </w:r>
      <w:r w:rsidR="00985B23" w:rsidRPr="00A4587A">
        <w:rPr>
          <w:sz w:val="24"/>
          <w:szCs w:val="24"/>
        </w:rPr>
        <w:t>duhet të</w:t>
      </w:r>
      <w:r>
        <w:rPr>
          <w:sz w:val="24"/>
          <w:szCs w:val="24"/>
        </w:rPr>
        <w:t xml:space="preserve"> jet</w:t>
      </w:r>
      <w:r w:rsidR="001F2144">
        <w:rPr>
          <w:sz w:val="24"/>
          <w:szCs w:val="24"/>
        </w:rPr>
        <w:t>ë</w:t>
      </w:r>
      <w:r>
        <w:rPr>
          <w:sz w:val="24"/>
          <w:szCs w:val="24"/>
        </w:rPr>
        <w:t xml:space="preserve"> n</w:t>
      </w:r>
      <w:r w:rsidR="001F2144">
        <w:rPr>
          <w:sz w:val="24"/>
          <w:szCs w:val="24"/>
        </w:rPr>
        <w:t>ë</w:t>
      </w:r>
      <w:r>
        <w:rPr>
          <w:sz w:val="24"/>
          <w:szCs w:val="24"/>
        </w:rPr>
        <w:t xml:space="preserve"> gjendje t</w:t>
      </w:r>
      <w:r w:rsidR="001F2144">
        <w:rPr>
          <w:sz w:val="24"/>
          <w:szCs w:val="24"/>
        </w:rPr>
        <w:t>ë</w:t>
      </w:r>
      <w:r w:rsidR="00985B23" w:rsidRPr="00A4587A">
        <w:rPr>
          <w:sz w:val="24"/>
          <w:szCs w:val="24"/>
        </w:rPr>
        <w:t xml:space="preserve"> sigurojë një ndërlidhje me sistemet e IT-së të Ministrisë</w:t>
      </w:r>
      <w:r>
        <w:rPr>
          <w:sz w:val="24"/>
          <w:szCs w:val="24"/>
        </w:rPr>
        <w:t>,</w:t>
      </w:r>
      <w:r w:rsidR="00985B23" w:rsidRPr="00A4587A">
        <w:rPr>
          <w:sz w:val="24"/>
          <w:szCs w:val="24"/>
        </w:rPr>
        <w:t xml:space="preserve"> për të transmetuar të dhëna </w:t>
      </w:r>
      <w:r>
        <w:rPr>
          <w:sz w:val="24"/>
          <w:szCs w:val="24"/>
        </w:rPr>
        <w:t>në mënyrë dhe kohë reale nëse kërkohet.</w:t>
      </w:r>
    </w:p>
    <w:p w:rsidR="00995C60" w:rsidRDefault="00995C60" w:rsidP="00995C60">
      <w:pPr>
        <w:ind w:left="360"/>
        <w:jc w:val="both"/>
        <w:rPr>
          <w:b/>
          <w:sz w:val="24"/>
          <w:szCs w:val="24"/>
        </w:rPr>
      </w:pPr>
      <w:r w:rsidRPr="00995C60">
        <w:rPr>
          <w:b/>
          <w:sz w:val="24"/>
          <w:szCs w:val="24"/>
        </w:rPr>
        <w:t>Propozimet që marrin së paku 50 pikë në kriteret teknike të lartëshënuara do të vazhdojnë në fazën e hapjes se propozimeve financiare.</w:t>
      </w:r>
    </w:p>
    <w:p w:rsidR="00995C60" w:rsidRDefault="00995C60" w:rsidP="00995C60">
      <w:pPr>
        <w:ind w:left="360"/>
        <w:jc w:val="both"/>
        <w:rPr>
          <w:b/>
          <w:sz w:val="24"/>
          <w:szCs w:val="24"/>
        </w:rPr>
      </w:pPr>
    </w:p>
    <w:p w:rsidR="00995C60" w:rsidRPr="00995C60" w:rsidRDefault="00995C60" w:rsidP="00995C60">
      <w:pPr>
        <w:ind w:left="360"/>
        <w:jc w:val="both"/>
        <w:rPr>
          <w:b/>
          <w:sz w:val="24"/>
          <w:szCs w:val="24"/>
        </w:rPr>
      </w:pPr>
    </w:p>
    <w:p w:rsidR="00985B23" w:rsidRPr="00995C60" w:rsidRDefault="00985B23" w:rsidP="00D97296">
      <w:pPr>
        <w:jc w:val="both"/>
        <w:rPr>
          <w:b/>
          <w:sz w:val="24"/>
          <w:szCs w:val="24"/>
        </w:rPr>
      </w:pPr>
    </w:p>
    <w:p w:rsidR="00896338" w:rsidRPr="00896338" w:rsidRDefault="00782352" w:rsidP="00D97296">
      <w:pPr>
        <w:jc w:val="both"/>
        <w:rPr>
          <w:b/>
          <w:sz w:val="24"/>
          <w:szCs w:val="24"/>
        </w:rPr>
      </w:pPr>
      <w:r>
        <w:rPr>
          <w:b/>
          <w:sz w:val="24"/>
          <w:szCs w:val="24"/>
        </w:rPr>
        <w:t>Propozimi financiar (max 2</w:t>
      </w:r>
      <w:r w:rsidR="00995C60">
        <w:rPr>
          <w:b/>
          <w:sz w:val="24"/>
          <w:szCs w:val="24"/>
        </w:rPr>
        <w:t>5</w:t>
      </w:r>
      <w:r w:rsidR="002C0EB1" w:rsidRPr="00896338">
        <w:rPr>
          <w:b/>
          <w:sz w:val="24"/>
          <w:szCs w:val="24"/>
        </w:rPr>
        <w:t xml:space="preserve"> pikë)</w:t>
      </w:r>
    </w:p>
    <w:p w:rsidR="00896338" w:rsidRPr="002A5831" w:rsidRDefault="002C0EB1" w:rsidP="002C0EB1">
      <w:pPr>
        <w:pStyle w:val="ListParagraph"/>
        <w:numPr>
          <w:ilvl w:val="0"/>
          <w:numId w:val="26"/>
        </w:numPr>
        <w:jc w:val="both"/>
        <w:rPr>
          <w:sz w:val="24"/>
          <w:szCs w:val="24"/>
        </w:rPr>
      </w:pPr>
      <w:r w:rsidRPr="002A5831">
        <w:rPr>
          <w:sz w:val="24"/>
          <w:szCs w:val="24"/>
        </w:rPr>
        <w:t>Operatori duhet t</w:t>
      </w:r>
      <w:r w:rsidR="004655C3" w:rsidRPr="002A5831">
        <w:rPr>
          <w:sz w:val="24"/>
          <w:szCs w:val="24"/>
        </w:rPr>
        <w:t>ë</w:t>
      </w:r>
      <w:r w:rsidRPr="002A5831">
        <w:rPr>
          <w:sz w:val="24"/>
          <w:szCs w:val="24"/>
        </w:rPr>
        <w:t xml:space="preserve"> </w:t>
      </w:r>
      <w:r w:rsidR="00EC1A03" w:rsidRPr="002A5831">
        <w:rPr>
          <w:sz w:val="24"/>
          <w:szCs w:val="24"/>
        </w:rPr>
        <w:t>dorëzoje</w:t>
      </w:r>
      <w:r w:rsidRPr="002A5831">
        <w:rPr>
          <w:sz w:val="24"/>
          <w:szCs w:val="24"/>
        </w:rPr>
        <w:t xml:space="preserve"> s</w:t>
      </w:r>
      <w:r w:rsidR="004655C3" w:rsidRPr="002A5831">
        <w:rPr>
          <w:sz w:val="24"/>
          <w:szCs w:val="24"/>
        </w:rPr>
        <w:t>ë</w:t>
      </w:r>
      <w:r w:rsidRPr="002A5831">
        <w:rPr>
          <w:sz w:val="24"/>
          <w:szCs w:val="24"/>
        </w:rPr>
        <w:t xml:space="preserve"> bashku me dokumentacionin e </w:t>
      </w:r>
      <w:r w:rsidR="00EC1A03" w:rsidRPr="002A5831">
        <w:rPr>
          <w:sz w:val="24"/>
          <w:szCs w:val="24"/>
        </w:rPr>
        <w:t>lartcekur</w:t>
      </w:r>
      <w:r w:rsidRPr="002A5831">
        <w:rPr>
          <w:sz w:val="24"/>
          <w:szCs w:val="24"/>
        </w:rPr>
        <w:t xml:space="preserve"> </w:t>
      </w:r>
      <w:r w:rsidR="007D0154" w:rsidRPr="002A5831">
        <w:rPr>
          <w:sz w:val="24"/>
          <w:szCs w:val="24"/>
        </w:rPr>
        <w:t>edhe propozimin financiar</w:t>
      </w:r>
      <w:r w:rsidR="00896338" w:rsidRPr="002A5831">
        <w:rPr>
          <w:sz w:val="24"/>
          <w:szCs w:val="24"/>
        </w:rPr>
        <w:t>,</w:t>
      </w:r>
      <w:r w:rsidR="00995C60" w:rsidRPr="002A5831">
        <w:rPr>
          <w:sz w:val="24"/>
          <w:szCs w:val="24"/>
        </w:rPr>
        <w:t xml:space="preserve"> të ndarë në një zarfë të mbyllur,</w:t>
      </w:r>
    </w:p>
    <w:p w:rsidR="00896338" w:rsidRPr="004655C3" w:rsidRDefault="00896338" w:rsidP="00C55956">
      <w:pPr>
        <w:pStyle w:val="ListParagraph"/>
        <w:numPr>
          <w:ilvl w:val="0"/>
          <w:numId w:val="26"/>
        </w:numPr>
        <w:jc w:val="both"/>
        <w:rPr>
          <w:color w:val="FF0000"/>
          <w:sz w:val="24"/>
          <w:szCs w:val="24"/>
        </w:rPr>
      </w:pPr>
      <w:r>
        <w:rPr>
          <w:sz w:val="24"/>
          <w:szCs w:val="24"/>
        </w:rPr>
        <w:t>List</w:t>
      </w:r>
      <w:r w:rsidR="004655C3">
        <w:rPr>
          <w:sz w:val="24"/>
          <w:szCs w:val="24"/>
        </w:rPr>
        <w:t>ë</w:t>
      </w:r>
      <w:r>
        <w:rPr>
          <w:sz w:val="24"/>
          <w:szCs w:val="24"/>
        </w:rPr>
        <w:t xml:space="preserve">n e çmimeve </w:t>
      </w:r>
      <w:r w:rsidR="006A4284">
        <w:rPr>
          <w:sz w:val="24"/>
          <w:szCs w:val="24"/>
        </w:rPr>
        <w:t>p</w:t>
      </w:r>
      <w:r w:rsidR="004655C3">
        <w:rPr>
          <w:sz w:val="24"/>
          <w:szCs w:val="24"/>
        </w:rPr>
        <w:t>ë</w:t>
      </w:r>
      <w:r w:rsidR="006A4284">
        <w:rPr>
          <w:sz w:val="24"/>
          <w:szCs w:val="24"/>
        </w:rPr>
        <w:t>r sh</w:t>
      </w:r>
      <w:r w:rsidR="004655C3">
        <w:rPr>
          <w:sz w:val="24"/>
          <w:szCs w:val="24"/>
        </w:rPr>
        <w:t>ë</w:t>
      </w:r>
      <w:r w:rsidR="006A4284">
        <w:rPr>
          <w:sz w:val="24"/>
          <w:szCs w:val="24"/>
        </w:rPr>
        <w:t>rbimet e sh</w:t>
      </w:r>
      <w:r w:rsidR="004655C3">
        <w:rPr>
          <w:sz w:val="24"/>
          <w:szCs w:val="24"/>
        </w:rPr>
        <w:t>ë</w:t>
      </w:r>
      <w:r w:rsidR="006A4284">
        <w:rPr>
          <w:sz w:val="24"/>
          <w:szCs w:val="24"/>
        </w:rPr>
        <w:t>njmit dhe t</w:t>
      </w:r>
      <w:r w:rsidR="004655C3">
        <w:rPr>
          <w:sz w:val="24"/>
          <w:szCs w:val="24"/>
        </w:rPr>
        <w:t>ë</w:t>
      </w:r>
      <w:r w:rsidR="006A4284">
        <w:rPr>
          <w:sz w:val="24"/>
          <w:szCs w:val="24"/>
        </w:rPr>
        <w:t xml:space="preserve"> monitorimit t</w:t>
      </w:r>
      <w:r w:rsidR="004655C3">
        <w:rPr>
          <w:sz w:val="24"/>
          <w:szCs w:val="24"/>
        </w:rPr>
        <w:t>ë</w:t>
      </w:r>
      <w:r w:rsidR="006A4284">
        <w:rPr>
          <w:sz w:val="24"/>
          <w:szCs w:val="24"/>
        </w:rPr>
        <w:t xml:space="preserve"> derivateve t</w:t>
      </w:r>
      <w:r w:rsidR="004655C3">
        <w:rPr>
          <w:sz w:val="24"/>
          <w:szCs w:val="24"/>
        </w:rPr>
        <w:t>ë</w:t>
      </w:r>
      <w:r w:rsidR="006A4284">
        <w:rPr>
          <w:sz w:val="24"/>
          <w:szCs w:val="24"/>
        </w:rPr>
        <w:t xml:space="preserve"> l</w:t>
      </w:r>
      <w:r w:rsidR="004655C3">
        <w:rPr>
          <w:sz w:val="24"/>
          <w:szCs w:val="24"/>
        </w:rPr>
        <w:t>ë</w:t>
      </w:r>
      <w:r w:rsidR="006A4284">
        <w:rPr>
          <w:sz w:val="24"/>
          <w:szCs w:val="24"/>
        </w:rPr>
        <w:t>ng</w:t>
      </w:r>
      <w:r w:rsidR="004655C3">
        <w:rPr>
          <w:sz w:val="24"/>
          <w:szCs w:val="24"/>
        </w:rPr>
        <w:t>ë</w:t>
      </w:r>
      <w:r w:rsidR="006A4284">
        <w:rPr>
          <w:sz w:val="24"/>
          <w:szCs w:val="24"/>
        </w:rPr>
        <w:t>ta t</w:t>
      </w:r>
      <w:r w:rsidR="004655C3">
        <w:rPr>
          <w:sz w:val="24"/>
          <w:szCs w:val="24"/>
        </w:rPr>
        <w:t>ë</w:t>
      </w:r>
      <w:r w:rsidR="006A4284">
        <w:rPr>
          <w:sz w:val="24"/>
          <w:szCs w:val="24"/>
        </w:rPr>
        <w:t xml:space="preserve"> naft</w:t>
      </w:r>
      <w:r w:rsidR="004655C3">
        <w:rPr>
          <w:sz w:val="24"/>
          <w:szCs w:val="24"/>
        </w:rPr>
        <w:t>ë</w:t>
      </w:r>
      <w:r w:rsidR="006A4284">
        <w:rPr>
          <w:sz w:val="24"/>
          <w:szCs w:val="24"/>
        </w:rPr>
        <w:t>s.</w:t>
      </w:r>
    </w:p>
    <w:p w:rsidR="00016EAE" w:rsidRDefault="00016EAE" w:rsidP="00C55956">
      <w:pPr>
        <w:jc w:val="both"/>
        <w:rPr>
          <w:color w:val="FF0000"/>
          <w:sz w:val="24"/>
          <w:szCs w:val="24"/>
        </w:rPr>
      </w:pPr>
    </w:p>
    <w:p w:rsidR="00D57E7F" w:rsidRDefault="00D57E7F" w:rsidP="00D97296">
      <w:pPr>
        <w:jc w:val="both"/>
        <w:rPr>
          <w:sz w:val="24"/>
          <w:szCs w:val="24"/>
        </w:rPr>
      </w:pPr>
    </w:p>
    <w:p w:rsidR="0015325F" w:rsidRDefault="0015325F" w:rsidP="00016EAE">
      <w:pPr>
        <w:jc w:val="both"/>
        <w:rPr>
          <w:sz w:val="24"/>
          <w:szCs w:val="24"/>
        </w:rPr>
      </w:pPr>
      <w:r w:rsidRPr="0015325F">
        <w:rPr>
          <w:sz w:val="24"/>
          <w:szCs w:val="24"/>
        </w:rPr>
        <w:t>Afati i vlefshmërisë së emërimit dhe angazhimit kontraktual të trupës apo palës së kontraktuar për shënjim dhe monitorim në të gjithë territorin e Republikës së Kosovës është pesë (5) vite me mundësi vazhdimi.</w:t>
      </w:r>
    </w:p>
    <w:p w:rsidR="00714146" w:rsidRPr="00C8066C" w:rsidRDefault="00714146" w:rsidP="00016EAE">
      <w:pPr>
        <w:jc w:val="both"/>
        <w:rPr>
          <w:sz w:val="24"/>
          <w:szCs w:val="24"/>
        </w:rPr>
      </w:pPr>
    </w:p>
    <w:p w:rsidR="00714146" w:rsidRPr="00D97296" w:rsidRDefault="00714146" w:rsidP="00016EAE">
      <w:pPr>
        <w:jc w:val="both"/>
        <w:rPr>
          <w:sz w:val="24"/>
          <w:szCs w:val="24"/>
        </w:rPr>
      </w:pPr>
      <w:r w:rsidRPr="00D97296">
        <w:rPr>
          <w:sz w:val="24"/>
          <w:szCs w:val="24"/>
        </w:rPr>
        <w:t xml:space="preserve">Ftesa publike është e hapur </w:t>
      </w:r>
      <w:r w:rsidR="00C1596A">
        <w:rPr>
          <w:sz w:val="24"/>
          <w:szCs w:val="24"/>
        </w:rPr>
        <w:t>pes</w:t>
      </w:r>
      <w:r w:rsidR="004655C3">
        <w:rPr>
          <w:sz w:val="24"/>
          <w:szCs w:val="24"/>
        </w:rPr>
        <w:t>ë</w:t>
      </w:r>
      <w:r w:rsidR="00C1596A">
        <w:rPr>
          <w:sz w:val="24"/>
          <w:szCs w:val="24"/>
        </w:rPr>
        <w:t>mb</w:t>
      </w:r>
      <w:r w:rsidR="004655C3">
        <w:rPr>
          <w:sz w:val="24"/>
          <w:szCs w:val="24"/>
        </w:rPr>
        <w:t>ë</w:t>
      </w:r>
      <w:r w:rsidR="00C1596A">
        <w:rPr>
          <w:sz w:val="24"/>
          <w:szCs w:val="24"/>
        </w:rPr>
        <w:t>dhjet</w:t>
      </w:r>
      <w:r w:rsidR="004655C3">
        <w:rPr>
          <w:sz w:val="24"/>
          <w:szCs w:val="24"/>
        </w:rPr>
        <w:t>ë</w:t>
      </w:r>
      <w:r w:rsidR="00C1596A">
        <w:rPr>
          <w:sz w:val="24"/>
          <w:szCs w:val="24"/>
        </w:rPr>
        <w:t xml:space="preserve"> (</w:t>
      </w:r>
      <w:r w:rsidRPr="00D97296">
        <w:rPr>
          <w:sz w:val="24"/>
          <w:szCs w:val="24"/>
        </w:rPr>
        <w:t>15</w:t>
      </w:r>
      <w:r w:rsidR="00C1596A">
        <w:rPr>
          <w:sz w:val="24"/>
          <w:szCs w:val="24"/>
        </w:rPr>
        <w:t>)</w:t>
      </w:r>
      <w:r w:rsidRPr="00D97296">
        <w:rPr>
          <w:sz w:val="24"/>
          <w:szCs w:val="24"/>
        </w:rPr>
        <w:t xml:space="preserve"> ditë pune pas ditës së publikimit.</w:t>
      </w:r>
    </w:p>
    <w:p w:rsidR="00714146" w:rsidRPr="00711BB6" w:rsidRDefault="00714146" w:rsidP="00016EAE">
      <w:pPr>
        <w:jc w:val="both"/>
        <w:rPr>
          <w:sz w:val="24"/>
          <w:szCs w:val="24"/>
        </w:rPr>
      </w:pPr>
    </w:p>
    <w:p w:rsidR="00714146" w:rsidRDefault="00714146" w:rsidP="00016EAE">
      <w:pPr>
        <w:jc w:val="both"/>
        <w:rPr>
          <w:sz w:val="24"/>
          <w:szCs w:val="24"/>
        </w:rPr>
      </w:pPr>
      <w:r w:rsidRPr="00C8066C">
        <w:rPr>
          <w:sz w:val="24"/>
          <w:szCs w:val="24"/>
        </w:rPr>
        <w:t xml:space="preserve">Aktet e lartcekura mund t’i gjeni në </w:t>
      </w:r>
      <w:r w:rsidR="008C697E" w:rsidRPr="00C8066C">
        <w:rPr>
          <w:sz w:val="24"/>
          <w:szCs w:val="24"/>
        </w:rPr>
        <w:t>ueb</w:t>
      </w:r>
      <w:r w:rsidRPr="00C8066C">
        <w:rPr>
          <w:sz w:val="24"/>
          <w:szCs w:val="24"/>
        </w:rPr>
        <w:t>-faqe të Ministrisë së Tregtisë dhe Industrisë dhe në gazetën zyrtare të Republikës së Kosovës</w:t>
      </w:r>
      <w:r w:rsidR="008C697E" w:rsidRPr="00C8066C">
        <w:rPr>
          <w:sz w:val="24"/>
          <w:szCs w:val="24"/>
        </w:rPr>
        <w:t>.</w:t>
      </w:r>
    </w:p>
    <w:p w:rsidR="0015325F" w:rsidRPr="00C8066C" w:rsidRDefault="0015325F" w:rsidP="00016EAE">
      <w:pPr>
        <w:jc w:val="both"/>
        <w:rPr>
          <w:sz w:val="24"/>
          <w:szCs w:val="24"/>
        </w:rPr>
      </w:pPr>
    </w:p>
    <w:p w:rsidR="00D57E7F" w:rsidRDefault="004E090B" w:rsidP="00016EAE">
      <w:pPr>
        <w:spacing w:after="20"/>
        <w:jc w:val="both"/>
        <w:rPr>
          <w:rFonts w:eastAsia="Times New Roman"/>
          <w:sz w:val="24"/>
          <w:szCs w:val="24"/>
        </w:rPr>
      </w:pPr>
      <w:r w:rsidRPr="00C8066C">
        <w:rPr>
          <w:sz w:val="24"/>
          <w:szCs w:val="24"/>
        </w:rPr>
        <w:t>Dokumentacioni i k</w:t>
      </w:r>
      <w:r w:rsidR="00D57E7F">
        <w:rPr>
          <w:sz w:val="24"/>
          <w:szCs w:val="24"/>
        </w:rPr>
        <w:t xml:space="preserve">ompletuar duhet të dorëzohet </w:t>
      </w:r>
      <w:r w:rsidR="00D57E7F" w:rsidRPr="00D57E7F">
        <w:rPr>
          <w:rFonts w:eastAsia="Times New Roman"/>
          <w:sz w:val="24"/>
          <w:szCs w:val="24"/>
        </w:rPr>
        <w:t>në zyrën e arkivit të Ministrisë</w:t>
      </w:r>
      <w:r w:rsidR="00D57E7F">
        <w:rPr>
          <w:rFonts w:eastAsia="Times New Roman"/>
          <w:sz w:val="24"/>
          <w:szCs w:val="24"/>
        </w:rPr>
        <w:t xml:space="preserve"> së </w:t>
      </w:r>
      <w:r w:rsidR="004655C3">
        <w:rPr>
          <w:rFonts w:eastAsia="Times New Roman"/>
          <w:sz w:val="24"/>
          <w:szCs w:val="24"/>
        </w:rPr>
        <w:t>T</w:t>
      </w:r>
      <w:r w:rsidR="00D57E7F">
        <w:rPr>
          <w:rFonts w:eastAsia="Times New Roman"/>
          <w:sz w:val="24"/>
          <w:szCs w:val="24"/>
        </w:rPr>
        <w:t>regtisë dhe Industris</w:t>
      </w:r>
      <w:r w:rsidR="004655C3">
        <w:rPr>
          <w:rFonts w:eastAsia="Times New Roman"/>
          <w:sz w:val="24"/>
          <w:szCs w:val="24"/>
        </w:rPr>
        <w:t>ë</w:t>
      </w:r>
      <w:r w:rsidR="00D57E7F" w:rsidRPr="00D57E7F">
        <w:rPr>
          <w:rFonts w:eastAsia="Times New Roman"/>
          <w:sz w:val="24"/>
          <w:szCs w:val="24"/>
        </w:rPr>
        <w:t xml:space="preserve"> në formë fizike dhe në CD, Rr. Muharrem Fejza, Lagjja e Spitalit, p. n. Prishtinë, 10000, Republika e Kosovës.</w:t>
      </w:r>
    </w:p>
    <w:p w:rsidR="004655C3" w:rsidRPr="00D57E7F" w:rsidRDefault="004655C3" w:rsidP="00016EAE">
      <w:pPr>
        <w:spacing w:after="20"/>
        <w:jc w:val="both"/>
        <w:rPr>
          <w:rFonts w:eastAsia="Times New Roman"/>
          <w:sz w:val="24"/>
          <w:szCs w:val="24"/>
        </w:rPr>
      </w:pPr>
    </w:p>
    <w:p w:rsidR="00D57E7F" w:rsidRPr="00016EAE" w:rsidRDefault="00D57E7F" w:rsidP="00016EAE">
      <w:pPr>
        <w:spacing w:after="20"/>
        <w:jc w:val="both"/>
        <w:rPr>
          <w:rFonts w:eastAsia="Times New Roman"/>
          <w:b/>
          <w:sz w:val="24"/>
          <w:szCs w:val="24"/>
        </w:rPr>
      </w:pPr>
      <w:r w:rsidRPr="00D57E7F">
        <w:rPr>
          <w:rFonts w:eastAsia="Times New Roman"/>
          <w:b/>
          <w:sz w:val="24"/>
          <w:szCs w:val="24"/>
        </w:rPr>
        <w:t xml:space="preserve">Afati i fundit për shprehje të interesit është deri më datë </w:t>
      </w:r>
      <w:r w:rsidR="009809F5">
        <w:rPr>
          <w:rFonts w:eastAsia="Times New Roman"/>
          <w:b/>
          <w:sz w:val="24"/>
          <w:szCs w:val="24"/>
        </w:rPr>
        <w:t>21</w:t>
      </w:r>
      <w:r w:rsidR="004655C3" w:rsidRPr="00FF3711">
        <w:rPr>
          <w:rFonts w:eastAsia="Times New Roman"/>
          <w:b/>
          <w:sz w:val="24"/>
          <w:szCs w:val="24"/>
        </w:rPr>
        <w:t>.</w:t>
      </w:r>
      <w:r w:rsidR="00FF3711" w:rsidRPr="00FF3711">
        <w:rPr>
          <w:rFonts w:eastAsia="Times New Roman"/>
          <w:b/>
          <w:sz w:val="24"/>
          <w:szCs w:val="24"/>
        </w:rPr>
        <w:t>12.</w:t>
      </w:r>
      <w:r w:rsidR="004655C3" w:rsidRPr="00FF3711">
        <w:rPr>
          <w:rFonts w:eastAsia="Times New Roman"/>
          <w:b/>
          <w:sz w:val="24"/>
          <w:szCs w:val="24"/>
        </w:rPr>
        <w:t>2020</w:t>
      </w:r>
      <w:r w:rsidRPr="00D57E7F">
        <w:rPr>
          <w:rFonts w:eastAsia="Times New Roman"/>
          <w:b/>
          <w:sz w:val="24"/>
          <w:szCs w:val="24"/>
        </w:rPr>
        <w:t xml:space="preserve"> në orën 16:00 dhe aplikimet pas këtij orari nuk pranohen nga zyra e Arkivit të Ministrisë.</w:t>
      </w:r>
      <w:r w:rsidRPr="00D57E7F">
        <w:rPr>
          <w:rFonts w:eastAsia="Times New Roman"/>
          <w:sz w:val="24"/>
          <w:szCs w:val="24"/>
        </w:rPr>
        <w:br/>
      </w:r>
    </w:p>
    <w:p w:rsidR="00FF3711" w:rsidRDefault="004655C3" w:rsidP="00FF3711">
      <w:pPr>
        <w:rPr>
          <w:rFonts w:eastAsiaTheme="minorHAnsi"/>
          <w:color w:val="1F497D"/>
          <w:lang w:val="en-US" w:eastAsia="sq-AL"/>
        </w:rPr>
      </w:pPr>
      <w:r w:rsidRPr="004655C3">
        <w:rPr>
          <w:sz w:val="24"/>
          <w:szCs w:val="24"/>
        </w:rPr>
        <w:t>Për çdo paqartësi a</w:t>
      </w:r>
      <w:r w:rsidR="00016EAE">
        <w:rPr>
          <w:sz w:val="24"/>
          <w:szCs w:val="24"/>
        </w:rPr>
        <w:t>po informacion shtesë, operatorë</w:t>
      </w:r>
      <w:r w:rsidRPr="004655C3">
        <w:rPr>
          <w:sz w:val="24"/>
          <w:szCs w:val="24"/>
        </w:rPr>
        <w:t xml:space="preserve">t e interesuar </w:t>
      </w:r>
      <w:r w:rsidR="008C697E" w:rsidRPr="004655C3">
        <w:rPr>
          <w:sz w:val="24"/>
          <w:szCs w:val="24"/>
        </w:rPr>
        <w:t xml:space="preserve">mund të vijnë paraprakisht të konsultohen në Departamentin </w:t>
      </w:r>
      <w:r w:rsidR="004E090B" w:rsidRPr="004655C3">
        <w:rPr>
          <w:sz w:val="24"/>
          <w:szCs w:val="24"/>
        </w:rPr>
        <w:t>e Rregullimit të Tregut të Naftës</w:t>
      </w:r>
      <w:r w:rsidR="00FF3711">
        <w:rPr>
          <w:sz w:val="24"/>
          <w:szCs w:val="24"/>
        </w:rPr>
        <w:t>, ose përmes postës elektronik</w:t>
      </w:r>
      <w:r w:rsidR="00016EAE">
        <w:rPr>
          <w:sz w:val="24"/>
          <w:szCs w:val="24"/>
        </w:rPr>
        <w:t>,</w:t>
      </w:r>
      <w:r w:rsidRPr="004655C3">
        <w:rPr>
          <w:sz w:val="24"/>
          <w:szCs w:val="24"/>
        </w:rPr>
        <w:t xml:space="preserve"> </w:t>
      </w:r>
      <w:r w:rsidR="00FF3711">
        <w:rPr>
          <w:color w:val="1F497D"/>
          <w:lang w:val="en-US" w:eastAsia="sq-AL"/>
        </w:rPr>
        <w:t>e-mail:banush.neziri@ks-gov.net.</w:t>
      </w:r>
      <w:r w:rsidR="00FF3711" w:rsidRPr="00FF3711">
        <w:rPr>
          <w:color w:val="1F497D"/>
          <w:lang w:val="fr-FR" w:eastAsia="sq-AL"/>
        </w:rPr>
        <w:t xml:space="preserve"> </w:t>
      </w:r>
      <w:r w:rsidR="00FF3711">
        <w:rPr>
          <w:color w:val="1F497D"/>
          <w:lang w:val="fr-FR" w:eastAsia="sq-AL"/>
        </w:rPr>
        <w:t xml:space="preserve">Email: </w:t>
      </w:r>
      <w:hyperlink r:id="rId7" w:history="1">
        <w:r w:rsidR="00FF3711">
          <w:rPr>
            <w:rStyle w:val="Hyperlink"/>
            <w:lang w:val="fr-FR" w:eastAsia="sq-AL"/>
          </w:rPr>
          <w:t>bujar.f.mustafa@rks-gov.net</w:t>
        </w:r>
      </w:hyperlink>
      <w:r w:rsidR="00FF3711">
        <w:rPr>
          <w:color w:val="1F497D"/>
          <w:lang w:val="fr-FR" w:eastAsia="sq-AL"/>
        </w:rPr>
        <w:t xml:space="preserve"> </w:t>
      </w:r>
    </w:p>
    <w:p w:rsidR="00FF3711" w:rsidRDefault="00FF3711" w:rsidP="00FF3711">
      <w:pPr>
        <w:rPr>
          <w:rFonts w:eastAsiaTheme="minorHAnsi"/>
          <w:color w:val="1F497D"/>
          <w:lang w:val="en-US" w:eastAsia="sq-AL"/>
        </w:rPr>
      </w:pPr>
    </w:p>
    <w:p w:rsidR="008C697E" w:rsidRPr="004655C3" w:rsidRDefault="00831641" w:rsidP="00016EAE">
      <w:pPr>
        <w:jc w:val="both"/>
        <w:rPr>
          <w:i/>
          <w:sz w:val="24"/>
          <w:szCs w:val="24"/>
        </w:rPr>
      </w:pPr>
      <w:r>
        <w:rPr>
          <w:sz w:val="24"/>
          <w:szCs w:val="24"/>
        </w:rPr>
        <w:t xml:space="preserve">apo telefonit 038 200 </w:t>
      </w:r>
      <w:r>
        <w:rPr>
          <w:rFonts w:eastAsia="Times New Roman"/>
          <w:bCs/>
          <w:sz w:val="24"/>
          <w:szCs w:val="24"/>
          <w:lang w:val="en-GB"/>
        </w:rPr>
        <w:t xml:space="preserve"> 592/531</w:t>
      </w:r>
      <w:r w:rsidR="004655C3" w:rsidRPr="004655C3">
        <w:rPr>
          <w:sz w:val="24"/>
          <w:szCs w:val="24"/>
        </w:rPr>
        <w:t>/531.</w:t>
      </w:r>
    </w:p>
    <w:p w:rsidR="004655C3" w:rsidRDefault="004655C3" w:rsidP="00016EAE">
      <w:pPr>
        <w:jc w:val="both"/>
        <w:rPr>
          <w:i/>
          <w:sz w:val="24"/>
          <w:szCs w:val="24"/>
        </w:rPr>
      </w:pPr>
    </w:p>
    <w:p w:rsidR="004655C3" w:rsidRDefault="004655C3" w:rsidP="00C8066C">
      <w:pPr>
        <w:jc w:val="both"/>
        <w:rPr>
          <w:i/>
          <w:sz w:val="24"/>
          <w:szCs w:val="24"/>
        </w:rPr>
      </w:pPr>
    </w:p>
    <w:p w:rsidR="004655C3" w:rsidRPr="00C8066C" w:rsidRDefault="004655C3" w:rsidP="00C8066C">
      <w:pPr>
        <w:jc w:val="both"/>
        <w:rPr>
          <w:sz w:val="24"/>
          <w:szCs w:val="24"/>
        </w:rPr>
      </w:pPr>
    </w:p>
    <w:p w:rsidR="008C697E" w:rsidRPr="00C8066C" w:rsidRDefault="008C697E" w:rsidP="00C8066C">
      <w:pPr>
        <w:jc w:val="both"/>
        <w:rPr>
          <w:sz w:val="24"/>
          <w:szCs w:val="24"/>
        </w:rPr>
      </w:pPr>
    </w:p>
    <w:p w:rsidR="008C697E" w:rsidRPr="00C8066C" w:rsidRDefault="008C697E" w:rsidP="00C8066C">
      <w:pPr>
        <w:jc w:val="both"/>
        <w:rPr>
          <w:sz w:val="24"/>
          <w:szCs w:val="24"/>
        </w:rPr>
      </w:pPr>
    </w:p>
    <w:p w:rsidR="00C768CE" w:rsidRPr="00C8066C" w:rsidRDefault="00C768CE" w:rsidP="00C8066C">
      <w:pPr>
        <w:jc w:val="both"/>
        <w:rPr>
          <w:sz w:val="24"/>
          <w:szCs w:val="24"/>
        </w:rPr>
      </w:pPr>
    </w:p>
    <w:p w:rsidR="00C768CE" w:rsidRPr="00C8066C" w:rsidRDefault="00C768CE" w:rsidP="00C8066C">
      <w:pPr>
        <w:jc w:val="both"/>
        <w:rPr>
          <w:sz w:val="24"/>
          <w:szCs w:val="24"/>
          <w:lang w:val="pt-BR"/>
        </w:rPr>
      </w:pPr>
    </w:p>
    <w:p w:rsidR="00C768CE" w:rsidRPr="00C8066C" w:rsidRDefault="00C768CE" w:rsidP="00C8066C">
      <w:pPr>
        <w:jc w:val="both"/>
        <w:rPr>
          <w:rFonts w:eastAsia="MingLiU-ExtB"/>
          <w:b/>
          <w:i/>
          <w:sz w:val="24"/>
          <w:szCs w:val="24"/>
        </w:rPr>
      </w:pPr>
    </w:p>
    <w:sectPr w:rsidR="00C768CE" w:rsidRPr="00C806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3CB7"/>
    <w:multiLevelType w:val="hybridMultilevel"/>
    <w:tmpl w:val="A344ED22"/>
    <w:lvl w:ilvl="0" w:tplc="33F466E2">
      <w:start w:val="1"/>
      <w:numFmt w:val="decimal"/>
      <w:lvlText w:val="%1."/>
      <w:lvlJc w:val="left"/>
      <w:pPr>
        <w:ind w:left="720" w:hanging="360"/>
      </w:pPr>
      <w:rPr>
        <w:rFonts w:hint="default"/>
        <w:sz w:val="24"/>
      </w:rPr>
    </w:lvl>
    <w:lvl w:ilvl="1" w:tplc="33F466E2">
      <w:start w:val="1"/>
      <w:numFmt w:val="decimal"/>
      <w:lvlText w:val="%2."/>
      <w:lvlJc w:val="left"/>
      <w:pPr>
        <w:ind w:left="810" w:hanging="360"/>
      </w:pPr>
      <w:rPr>
        <w:rFonts w:hint="default"/>
        <w:sz w:val="24"/>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5874CAA"/>
    <w:multiLevelType w:val="hybridMultilevel"/>
    <w:tmpl w:val="26E218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9F4129F"/>
    <w:multiLevelType w:val="hybridMultilevel"/>
    <w:tmpl w:val="01AEC390"/>
    <w:lvl w:ilvl="0" w:tplc="041C000F">
      <w:start w:val="1"/>
      <w:numFmt w:val="decimal"/>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 w15:restartNumberingAfterBreak="0">
    <w:nsid w:val="0CCF11FD"/>
    <w:multiLevelType w:val="hybridMultilevel"/>
    <w:tmpl w:val="AA7835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0F0E4B7A"/>
    <w:multiLevelType w:val="hybridMultilevel"/>
    <w:tmpl w:val="BD3A00C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14180667"/>
    <w:multiLevelType w:val="hybridMultilevel"/>
    <w:tmpl w:val="85E65030"/>
    <w:lvl w:ilvl="0" w:tplc="33F466E2">
      <w:start w:val="1"/>
      <w:numFmt w:val="decimal"/>
      <w:lvlText w:val="%1."/>
      <w:lvlJc w:val="left"/>
      <w:pPr>
        <w:ind w:left="720" w:hanging="360"/>
      </w:pPr>
      <w:rPr>
        <w:rFonts w:hint="default"/>
        <w:sz w:val="24"/>
      </w:rPr>
    </w:lvl>
    <w:lvl w:ilvl="1" w:tplc="DB0C1224">
      <w:start w:val="1"/>
      <w:numFmt w:val="decimal"/>
      <w:lvlText w:val="%2.1."/>
      <w:lvlJc w:val="left"/>
      <w:pPr>
        <w:ind w:left="810" w:hanging="360"/>
      </w:pPr>
      <w:rPr>
        <w:rFonts w:hint="default"/>
        <w:sz w:val="24"/>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5F33311"/>
    <w:multiLevelType w:val="hybridMultilevel"/>
    <w:tmpl w:val="C25A8AC2"/>
    <w:lvl w:ilvl="0" w:tplc="041C000F">
      <w:start w:val="1"/>
      <w:numFmt w:val="decimal"/>
      <w:lvlText w:val="%1."/>
      <w:lvlJc w:val="left"/>
      <w:pPr>
        <w:ind w:left="1110" w:hanging="360"/>
      </w:pPr>
    </w:lvl>
    <w:lvl w:ilvl="1" w:tplc="041C0019" w:tentative="1">
      <w:start w:val="1"/>
      <w:numFmt w:val="lowerLetter"/>
      <w:lvlText w:val="%2."/>
      <w:lvlJc w:val="left"/>
      <w:pPr>
        <w:ind w:left="1830" w:hanging="360"/>
      </w:pPr>
    </w:lvl>
    <w:lvl w:ilvl="2" w:tplc="041C001B" w:tentative="1">
      <w:start w:val="1"/>
      <w:numFmt w:val="lowerRoman"/>
      <w:lvlText w:val="%3."/>
      <w:lvlJc w:val="right"/>
      <w:pPr>
        <w:ind w:left="2550" w:hanging="180"/>
      </w:pPr>
    </w:lvl>
    <w:lvl w:ilvl="3" w:tplc="041C000F" w:tentative="1">
      <w:start w:val="1"/>
      <w:numFmt w:val="decimal"/>
      <w:lvlText w:val="%4."/>
      <w:lvlJc w:val="left"/>
      <w:pPr>
        <w:ind w:left="3270" w:hanging="360"/>
      </w:pPr>
    </w:lvl>
    <w:lvl w:ilvl="4" w:tplc="041C0019" w:tentative="1">
      <w:start w:val="1"/>
      <w:numFmt w:val="lowerLetter"/>
      <w:lvlText w:val="%5."/>
      <w:lvlJc w:val="left"/>
      <w:pPr>
        <w:ind w:left="3990" w:hanging="360"/>
      </w:pPr>
    </w:lvl>
    <w:lvl w:ilvl="5" w:tplc="041C001B" w:tentative="1">
      <w:start w:val="1"/>
      <w:numFmt w:val="lowerRoman"/>
      <w:lvlText w:val="%6."/>
      <w:lvlJc w:val="right"/>
      <w:pPr>
        <w:ind w:left="4710" w:hanging="180"/>
      </w:pPr>
    </w:lvl>
    <w:lvl w:ilvl="6" w:tplc="041C000F" w:tentative="1">
      <w:start w:val="1"/>
      <w:numFmt w:val="decimal"/>
      <w:lvlText w:val="%7."/>
      <w:lvlJc w:val="left"/>
      <w:pPr>
        <w:ind w:left="5430" w:hanging="360"/>
      </w:pPr>
    </w:lvl>
    <w:lvl w:ilvl="7" w:tplc="041C0019" w:tentative="1">
      <w:start w:val="1"/>
      <w:numFmt w:val="lowerLetter"/>
      <w:lvlText w:val="%8."/>
      <w:lvlJc w:val="left"/>
      <w:pPr>
        <w:ind w:left="6150" w:hanging="360"/>
      </w:pPr>
    </w:lvl>
    <w:lvl w:ilvl="8" w:tplc="041C001B" w:tentative="1">
      <w:start w:val="1"/>
      <w:numFmt w:val="lowerRoman"/>
      <w:lvlText w:val="%9."/>
      <w:lvlJc w:val="right"/>
      <w:pPr>
        <w:ind w:left="6870" w:hanging="180"/>
      </w:pPr>
    </w:lvl>
  </w:abstractNum>
  <w:abstractNum w:abstractNumId="7" w15:restartNumberingAfterBreak="0">
    <w:nsid w:val="17986AB0"/>
    <w:multiLevelType w:val="hybridMultilevel"/>
    <w:tmpl w:val="54E8CE86"/>
    <w:lvl w:ilvl="0" w:tplc="33F466E2">
      <w:start w:val="1"/>
      <w:numFmt w:val="decimal"/>
      <w:lvlText w:val="%1."/>
      <w:lvlJc w:val="left"/>
      <w:pPr>
        <w:ind w:left="720" w:hanging="360"/>
      </w:pPr>
      <w:rPr>
        <w:rFonts w:hint="default"/>
        <w:sz w:val="24"/>
      </w:rPr>
    </w:lvl>
    <w:lvl w:ilvl="1" w:tplc="33F466E2">
      <w:start w:val="1"/>
      <w:numFmt w:val="decimal"/>
      <w:lvlText w:val="%2."/>
      <w:lvlJc w:val="left"/>
      <w:pPr>
        <w:ind w:left="810" w:hanging="360"/>
      </w:pPr>
      <w:rPr>
        <w:rFonts w:hint="default"/>
        <w:sz w:val="24"/>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D266B52"/>
    <w:multiLevelType w:val="hybridMultilevel"/>
    <w:tmpl w:val="08144DB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1E891A51"/>
    <w:multiLevelType w:val="hybridMultilevel"/>
    <w:tmpl w:val="4A68D30E"/>
    <w:lvl w:ilvl="0" w:tplc="47F848F4">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21974C0B"/>
    <w:multiLevelType w:val="hybridMultilevel"/>
    <w:tmpl w:val="380476D2"/>
    <w:lvl w:ilvl="0" w:tplc="33F466E2">
      <w:start w:val="1"/>
      <w:numFmt w:val="decimal"/>
      <w:lvlText w:val="%1."/>
      <w:lvlJc w:val="left"/>
      <w:pPr>
        <w:ind w:left="360" w:hanging="360"/>
      </w:pPr>
      <w:rPr>
        <w:rFonts w:hint="default"/>
        <w:sz w:val="24"/>
      </w:rPr>
    </w:lvl>
    <w:lvl w:ilvl="1" w:tplc="BBDEC770">
      <w:start w:val="1"/>
      <w:numFmt w:val="lowerLetter"/>
      <w:lvlText w:val="%2."/>
      <w:lvlJc w:val="left"/>
      <w:pPr>
        <w:ind w:left="810" w:hanging="360"/>
      </w:pPr>
      <w:rPr>
        <w:sz w:val="24"/>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9DC1141"/>
    <w:multiLevelType w:val="hybridMultilevel"/>
    <w:tmpl w:val="C706B61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38555C2F"/>
    <w:multiLevelType w:val="hybridMultilevel"/>
    <w:tmpl w:val="665C55F0"/>
    <w:lvl w:ilvl="0" w:tplc="EF646072">
      <w:start w:val="1"/>
      <w:numFmt w:val="lowerLetter"/>
      <w:lvlText w:val="%1."/>
      <w:lvlJc w:val="left"/>
      <w:pPr>
        <w:ind w:left="1080" w:hanging="360"/>
      </w:pPr>
      <w:rPr>
        <w:rFonts w:hint="default"/>
        <w:sz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3C2403D2"/>
    <w:multiLevelType w:val="hybridMultilevel"/>
    <w:tmpl w:val="E49A8FD6"/>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3E421D5F"/>
    <w:multiLevelType w:val="hybridMultilevel"/>
    <w:tmpl w:val="B628C91C"/>
    <w:lvl w:ilvl="0" w:tplc="33F466E2">
      <w:start w:val="1"/>
      <w:numFmt w:val="decimal"/>
      <w:lvlText w:val="%1."/>
      <w:lvlJc w:val="left"/>
      <w:pPr>
        <w:ind w:left="360" w:hanging="360"/>
      </w:pPr>
      <w:rPr>
        <w:rFonts w:hint="default"/>
        <w:sz w:val="24"/>
      </w:rPr>
    </w:lvl>
    <w:lvl w:ilvl="1" w:tplc="0409000F">
      <w:start w:val="1"/>
      <w:numFmt w:val="decimal"/>
      <w:lvlText w:val="%2."/>
      <w:lvlJc w:val="left"/>
      <w:pPr>
        <w:ind w:left="810" w:hanging="360"/>
      </w:pPr>
      <w:rPr>
        <w:rFonts w:hint="default"/>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438625DB"/>
    <w:multiLevelType w:val="hybridMultilevel"/>
    <w:tmpl w:val="4C469684"/>
    <w:lvl w:ilvl="0" w:tplc="45B818B6">
      <w:start w:val="1"/>
      <w:numFmt w:val="decimal"/>
      <w:lvlText w:val="%1."/>
      <w:lvlJc w:val="left"/>
      <w:pPr>
        <w:ind w:left="360" w:hanging="360"/>
      </w:pPr>
      <w:rPr>
        <w:rFonts w:hint="default"/>
        <w:sz w:val="24"/>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4B512391"/>
    <w:multiLevelType w:val="multilevel"/>
    <w:tmpl w:val="54FE27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D5757B"/>
    <w:multiLevelType w:val="hybridMultilevel"/>
    <w:tmpl w:val="7FE02D1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508126A8"/>
    <w:multiLevelType w:val="hybridMultilevel"/>
    <w:tmpl w:val="43E29DA8"/>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15:restartNumberingAfterBreak="0">
    <w:nsid w:val="54CA17D2"/>
    <w:multiLevelType w:val="hybridMultilevel"/>
    <w:tmpl w:val="F2868D3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5A563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926864"/>
    <w:multiLevelType w:val="hybridMultilevel"/>
    <w:tmpl w:val="7F50A750"/>
    <w:lvl w:ilvl="0" w:tplc="BBDEC770">
      <w:start w:val="1"/>
      <w:numFmt w:val="lowerLetter"/>
      <w:lvlText w:val="%1."/>
      <w:lvlJc w:val="left"/>
      <w:pPr>
        <w:ind w:left="810" w:hanging="360"/>
      </w:pPr>
      <w:rPr>
        <w:sz w:val="24"/>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22" w15:restartNumberingAfterBreak="0">
    <w:nsid w:val="59B07DC8"/>
    <w:multiLevelType w:val="hybridMultilevel"/>
    <w:tmpl w:val="E6DAD21C"/>
    <w:lvl w:ilvl="0" w:tplc="24E6FCCE">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5AB05781"/>
    <w:multiLevelType w:val="hybridMultilevel"/>
    <w:tmpl w:val="1CCAEA2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611115D1"/>
    <w:multiLevelType w:val="hybridMultilevel"/>
    <w:tmpl w:val="49AEFBD0"/>
    <w:lvl w:ilvl="0" w:tplc="0F429BE8">
      <w:start w:val="1"/>
      <w:numFmt w:val="bullet"/>
      <w:lvlText w:val=""/>
      <w:lvlJc w:val="left"/>
      <w:pPr>
        <w:ind w:left="720" w:hanging="360"/>
      </w:pPr>
      <w:rPr>
        <w:rFonts w:ascii="Symbol" w:hAnsi="Symbol" w:hint="default"/>
        <w:sz w:val="24"/>
        <w:szCs w:val="24"/>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6274486C"/>
    <w:multiLevelType w:val="hybridMultilevel"/>
    <w:tmpl w:val="2696A690"/>
    <w:lvl w:ilvl="0" w:tplc="38E8A360">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6" w15:restartNumberingAfterBreak="0">
    <w:nsid w:val="63A158C6"/>
    <w:multiLevelType w:val="hybridMultilevel"/>
    <w:tmpl w:val="1D665B4C"/>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6CBF223B"/>
    <w:multiLevelType w:val="hybridMultilevel"/>
    <w:tmpl w:val="E58A90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6FAA0F6D"/>
    <w:multiLevelType w:val="hybridMultilevel"/>
    <w:tmpl w:val="EC18E064"/>
    <w:lvl w:ilvl="0" w:tplc="041C000F">
      <w:start w:val="1"/>
      <w:numFmt w:val="decimal"/>
      <w:lvlText w:val="%1."/>
      <w:lvlJc w:val="left"/>
      <w:pPr>
        <w:ind w:left="1110" w:hanging="360"/>
      </w:pPr>
    </w:lvl>
    <w:lvl w:ilvl="1" w:tplc="041C0019" w:tentative="1">
      <w:start w:val="1"/>
      <w:numFmt w:val="lowerLetter"/>
      <w:lvlText w:val="%2."/>
      <w:lvlJc w:val="left"/>
      <w:pPr>
        <w:ind w:left="1830" w:hanging="360"/>
      </w:pPr>
    </w:lvl>
    <w:lvl w:ilvl="2" w:tplc="041C001B" w:tentative="1">
      <w:start w:val="1"/>
      <w:numFmt w:val="lowerRoman"/>
      <w:lvlText w:val="%3."/>
      <w:lvlJc w:val="right"/>
      <w:pPr>
        <w:ind w:left="2550" w:hanging="180"/>
      </w:pPr>
    </w:lvl>
    <w:lvl w:ilvl="3" w:tplc="041C000F" w:tentative="1">
      <w:start w:val="1"/>
      <w:numFmt w:val="decimal"/>
      <w:lvlText w:val="%4."/>
      <w:lvlJc w:val="left"/>
      <w:pPr>
        <w:ind w:left="3270" w:hanging="360"/>
      </w:pPr>
    </w:lvl>
    <w:lvl w:ilvl="4" w:tplc="041C0019" w:tentative="1">
      <w:start w:val="1"/>
      <w:numFmt w:val="lowerLetter"/>
      <w:lvlText w:val="%5."/>
      <w:lvlJc w:val="left"/>
      <w:pPr>
        <w:ind w:left="3990" w:hanging="360"/>
      </w:pPr>
    </w:lvl>
    <w:lvl w:ilvl="5" w:tplc="041C001B" w:tentative="1">
      <w:start w:val="1"/>
      <w:numFmt w:val="lowerRoman"/>
      <w:lvlText w:val="%6."/>
      <w:lvlJc w:val="right"/>
      <w:pPr>
        <w:ind w:left="4710" w:hanging="180"/>
      </w:pPr>
    </w:lvl>
    <w:lvl w:ilvl="6" w:tplc="041C000F" w:tentative="1">
      <w:start w:val="1"/>
      <w:numFmt w:val="decimal"/>
      <w:lvlText w:val="%7."/>
      <w:lvlJc w:val="left"/>
      <w:pPr>
        <w:ind w:left="5430" w:hanging="360"/>
      </w:pPr>
    </w:lvl>
    <w:lvl w:ilvl="7" w:tplc="041C0019" w:tentative="1">
      <w:start w:val="1"/>
      <w:numFmt w:val="lowerLetter"/>
      <w:lvlText w:val="%8."/>
      <w:lvlJc w:val="left"/>
      <w:pPr>
        <w:ind w:left="6150" w:hanging="360"/>
      </w:pPr>
    </w:lvl>
    <w:lvl w:ilvl="8" w:tplc="041C001B" w:tentative="1">
      <w:start w:val="1"/>
      <w:numFmt w:val="lowerRoman"/>
      <w:lvlText w:val="%9."/>
      <w:lvlJc w:val="right"/>
      <w:pPr>
        <w:ind w:left="6870" w:hanging="180"/>
      </w:pPr>
    </w:lvl>
  </w:abstractNum>
  <w:abstractNum w:abstractNumId="29" w15:restartNumberingAfterBreak="0">
    <w:nsid w:val="703D1313"/>
    <w:multiLevelType w:val="hybridMultilevel"/>
    <w:tmpl w:val="09E02AD4"/>
    <w:lvl w:ilvl="0" w:tplc="67189142">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0" w15:restartNumberingAfterBreak="0">
    <w:nsid w:val="729E7395"/>
    <w:multiLevelType w:val="hybridMultilevel"/>
    <w:tmpl w:val="BE54344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23"/>
  </w:num>
  <w:num w:numId="5">
    <w:abstractNumId w:val="18"/>
  </w:num>
  <w:num w:numId="6">
    <w:abstractNumId w:val="6"/>
  </w:num>
  <w:num w:numId="7">
    <w:abstractNumId w:val="28"/>
  </w:num>
  <w:num w:numId="8">
    <w:abstractNumId w:val="30"/>
  </w:num>
  <w:num w:numId="9">
    <w:abstractNumId w:val="16"/>
  </w:num>
  <w:num w:numId="10">
    <w:abstractNumId w:val="10"/>
  </w:num>
  <w:num w:numId="11">
    <w:abstractNumId w:val="20"/>
  </w:num>
  <w:num w:numId="12">
    <w:abstractNumId w:val="15"/>
  </w:num>
  <w:num w:numId="13">
    <w:abstractNumId w:val="0"/>
  </w:num>
  <w:num w:numId="14">
    <w:abstractNumId w:val="5"/>
  </w:num>
  <w:num w:numId="15">
    <w:abstractNumId w:val="7"/>
  </w:num>
  <w:num w:numId="16">
    <w:abstractNumId w:val="14"/>
  </w:num>
  <w:num w:numId="17">
    <w:abstractNumId w:val="21"/>
  </w:num>
  <w:num w:numId="18">
    <w:abstractNumId w:val="24"/>
  </w:num>
  <w:num w:numId="19">
    <w:abstractNumId w:val="11"/>
  </w:num>
  <w:num w:numId="20">
    <w:abstractNumId w:val="29"/>
  </w:num>
  <w:num w:numId="21">
    <w:abstractNumId w:val="13"/>
  </w:num>
  <w:num w:numId="22">
    <w:abstractNumId w:val="9"/>
  </w:num>
  <w:num w:numId="23">
    <w:abstractNumId w:val="25"/>
  </w:num>
  <w:num w:numId="24">
    <w:abstractNumId w:val="12"/>
  </w:num>
  <w:num w:numId="25">
    <w:abstractNumId w:val="27"/>
  </w:num>
  <w:num w:numId="26">
    <w:abstractNumId w:val="22"/>
  </w:num>
  <w:num w:numId="27">
    <w:abstractNumId w:val="17"/>
  </w:num>
  <w:num w:numId="28">
    <w:abstractNumId w:val="8"/>
  </w:num>
  <w:num w:numId="29">
    <w:abstractNumId w:val="26"/>
  </w:num>
  <w:num w:numId="30">
    <w:abstractNumId w:val="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F0"/>
    <w:rsid w:val="000043E3"/>
    <w:rsid w:val="00016EAE"/>
    <w:rsid w:val="00040E67"/>
    <w:rsid w:val="00065BEB"/>
    <w:rsid w:val="00071BAA"/>
    <w:rsid w:val="00087322"/>
    <w:rsid w:val="000B3758"/>
    <w:rsid w:val="00121F4E"/>
    <w:rsid w:val="00137EF0"/>
    <w:rsid w:val="0014255A"/>
    <w:rsid w:val="00147C66"/>
    <w:rsid w:val="0015325F"/>
    <w:rsid w:val="00165095"/>
    <w:rsid w:val="001A6D5A"/>
    <w:rsid w:val="001F2144"/>
    <w:rsid w:val="00202812"/>
    <w:rsid w:val="0023217B"/>
    <w:rsid w:val="0025485F"/>
    <w:rsid w:val="00255055"/>
    <w:rsid w:val="00273755"/>
    <w:rsid w:val="002A160F"/>
    <w:rsid w:val="002A5831"/>
    <w:rsid w:val="002C0EB1"/>
    <w:rsid w:val="002C2A88"/>
    <w:rsid w:val="002C4105"/>
    <w:rsid w:val="002D66CB"/>
    <w:rsid w:val="002F05DD"/>
    <w:rsid w:val="003057D2"/>
    <w:rsid w:val="00325175"/>
    <w:rsid w:val="003B5113"/>
    <w:rsid w:val="003D1554"/>
    <w:rsid w:val="00441FCA"/>
    <w:rsid w:val="004655C3"/>
    <w:rsid w:val="00470559"/>
    <w:rsid w:val="00476B3D"/>
    <w:rsid w:val="004E090B"/>
    <w:rsid w:val="004E732D"/>
    <w:rsid w:val="005237B9"/>
    <w:rsid w:val="005330E5"/>
    <w:rsid w:val="00556818"/>
    <w:rsid w:val="005677BC"/>
    <w:rsid w:val="005B24F0"/>
    <w:rsid w:val="005C5651"/>
    <w:rsid w:val="006140B5"/>
    <w:rsid w:val="00614DF6"/>
    <w:rsid w:val="00622D2E"/>
    <w:rsid w:val="006433BC"/>
    <w:rsid w:val="00682195"/>
    <w:rsid w:val="006A4284"/>
    <w:rsid w:val="006B7BF3"/>
    <w:rsid w:val="006E5785"/>
    <w:rsid w:val="006F1BDA"/>
    <w:rsid w:val="006F710F"/>
    <w:rsid w:val="00707DF7"/>
    <w:rsid w:val="00711BB6"/>
    <w:rsid w:val="00714146"/>
    <w:rsid w:val="00731D6C"/>
    <w:rsid w:val="007452D7"/>
    <w:rsid w:val="007525B7"/>
    <w:rsid w:val="00770233"/>
    <w:rsid w:val="00782352"/>
    <w:rsid w:val="007870D0"/>
    <w:rsid w:val="007B12E9"/>
    <w:rsid w:val="007D0154"/>
    <w:rsid w:val="007E1F6F"/>
    <w:rsid w:val="00827D40"/>
    <w:rsid w:val="00831641"/>
    <w:rsid w:val="00894621"/>
    <w:rsid w:val="00896338"/>
    <w:rsid w:val="0089694D"/>
    <w:rsid w:val="008A4CD8"/>
    <w:rsid w:val="008A6E3D"/>
    <w:rsid w:val="008B0A0D"/>
    <w:rsid w:val="008B234D"/>
    <w:rsid w:val="008C697E"/>
    <w:rsid w:val="008D13B0"/>
    <w:rsid w:val="008E53E0"/>
    <w:rsid w:val="008E6E8F"/>
    <w:rsid w:val="009809F5"/>
    <w:rsid w:val="009841B3"/>
    <w:rsid w:val="00985B23"/>
    <w:rsid w:val="00995C60"/>
    <w:rsid w:val="009B5C22"/>
    <w:rsid w:val="009D0E42"/>
    <w:rsid w:val="009D4A82"/>
    <w:rsid w:val="00A11E47"/>
    <w:rsid w:val="00A14485"/>
    <w:rsid w:val="00A16C3A"/>
    <w:rsid w:val="00A24D63"/>
    <w:rsid w:val="00A453E1"/>
    <w:rsid w:val="00A4587A"/>
    <w:rsid w:val="00A5391C"/>
    <w:rsid w:val="00AA0A46"/>
    <w:rsid w:val="00AA5515"/>
    <w:rsid w:val="00AA6C73"/>
    <w:rsid w:val="00B51E29"/>
    <w:rsid w:val="00B65DDB"/>
    <w:rsid w:val="00B82687"/>
    <w:rsid w:val="00B90E8C"/>
    <w:rsid w:val="00BB64ED"/>
    <w:rsid w:val="00C1596A"/>
    <w:rsid w:val="00C2051B"/>
    <w:rsid w:val="00C55956"/>
    <w:rsid w:val="00C71BDA"/>
    <w:rsid w:val="00C768CE"/>
    <w:rsid w:val="00C8066C"/>
    <w:rsid w:val="00CC6F83"/>
    <w:rsid w:val="00CC7FF3"/>
    <w:rsid w:val="00CF58D1"/>
    <w:rsid w:val="00D104CF"/>
    <w:rsid w:val="00D31C6C"/>
    <w:rsid w:val="00D4151C"/>
    <w:rsid w:val="00D46EC3"/>
    <w:rsid w:val="00D57E7F"/>
    <w:rsid w:val="00D62375"/>
    <w:rsid w:val="00D63B78"/>
    <w:rsid w:val="00D75876"/>
    <w:rsid w:val="00D90D7B"/>
    <w:rsid w:val="00D97296"/>
    <w:rsid w:val="00DF219E"/>
    <w:rsid w:val="00E016D4"/>
    <w:rsid w:val="00E1557B"/>
    <w:rsid w:val="00E2723A"/>
    <w:rsid w:val="00E57EF3"/>
    <w:rsid w:val="00E765CF"/>
    <w:rsid w:val="00EC1A03"/>
    <w:rsid w:val="00ED2818"/>
    <w:rsid w:val="00EE5D69"/>
    <w:rsid w:val="00F04E06"/>
    <w:rsid w:val="00F311C3"/>
    <w:rsid w:val="00F405D3"/>
    <w:rsid w:val="00F412B9"/>
    <w:rsid w:val="00FB6FD0"/>
    <w:rsid w:val="00FF26FE"/>
    <w:rsid w:val="00FF371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ED463-E4D0-43D3-A42D-FC4F8BAB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4F0"/>
    <w:pPr>
      <w:spacing w:after="0" w:line="240" w:lineRule="auto"/>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B24F0"/>
    <w:rPr>
      <w:i/>
      <w:iCs w:val="0"/>
    </w:rPr>
  </w:style>
  <w:style w:type="table" w:customStyle="1" w:styleId="TableGrid3">
    <w:name w:val="Table Grid3"/>
    <w:basedOn w:val="TableNormal"/>
    <w:uiPriority w:val="99"/>
    <w:rsid w:val="005B24F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24F0"/>
    <w:pPr>
      <w:ind w:left="720"/>
      <w:contextualSpacing/>
    </w:pPr>
  </w:style>
  <w:style w:type="paragraph" w:styleId="BalloonText">
    <w:name w:val="Balloon Text"/>
    <w:basedOn w:val="Normal"/>
    <w:link w:val="BalloonTextChar"/>
    <w:uiPriority w:val="99"/>
    <w:semiHidden/>
    <w:unhideWhenUsed/>
    <w:rsid w:val="008C69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97E"/>
    <w:rPr>
      <w:rFonts w:ascii="Segoe UI" w:eastAsia="MS Mincho" w:hAnsi="Segoe UI" w:cs="Segoe UI"/>
      <w:sz w:val="18"/>
      <w:szCs w:val="18"/>
    </w:rPr>
  </w:style>
  <w:style w:type="character" w:styleId="Hyperlink">
    <w:name w:val="Hyperlink"/>
    <w:basedOn w:val="DefaultParagraphFont"/>
    <w:uiPriority w:val="99"/>
    <w:semiHidden/>
    <w:unhideWhenUsed/>
    <w:rsid w:val="00FF37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139444">
      <w:bodyDiv w:val="1"/>
      <w:marLeft w:val="0"/>
      <w:marRight w:val="0"/>
      <w:marTop w:val="0"/>
      <w:marBottom w:val="0"/>
      <w:divBdr>
        <w:top w:val="none" w:sz="0" w:space="0" w:color="auto"/>
        <w:left w:val="none" w:sz="0" w:space="0" w:color="auto"/>
        <w:bottom w:val="none" w:sz="0" w:space="0" w:color="auto"/>
        <w:right w:val="none" w:sz="0" w:space="0" w:color="auto"/>
      </w:divBdr>
    </w:div>
    <w:div w:id="1464078868">
      <w:bodyDiv w:val="1"/>
      <w:marLeft w:val="0"/>
      <w:marRight w:val="0"/>
      <w:marTop w:val="0"/>
      <w:marBottom w:val="0"/>
      <w:divBdr>
        <w:top w:val="none" w:sz="0" w:space="0" w:color="auto"/>
        <w:left w:val="none" w:sz="0" w:space="0" w:color="auto"/>
        <w:bottom w:val="none" w:sz="0" w:space="0" w:color="auto"/>
        <w:right w:val="none" w:sz="0" w:space="0" w:color="auto"/>
      </w:divBdr>
    </w:div>
    <w:div w:id="188563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ujar.f.mustafa@rks-gov.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47D2E-EBFB-40FF-BE6A-DAF7239E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Enxhi Stublla</dc:creator>
  <cp:keywords/>
  <dc:description/>
  <cp:lastModifiedBy>Bajram Shala</cp:lastModifiedBy>
  <cp:revision>3</cp:revision>
  <cp:lastPrinted>2020-12-01T13:00:00Z</cp:lastPrinted>
  <dcterms:created xsi:type="dcterms:W3CDTF">2020-12-04T12:40:00Z</dcterms:created>
  <dcterms:modified xsi:type="dcterms:W3CDTF">2020-12-04T12:42:00Z</dcterms:modified>
</cp:coreProperties>
</file>