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A6" w:rsidRPr="009C11A6" w:rsidRDefault="009C11A6" w:rsidP="009C11A6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9C11A6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1ACA1E5" wp14:editId="36CBA8EE">
            <wp:simplePos x="0" y="0"/>
            <wp:positionH relativeFrom="column">
              <wp:posOffset>2548255</wp:posOffset>
            </wp:positionH>
            <wp:positionV relativeFrom="paragraph">
              <wp:posOffset>-616855</wp:posOffset>
            </wp:positionV>
            <wp:extent cx="739302" cy="77152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1A6" w:rsidRPr="009C11A6" w:rsidRDefault="009C11A6" w:rsidP="009C11A6">
      <w:pPr>
        <w:spacing w:after="0" w:line="240" w:lineRule="auto"/>
        <w:rPr>
          <w:rFonts w:ascii="Calibri" w:eastAsia="Calibri" w:hAnsi="Calibri" w:cs="Times New Roman"/>
        </w:rPr>
      </w:pP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C11A6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C11A6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C11A6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C11A6" w:rsidRPr="009C11A6" w:rsidRDefault="009C11A6" w:rsidP="009C11A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9C11A6" w:rsidRPr="009C11A6" w:rsidRDefault="009C11A6" w:rsidP="009C11A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C11A6" w:rsidRPr="009C11A6" w:rsidRDefault="009C11A6" w:rsidP="009C11A6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9C11A6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9C11A6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C11A6">
        <w:rPr>
          <w:rFonts w:ascii="Calibri" w:eastAsia="Arial Unicode MS" w:hAnsi="Calibri" w:cs="Times New Roman"/>
        </w:rPr>
        <w:t xml:space="preserve">        </w:t>
      </w:r>
      <w:r w:rsidRPr="009C11A6">
        <w:rPr>
          <w:rFonts w:ascii="Times New Roman" w:eastAsia="Arial Unicode MS" w:hAnsi="Times New Roman" w:cs="Times New Roman"/>
        </w:rPr>
        <w:t>Nr. i protokollit:________,                                                                                 Data:____ / ____ / 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C11A6">
        <w:rPr>
          <w:rFonts w:ascii="Times New Roman" w:eastAsia="Arial Unicode MS" w:hAnsi="Times New Roman" w:cs="Times New Roman"/>
          <w:b/>
          <w:sz w:val="28"/>
          <w:szCs w:val="28"/>
        </w:rPr>
        <w:t>KËRKESË  PËR  LEJE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9C11A6">
        <w:rPr>
          <w:rFonts w:ascii="Times New Roman" w:eastAsia="Arial Unicode MS" w:hAnsi="Times New Roman" w:cs="Times New Roman"/>
          <w:b/>
          <w:sz w:val="24"/>
        </w:rPr>
        <w:t xml:space="preserve">SHITJE ME PAKICË TË GAZIT TË LENGËZUAR TË NAFTËS </w:t>
      </w:r>
    </w:p>
    <w:p w:rsidR="009C11A6" w:rsidRPr="009C11A6" w:rsidRDefault="009C11A6" w:rsidP="009C11A6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C11A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C8B07" wp14:editId="680E59D7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7047" id="Rectangle 58" o:spid="_x0000_s1026" style="position:absolute;margin-left:15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8631" wp14:editId="61BDCDA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A4D3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 xml:space="preserve">       Për herë të parë                               Vazhdim               Data e skadimit të lejes paraprake: </w:t>
      </w: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C11A6" w:rsidRPr="009C11A6" w:rsidRDefault="009C11A6" w:rsidP="009C11A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7874A" wp14:editId="6F5DF2E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2959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Çertifikatën e regjistrimit të biznesit me të dhënat mbi biznesin ku ceket edhe njësia e pikës shitëse, veprimtaria 4730, dhe drejtori.</w:t>
      </w:r>
    </w:p>
    <w:p w:rsidR="009C11A6" w:rsidRPr="009C11A6" w:rsidRDefault="009C11A6" w:rsidP="009C11A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B8925" wp14:editId="4108F70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76FE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Çertifikatën që dëshmon se drejtori nuk është dënuar për vepër penale me heqje lirie gjashtë muaj apo më tepër. ( GYKATA THEMELORE )</w: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Çertifikat</w:t>
      </w: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9B64B" wp14:editId="79D3113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EBD1" id="Rectangle 22" o:spid="_x0000_s1026" style="position:absolute;margin-left:-21pt;margin-top:10.9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ën e pronësisë (fleta poseduese) e vendit ku është pika shitëse. Nëse nuk është në emër të pronarit të kompanisë apo të vetë kompanisë nevojitet VETËM kontrata ose marrëveshja e vërtetuar  mbi shfrytëzimin/qiramarrjen e pronës qoftë ajo pronë publike apo private.</w:t>
      </w:r>
    </w:p>
    <w:p w:rsidR="009C11A6" w:rsidRPr="009C11A6" w:rsidRDefault="000750C3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D1585" wp14:editId="6A7F64A8">
                <wp:simplePos x="0" y="0"/>
                <wp:positionH relativeFrom="column">
                  <wp:posOffset>-266700</wp:posOffset>
                </wp:positionH>
                <wp:positionV relativeFrom="paragraph">
                  <wp:posOffset>191135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A6" w:rsidRDefault="009C11A6" w:rsidP="009C11A6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1.4. Leje ndërtimore  ose pëlqim për ushtrim te veprimtarisë lëshuar nga komuna ku është lokacioni i pikës shitës ose deponisë.</w:t>
                            </w:r>
                          </w:p>
                          <w:p w:rsidR="009C11A6" w:rsidRDefault="009C11A6" w:rsidP="009C11A6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9C11A6" w:rsidRDefault="009C11A6" w:rsidP="009C1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D1585" id="Rectangle 9" o:spid="_x0000_s1026" style="position:absolute;left:0;text-align:left;margin-left:-21pt;margin-top:15.0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r8JAIAAEYEAAAOAAAAZHJzL2Uyb0RvYy54bWysU9uO0zAQfUfiHyy/01zULm3UdLXqUoS0&#10;sCsWPsBxnMTCsc3YbbJ8PWMnW7rAE8IPlsczPj5zZmZ7PfaKnAQ4aXRJs0VKidDc1FK3Jf365fBm&#10;TYnzTNdMGS1K+iQcvd69frUdbCFy0xlVCyAIol0x2JJ23tsiSRzvRM/cwlih0dkY6JlHE9qkBjYg&#10;eq+SPE2vksFAbcFw4Rze3k5Ouov4TSO4v28aJzxRJUVuPu4Q9yrsyW7LihaY7SSfabB/YNEzqfHT&#10;M9Qt84wcQf4B1UsOxpnGL7jpE9M0kouYA2aTpb9l89gxK2IuKI6zZ5nc/4Pln04PQGRd0g0lmvVY&#10;os8oGtOtEmQT5BmsKzDq0T5ASNDZO8O/OaLNvsMocQNghk6wGkllIT558SAYDp+SavhoakRnR2+i&#10;UmMDfQBEDcgYC/J0LogYPeF4mefrqxTLxtGVrfN8uYo/sOL5sQXn3wvTk3AoKSD1CM5Od84HMqx4&#10;DonkjZL1QSoVDWirvQJyYtgbh7hmdHcZpjQZUJ1VvorIL3zuEiKN628QvfTY5Er2JV2fg1gRVHun&#10;69iCnkk1nZGy0rOMQbmpAn6sxrkYlamfUFAwUzPj8OGhM/CDkgEbuaTu+5GBoER90FiUTbZchs6P&#10;xnL1NkcDLj3VpYdpjlAl9ZRMx72fpuVoQbYd/pRFGbS5wUI2Moocijyxmnljs0bt58EK03Bpx6hf&#10;47/7CQAA//8DAFBLAwQUAAYACAAAACEAvRdR1t4AAAAIAQAADwAAAGRycy9kb3ducmV2LnhtbEyP&#10;QU+DQBSE7yb+h80z8UaXUm2Q8miMpiYeW3rxtrBPoLJvCbu06K93PdXjZCYz3+Tb2fTiTKPrLCMs&#10;FzEI4trqjhuEY7mLUhDOK9aqt0wI3+RgW9ze5CrT9sJ7Oh98I0IJu0whtN4PmZSubskot7ADcfA+&#10;7WiUD3JspB7VJZSbXiZxvJZGdRwWWjXQS0v112EyCFWXHNXPvnyLzdNu5d/n8jR9vCLe383PGxCe&#10;Zn8Nwx9+QIciMFV2Yu1EjxA9JOGLR1jFSxAhEK2DrhAe0xRkkcv/B4pfAAAA//8DAFBLAQItABQA&#10;BgAIAAAAIQC2gziS/gAAAOEBAAATAAAAAAAAAAAAAAAAAAAAAABbQ29udGVudF9UeXBlc10ueG1s&#10;UEsBAi0AFAAGAAgAAAAhADj9If/WAAAAlAEAAAsAAAAAAAAAAAAAAAAALwEAAF9yZWxzLy5yZWxz&#10;UEsBAi0AFAAGAAgAAAAhAGEcyvwkAgAARgQAAA4AAAAAAAAAAAAAAAAALgIAAGRycy9lMm9Eb2Mu&#10;eG1sUEsBAi0AFAAGAAgAAAAhAL0XUdbeAAAACAEAAA8AAAAAAAAAAAAAAAAAfgQAAGRycy9kb3du&#10;cmV2LnhtbFBLBQYAAAAABAAEAPMAAACJBQAAAAA=&#10;">
                <v:textbox>
                  <w:txbxContent>
                    <w:p w:rsidR="009C11A6" w:rsidRDefault="009C11A6" w:rsidP="009C11A6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9C11A6" w:rsidRDefault="009C11A6" w:rsidP="009C11A6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9C11A6" w:rsidRDefault="009C11A6" w:rsidP="009C11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C11A6">
        <w:rPr>
          <w:rFonts w:ascii="Times New Roman" w:eastAsia="Arial Unicode MS" w:hAnsi="Times New Roman" w:cs="Times New Roman"/>
          <w:lang w:eastAsia="ja-JP"/>
        </w:rPr>
        <w:t xml:space="preserve">Leje ndërtimore  ose pëlqim për ushtrim te veprimtarisë lëshuar nga komuna ku është lokacioni i pikës shitës ose deponisë.  </w: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143C6" wp14:editId="5531EFCD">
                <wp:simplePos x="0" y="0"/>
                <wp:positionH relativeFrom="column">
                  <wp:posOffset>-276225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6304" id="Rectangle 10" o:spid="_x0000_s1026" style="position:absolute;margin-left:-21.75pt;margin-top:10.9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1v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GN2RQIPzFcU9uUeMKXp3D/KbZxZWHYWpW0QYOiUaolXE+OzFg2h4eso2w0doCF7sAiSt&#10;Di32EZBUYIdUkuO5JOoQmKTLspxf5cRMkquYl+V0ln4Q1fNjhz68V9CzeKg5EvcELvb3PkQyonoO&#10;SeTB6GatjUkGbjcrg2wvqDvWaZ3Q/WWYsWyo+fWsnCXkFz5/CZGn9TeIXgdqc6P7ms/PQaKKqr2z&#10;TWrCILQZz0TZ2JOMUbmxAhtojqQiwtjDNHN06AB/cDZQ/9bcf98JVJyZD5YqcV1Mp7HhkzGdvS3J&#10;wEvP5tIjrCSomgfOxuMqjEOyc6i3Hf1UpNwt3FL1Wp2UjZUdWZ3IUo8mwU/zFIfg0k5Rv6Z++RMA&#10;AP//AwBQSwMEFAAGAAgAAAAhADsrT6TeAAAACAEAAA8AAABkcnMvZG93bnJldi54bWxMj0FPg0AQ&#10;he8m/ofNmHijS6mtljI0RlMTjy29eFvYLaDsLGGXFv31jqd6fJkv732TbSfbibMZfOsIYT6LQRiq&#10;nG6pRjgWu+gJhA+KtOocGYRv42Gb395kKtXuQntzPoRacAn5VCE0IfSplL5qjFV+5npDfDu5warA&#10;cailHtSFy20nkzheSata4oVG9ealMdXXYbQIZZsc1c++eIvtercI71PxOX68It7fTc8bEMFM4QrD&#10;nz6rQ85OpRtJe9EhRA+LJaMIyXwNgoHokXOJsIxXIPNM/n8g/wUAAP//AwBQSwECLQAUAAYACAAA&#10;ACEAtoM4kv4AAADhAQAAEwAAAAAAAAAAAAAAAAAAAAAAW0NvbnRlbnRfVHlwZXNdLnhtbFBLAQIt&#10;ABQABgAIAAAAIQA4/SH/1gAAAJQBAAALAAAAAAAAAAAAAAAAAC8BAABfcmVscy8ucmVsc1BLAQIt&#10;ABQABgAIAAAAIQARmg1vHwIAAD0EAAAOAAAAAAAAAAAAAAAAAC4CAABkcnMvZTJvRG9jLnhtbFBL&#10;AQItABQABgAIAAAAIQA7K0+k3gAAAAgBAAAPAAAAAAAAAAAAAAAAAHkEAABkcnMvZG93bnJldi54&#10;bWxQSwUGAAAAAAQABADzAAAAhAUAAAAA&#10;"/>
            </w:pict>
          </mc:Fallback>
        </mc:AlternateContent>
      </w:r>
    </w:p>
    <w:p w:rsidR="009C11A6" w:rsidRPr="009C11A6" w:rsidRDefault="000750C3" w:rsidP="000750C3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>
        <w:rPr>
          <w:rFonts w:ascii="Times New Roman" w:eastAsia="Arial Unicode MS" w:hAnsi="Times New Roman" w:cs="Times New Roman"/>
          <w:lang w:eastAsia="ja-JP"/>
        </w:rPr>
        <w:t xml:space="preserve">   </w:t>
      </w:r>
      <w:r w:rsidR="009C11A6" w:rsidRPr="009C11A6">
        <w:rPr>
          <w:rFonts w:ascii="Times New Roman" w:eastAsia="Arial Unicode MS" w:hAnsi="Times New Roman" w:cs="Times New Roman"/>
          <w:lang w:eastAsia="ja-JP"/>
        </w:rPr>
        <w:t>Pikat e reja dhe deponit</w:t>
      </w:r>
      <w:r w:rsidR="009F4C2A">
        <w:rPr>
          <w:rFonts w:ascii="Times New Roman" w:eastAsia="Arial Unicode MS" w:hAnsi="Times New Roman" w:cs="Times New Roman"/>
          <w:lang w:eastAsia="ja-JP"/>
        </w:rPr>
        <w:t>ë</w:t>
      </w:r>
      <w:r w:rsidR="009C11A6" w:rsidRPr="009C11A6">
        <w:rPr>
          <w:rFonts w:ascii="Times New Roman" w:eastAsia="Arial Unicode MS" w:hAnsi="Times New Roman" w:cs="Times New Roman"/>
          <w:lang w:eastAsia="ja-JP"/>
        </w:rPr>
        <w:t xml:space="preserve"> duhet të posedojnë certifikatën e përdorimit.</w: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96263" wp14:editId="03D064C8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F7E9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Pëlqimin për dokumentacion tekniko-investiv për mbrojtje nga zjarri.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C11A6">
        <w:rPr>
          <w:rFonts w:ascii="Times New Roman" w:eastAsia="Arial Unicode MS" w:hAnsi="Times New Roman" w:cs="Times New Roman"/>
        </w:rPr>
        <w:t>( AGJENCIA PËR MENAXHIMIN E EMERGJENCAVE )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E33846" w:rsidRDefault="009C11A6" w:rsidP="000750C3">
      <w:pPr>
        <w:tabs>
          <w:tab w:val="left" w:pos="1260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70706" wp14:editId="44955E20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807F" id="Rectangle 1" o:spid="_x0000_s1026" style="position:absolute;margin-left:-21pt;margin-top:5.3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="000750C3" w:rsidRPr="0024777C">
        <w:rPr>
          <w:rFonts w:ascii="Times New Roman" w:eastAsia="Arial Unicode MS" w:hAnsi="Times New Roman" w:cs="Times New Roman"/>
        </w:rPr>
        <w:t xml:space="preserve">Çertifikatën për plotësimin e kërkesave themelore të sigurisë </w:t>
      </w:r>
      <w:r w:rsidR="000750C3">
        <w:rPr>
          <w:rFonts w:ascii="Times New Roman" w:eastAsia="Arial Unicode MS" w:hAnsi="Times New Roman" w:cs="Times New Roman"/>
        </w:rPr>
        <w:t xml:space="preserve">teknike </w:t>
      </w:r>
      <w:r w:rsidR="000750C3" w:rsidRPr="0024777C">
        <w:rPr>
          <w:rFonts w:ascii="Times New Roman" w:eastAsia="Arial Unicode MS" w:hAnsi="Times New Roman" w:cs="Times New Roman"/>
        </w:rPr>
        <w:t>të pajisjeve</w:t>
      </w:r>
      <w:r w:rsidR="000750C3">
        <w:rPr>
          <w:rFonts w:ascii="Times New Roman" w:eastAsia="Arial Unicode MS" w:hAnsi="Times New Roman" w:cs="Times New Roman"/>
        </w:rPr>
        <w:t xml:space="preserve"> dhe instalimeve</w:t>
      </w:r>
      <w:r w:rsidR="000750C3" w:rsidRPr="0024777C">
        <w:rPr>
          <w:rFonts w:ascii="Times New Roman" w:eastAsia="Arial Unicode MS" w:hAnsi="Times New Roman" w:cs="Times New Roman"/>
        </w:rPr>
        <w:t xml:space="preserve"> nën</w:t>
      </w:r>
      <w:r w:rsidR="000750C3">
        <w:rPr>
          <w:rFonts w:ascii="Times New Roman" w:eastAsia="Arial Unicode MS" w:hAnsi="Times New Roman" w:cs="Times New Roman"/>
        </w:rPr>
        <w:t xml:space="preserve"> p</w:t>
      </w:r>
      <w:r w:rsidR="000750C3" w:rsidRPr="0024777C">
        <w:rPr>
          <w:rFonts w:ascii="Times New Roman" w:eastAsia="Arial Unicode MS" w:hAnsi="Times New Roman" w:cs="Times New Roman"/>
        </w:rPr>
        <w:t>resion</w:t>
      </w:r>
      <w:r w:rsidR="000750C3" w:rsidRPr="0024777C">
        <w:rPr>
          <w:rFonts w:ascii="Times New Roman" w:eastAsia="Arial Unicode MS" w:hAnsi="Times New Roman" w:cs="Times New Roman"/>
        </w:rPr>
        <w:tab/>
      </w:r>
      <w:r w:rsidR="000750C3">
        <w:rPr>
          <w:rFonts w:ascii="Times New Roman" w:eastAsia="Arial Unicode MS" w:hAnsi="Times New Roman" w:cs="Times New Roman"/>
        </w:rPr>
        <w:t xml:space="preserve">( Trupi i autorizuar </w:t>
      </w:r>
      <w:r w:rsidR="000750C3" w:rsidRPr="00A20D0A">
        <w:rPr>
          <w:rFonts w:ascii="Times New Roman" w:eastAsia="Arial Unicode MS" w:hAnsi="Times New Roman" w:cs="Times New Roman"/>
        </w:rPr>
        <w:t>për vlerësimin e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konformitetit, përfshirë kalibrimin,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testimin, certifikimin dhe kontrollet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periodike të pajisjeve dhe instalimeve nën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presion</w:t>
      </w:r>
      <w:r w:rsidR="000750C3">
        <w:rPr>
          <w:rFonts w:ascii="Times New Roman" w:eastAsia="Arial Unicode MS" w:hAnsi="Times New Roman" w:cs="Times New Roman"/>
        </w:rPr>
        <w:t xml:space="preserve"> - i autorizuar nga </w:t>
      </w:r>
      <w:r w:rsidR="000750C3" w:rsidRPr="0024777C">
        <w:rPr>
          <w:rFonts w:ascii="Times New Roman" w:eastAsia="Arial Unicode MS" w:hAnsi="Times New Roman" w:cs="Times New Roman"/>
        </w:rPr>
        <w:t>MINISTRIA E ZHVILLIMIT EKONOMIK)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9C11A6" w:rsidRDefault="009C11A6" w:rsidP="009C11A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8CFA9" wp14:editId="51535EA9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BB196" id="Rectangle 52" o:spid="_x0000_s1026" style="position:absolute;margin-left:-21pt;margin-top: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0750C3" w:rsidRPr="009C11A6">
        <w:rPr>
          <w:rFonts w:ascii="Times New Roman" w:eastAsia="Arial Unicode MS" w:hAnsi="Times New Roman" w:cs="Times New Roman"/>
        </w:rPr>
        <w:t>Dëshminë</w:t>
      </w:r>
      <w:r w:rsidRPr="009C11A6">
        <w:rPr>
          <w:rFonts w:ascii="Times New Roman" w:eastAsia="Arial Unicode MS" w:hAnsi="Times New Roman" w:cs="Times New Roman"/>
        </w:rPr>
        <w:t xml:space="preserve"> e pajisjes me sistem të veçantë fiskal të lëshuar nga autoriteti kompetent.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Numri i Kontaktit:</w:t>
      </w:r>
    </w:p>
    <w:p w:rsidR="009F4C2A" w:rsidRPr="009C11A6" w:rsidRDefault="009F4C2A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Email adresa:</w:t>
      </w:r>
    </w:p>
    <w:p w:rsidR="009C11A6" w:rsidRP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C11A6" w:rsidRPr="009C11A6" w:rsidRDefault="009C11A6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750C3" w:rsidRDefault="000750C3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35230" wp14:editId="2B54B848">
                <wp:simplePos x="0" y="0"/>
                <wp:positionH relativeFrom="column">
                  <wp:posOffset>2638424</wp:posOffset>
                </wp:positionH>
                <wp:positionV relativeFrom="paragraph">
                  <wp:posOffset>661670</wp:posOffset>
                </wp:positionV>
                <wp:extent cx="2295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EF865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2.1pt" to="388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2m0QEAAIoDAAAOAAAAZHJzL2Uyb0RvYy54bWysU01v2zAMvQ/YfxB0b5ymS9EZcXpI0F2G&#10;LUDbH8DKki1AXyC1OPn3o5Q0y7bbMB9kUjQ/3uPz6vHgndhrJBtDJ29ncyl0ULG3Yejk68vTzYMU&#10;lCH04GLQnTxqko/rjx9WU2r1Io7R9RoFFwnUTqmTY86pbRpSo/ZAs5h04KCJ6CGzi0PTI0xc3btm&#10;MZ/fN1PEPmFUmohvt6egXNf6xmiVvxtDOgvXSZ4t1xPr+VbOZr2CdkBIo1XnMeAfpvBgAze9lNpC&#10;BvED7V+lvFUYKZo8U9E30RirdMXAaG7nf6B5HiHpioXJoXShif5fWfVtv0Nhe97dJykCeN7Rc0aw&#10;w5jFJobADEYUHGSmpkQtJ2zCDs8epR0W2AeDvrwZkDhUdo8XdvUhC8WXi8Xn5XKxlEK9x5pfiQkp&#10;f9HRi2J00tlQgEML+6+UuRl/+v5JuQ7xyTpXl+eCmDp5f7fk9SpgCRkHmU2fGBSFQQpwA2tTZawV&#10;KTrbl+xSh460cSj2wPJgVfVxeuFxpXBAmQOMoT4FPE/wW2oZZws0npJr6KQmbzNL2lnfyYfrbBdK&#10;R11FeQZVCD1RWKy32B8rs03xeOG16VmcRVHXPtvXv9D6JwAAAP//AwBQSwMEFAAGAAgAAAAhAO6H&#10;MhTeAAAACwEAAA8AAABkcnMvZG93bnJldi54bWxMj0tPwzAQhO9I/AdrkbhRuy+CQpwKFfXArQQq&#10;9ejGmwfE6yh22vDvWSQkOO7Mp9mZbDO5TpxxCK0nDfOZAoFUettSreH9bXf3ACJEQ9Z0nlDDFwbY&#10;5NdXmUmtv9ArnotYCw6hkBoNTYx9KmUoG3QmzHyPxF7lB2cin0Mt7WAuHO46uVDqXjrTEn9oTI/b&#10;BsvPYnQaxv22Uu1uOX0cl4UcX5L94bmqtb69mZ4eQUSc4h8MP/W5OuTc6eRHskF0Glbz9ZpRNtRq&#10;AYKJJEl43elXkXkm/2/IvwEAAP//AwBQSwECLQAUAAYACAAAACEAtoM4kv4AAADhAQAAEwAAAAAA&#10;AAAAAAAAAAAAAAAAW0NvbnRlbnRfVHlwZXNdLnhtbFBLAQItABQABgAIAAAAIQA4/SH/1gAAAJQB&#10;AAALAAAAAAAAAAAAAAAAAC8BAABfcmVscy8ucmVsc1BLAQItABQABgAIAAAAIQA10Q2m0QEAAIoD&#10;AAAOAAAAAAAAAAAAAAAAAC4CAABkcnMvZTJvRG9jLnhtbFBLAQItABQABgAIAAAAIQDuhzIU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E6883" wp14:editId="4B6C58EF">
                <wp:simplePos x="0" y="0"/>
                <wp:positionH relativeFrom="column">
                  <wp:posOffset>-38100</wp:posOffset>
                </wp:positionH>
                <wp:positionV relativeFrom="paragraph">
                  <wp:posOffset>661670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DA7CC"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2.1pt" to="11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IazwEAAIgDAAAOAAAAZHJzL2Uyb0RvYy54bWysU01v2zAMvQ/YfxB0X+xkS1EYcXpI0F2G&#10;LUC7H8DKki1AXyC1OPn3o5Q067bbsBwUURQf+Z6eNw8n78RRI9kYerlctFLooOJgw9jL78+PH+6l&#10;oAxhABeD7uVZk3zYvn+3mVOnV3GKbtAoGCRQN6deTjmnrmlITdoDLWLSgZMmoofMIY7NgDAzunfN&#10;qm3vmjnikDAqTcSn+0tSbiu+MVrlb8aQzsL1kmfLdcW6vpS12W6gGxHSZNV1DPiHKTzYwE1vUHvI&#10;IH6g/QvKW4WRoskLFX0TjbFKVw7MZtn+weZpgqQrFxaH0k0m+n+w6uvxgMIOvVxLEcDzEz1lBDtO&#10;WexiCCxgRLEuOs2JOr6+Cwe8RpQOWEifDPryz3TEqWp7vmmrT1koPlyuV5/alp9AveaaX4UJKX/W&#10;0Yuy6aWzodCGDo5fKHMzvvp6pRyH+Gidq0/ngph7efdxXZCBDWQcZN76xJQojFKAG9mZKmNFpOjs&#10;UKoLDp1p51Acgc3Bnhri/MzjSuGAMieYQ/0V8jzBb6VlnD3QdCmuqYuXvM1saGd9L+/fVrtQOupq&#10;ySupIuhFwrJ7icO5KtuUiJ+7Nr1as/jpbcz7tx/Q9icAAAD//wMAUEsDBBQABgAIAAAAIQAVjQ4Q&#10;3QAAAAoBAAAPAAAAZHJzL2Rvd25yZXYueG1sTI/NTsMwEITvSLyDtUjcWpukKlWIU6GiHriVAFKP&#10;brz5gXgdxU4b3p5FQoLjzo5mvsm3s+vFGcfQedJwt1QgkCpvO2o0vL3uFxsQIRqypveEGr4wwLa4&#10;vspNZv2FXvBcxkZwCIXMaGhjHDIpQ9WiM2HpByT+1X50JvI5NtKO5sLhrpeJUmvpTEfc0JoBdy1W&#10;n+XkNEyHXa26fTp/HNNSTs/3h/enutH69mZ+fAARcY5/ZvjBZ3QomOnkJ7JB9BoWa54SWVerBAQb&#10;knTFyulXkUUu/08ovgEAAP//AwBQSwECLQAUAAYACAAAACEAtoM4kv4AAADhAQAAEwAAAAAAAAAA&#10;AAAAAAAAAAAAW0NvbnRlbnRfVHlwZXNdLnhtbFBLAQItABQABgAIAAAAIQA4/SH/1gAAAJQBAAAL&#10;AAAAAAAAAAAAAAAAAC8BAABfcmVscy8ucmVsc1BLAQItABQABgAIAAAAIQCweEIazwEAAIgDAAAO&#10;AAAAAAAAAAAAAAAAAC4CAABkcnMvZTJvRG9jLnhtbFBLAQItABQABgAIAAAAIQAVjQ4Q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Ushtruesi i kërkesës                                               Zyrtari Pranues</w:t>
      </w:r>
    </w:p>
    <w:p w:rsidR="0086634A" w:rsidRPr="009F4C2A" w:rsidRDefault="009C11A6" w:rsidP="009F4C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9C11A6">
        <w:rPr>
          <w:rFonts w:ascii="Calibri" w:eastAsia="Arial Unicode MS" w:hAnsi="Calibri" w:cs="Times New Roman"/>
        </w:rPr>
        <w:t xml:space="preserve">                                                </w:t>
      </w:r>
      <w:r w:rsidR="009F4C2A">
        <w:rPr>
          <w:rFonts w:ascii="Calibri" w:eastAsia="Arial Unicode MS" w:hAnsi="Calibri" w:cs="Times New Roman"/>
        </w:rPr>
        <w:t xml:space="preserve">                               </w:t>
      </w:r>
    </w:p>
    <w:sectPr w:rsidR="0086634A" w:rsidRPr="009F4C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A6"/>
    <w:rsid w:val="00040EE8"/>
    <w:rsid w:val="000750C3"/>
    <w:rsid w:val="00514DE6"/>
    <w:rsid w:val="0086634A"/>
    <w:rsid w:val="009C11A6"/>
    <w:rsid w:val="009F4C2A"/>
    <w:rsid w:val="00E3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6FDF3-AE24-46EC-8DFB-8A599349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2024-05-24T08:16:00Z</dcterms:created>
  <dcterms:modified xsi:type="dcterms:W3CDTF">2024-05-24T08:16:00Z</dcterms:modified>
</cp:coreProperties>
</file>