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0D4" w:rsidRPr="004860D4" w:rsidRDefault="004860D4" w:rsidP="004860D4">
      <w:pPr>
        <w:pStyle w:val="Title"/>
        <w:rPr>
          <w:sz w:val="22"/>
        </w:rPr>
      </w:pPr>
      <w:r w:rsidRPr="004860D4">
        <w:rPr>
          <w:noProof/>
          <w:sz w:val="22"/>
          <w:lang w:eastAsia="sq-AL"/>
        </w:rPr>
        <w:drawing>
          <wp:anchor distT="0" distB="0" distL="114300" distR="114300" simplePos="0" relativeHeight="251659264" behindDoc="1" locked="0" layoutInCell="1" allowOverlap="1" wp14:anchorId="1BE20E9B" wp14:editId="4A572128">
            <wp:simplePos x="0" y="0"/>
            <wp:positionH relativeFrom="margin">
              <wp:posOffset>2751729</wp:posOffset>
            </wp:positionH>
            <wp:positionV relativeFrom="paragraph">
              <wp:posOffset>-584664</wp:posOffset>
            </wp:positionV>
            <wp:extent cx="568960" cy="568960"/>
            <wp:effectExtent l="0" t="0" r="2540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" cy="568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60D4">
        <w:rPr>
          <w:sz w:val="22"/>
        </w:rPr>
        <w:t>Republika e Kosovës</w:t>
      </w:r>
    </w:p>
    <w:p w:rsidR="004860D4" w:rsidRPr="004860D4" w:rsidRDefault="004860D4" w:rsidP="004860D4">
      <w:pPr>
        <w:pStyle w:val="Title"/>
        <w:rPr>
          <w:sz w:val="22"/>
        </w:rPr>
      </w:pPr>
      <w:r w:rsidRPr="004860D4">
        <w:rPr>
          <w:sz w:val="22"/>
        </w:rPr>
        <w:t>Republika Kosova-</w:t>
      </w:r>
      <w:proofErr w:type="spellStart"/>
      <w:r w:rsidRPr="004860D4">
        <w:rPr>
          <w:sz w:val="22"/>
        </w:rPr>
        <w:t>Republic</w:t>
      </w:r>
      <w:proofErr w:type="spellEnd"/>
      <w:r w:rsidRPr="004860D4">
        <w:rPr>
          <w:sz w:val="22"/>
        </w:rPr>
        <w:t xml:space="preserve"> </w:t>
      </w:r>
      <w:proofErr w:type="spellStart"/>
      <w:r w:rsidRPr="004860D4">
        <w:rPr>
          <w:sz w:val="22"/>
        </w:rPr>
        <w:t>of</w:t>
      </w:r>
      <w:proofErr w:type="spellEnd"/>
      <w:r w:rsidRPr="004860D4">
        <w:rPr>
          <w:sz w:val="22"/>
        </w:rPr>
        <w:t xml:space="preserve"> </w:t>
      </w:r>
      <w:proofErr w:type="spellStart"/>
      <w:r w:rsidRPr="004860D4">
        <w:rPr>
          <w:sz w:val="22"/>
        </w:rPr>
        <w:t>Kosovo</w:t>
      </w:r>
      <w:proofErr w:type="spellEnd"/>
    </w:p>
    <w:p w:rsidR="004860D4" w:rsidRPr="004860D4" w:rsidRDefault="004860D4" w:rsidP="004860D4">
      <w:pPr>
        <w:pStyle w:val="Title"/>
        <w:rPr>
          <w:sz w:val="22"/>
        </w:rPr>
      </w:pPr>
      <w:r w:rsidRPr="004860D4">
        <w:rPr>
          <w:sz w:val="22"/>
        </w:rPr>
        <w:t xml:space="preserve">Qeveria - </w:t>
      </w:r>
      <w:proofErr w:type="spellStart"/>
      <w:r w:rsidRPr="004860D4">
        <w:rPr>
          <w:sz w:val="22"/>
        </w:rPr>
        <w:t>Vlada</w:t>
      </w:r>
      <w:proofErr w:type="spellEnd"/>
      <w:r w:rsidRPr="004860D4">
        <w:rPr>
          <w:sz w:val="22"/>
        </w:rPr>
        <w:t xml:space="preserve"> - </w:t>
      </w:r>
      <w:proofErr w:type="spellStart"/>
      <w:r w:rsidRPr="004860D4">
        <w:rPr>
          <w:sz w:val="22"/>
        </w:rPr>
        <w:t>Government</w:t>
      </w:r>
      <w:proofErr w:type="spellEnd"/>
    </w:p>
    <w:p w:rsidR="004860D4" w:rsidRPr="004860D4" w:rsidRDefault="004860D4" w:rsidP="004860D4">
      <w:pPr>
        <w:pStyle w:val="Title"/>
        <w:rPr>
          <w:sz w:val="22"/>
        </w:rPr>
      </w:pPr>
    </w:p>
    <w:p w:rsidR="009C2005" w:rsidRPr="004860D4" w:rsidRDefault="004860D4" w:rsidP="004860D4">
      <w:pPr>
        <w:pStyle w:val="Title"/>
        <w:pBdr>
          <w:bottom w:val="single" w:sz="12" w:space="1" w:color="auto"/>
        </w:pBdr>
        <w:rPr>
          <w:sz w:val="22"/>
        </w:rPr>
      </w:pPr>
      <w:r w:rsidRPr="004860D4">
        <w:rPr>
          <w:sz w:val="22"/>
        </w:rPr>
        <w:t>MINISTRIA E TREGTISË DHE INDUSTRISË / MINISTARSTVO TRGOVINE I INDUSTRIJE / MINISTRY OF TRADE AND INDUSTRY</w:t>
      </w:r>
    </w:p>
    <w:p w:rsidR="00F35D94" w:rsidRPr="00FC0733" w:rsidRDefault="004860D4" w:rsidP="00002917">
      <w:pPr>
        <w:rPr>
          <w:b/>
        </w:rPr>
      </w:pPr>
      <w:r>
        <w:rPr>
          <w:rFonts w:ascii="Book Antiqua" w:eastAsia="Calibri" w:hAnsi="Book Antiqua" w:cs="Book Antiqua"/>
          <w:i/>
          <w:iCs/>
          <w:lang w:val="sv-SE"/>
        </w:rPr>
        <w:br/>
      </w:r>
      <w:r w:rsidR="00C43084">
        <w:rPr>
          <w:rFonts w:cs="Times New Roman"/>
        </w:rPr>
        <w:t xml:space="preserve">Lista </w:t>
      </w:r>
      <w:r w:rsidR="00B251C5">
        <w:rPr>
          <w:rFonts w:cs="Times New Roman"/>
        </w:rPr>
        <w:t>përfundimtarë</w:t>
      </w:r>
      <w:r w:rsidR="000674F3" w:rsidRPr="004860D4">
        <w:rPr>
          <w:rFonts w:cs="Times New Roman"/>
        </w:rPr>
        <w:t xml:space="preserve"> e përfituesve</w:t>
      </w:r>
      <w:r w:rsidR="00613CD3" w:rsidRPr="004860D4">
        <w:rPr>
          <w:rFonts w:cs="Times New Roman"/>
        </w:rPr>
        <w:t xml:space="preserve"> pë</w:t>
      </w:r>
      <w:r w:rsidR="00C2549B">
        <w:rPr>
          <w:rFonts w:cs="Times New Roman"/>
        </w:rPr>
        <w:t xml:space="preserve">r </w:t>
      </w:r>
      <w:r w:rsidR="005D77DE">
        <w:rPr>
          <w:rFonts w:cs="Times New Roman"/>
        </w:rPr>
        <w:t>subvencione</w:t>
      </w:r>
      <w:r w:rsidR="000674F3" w:rsidRPr="004860D4">
        <w:rPr>
          <w:rFonts w:cs="Times New Roman"/>
        </w:rPr>
        <w:t xml:space="preserve"> </w:t>
      </w:r>
      <w:r w:rsidR="000674F3" w:rsidRPr="00FC0733">
        <w:rPr>
          <w:rFonts w:cs="Times New Roman"/>
          <w:b/>
        </w:rPr>
        <w:t>“N</w:t>
      </w:r>
      <w:r w:rsidR="00613CD3" w:rsidRPr="00FC0733">
        <w:rPr>
          <w:rFonts w:cs="Times New Roman"/>
          <w:b/>
        </w:rPr>
        <w:t>darja</w:t>
      </w:r>
      <w:r w:rsidR="000674F3" w:rsidRPr="00FC0733">
        <w:rPr>
          <w:rFonts w:cs="Times New Roman"/>
          <w:b/>
        </w:rPr>
        <w:t xml:space="preserve"> e mjeteve financiare nga kategoria ekonomike e subvencioneve dhe </w:t>
      </w:r>
      <w:proofErr w:type="spellStart"/>
      <w:r w:rsidR="000674F3" w:rsidRPr="00FC0733">
        <w:rPr>
          <w:rFonts w:cs="Times New Roman"/>
          <w:b/>
        </w:rPr>
        <w:t>transfereve</w:t>
      </w:r>
      <w:proofErr w:type="spellEnd"/>
      <w:r w:rsidR="000674F3" w:rsidRPr="00FC0733">
        <w:rPr>
          <w:rFonts w:cs="Times New Roman"/>
          <w:b/>
        </w:rPr>
        <w:t xml:space="preserve"> sipas thirrje publike për subvencioni</w:t>
      </w:r>
      <w:r w:rsidR="00FC0733" w:rsidRPr="00FC0733">
        <w:rPr>
          <w:rFonts w:cs="Times New Roman"/>
          <w:b/>
        </w:rPr>
        <w:t xml:space="preserve">m me mjete financiare </w:t>
      </w:r>
      <w:r w:rsidR="001C180F">
        <w:rPr>
          <w:rFonts w:eastAsia="MS Mincho"/>
          <w:b/>
        </w:rPr>
        <w:t xml:space="preserve"> të</w:t>
      </w:r>
      <w:r w:rsidR="00FC0733" w:rsidRPr="00FC0733">
        <w:rPr>
          <w:rFonts w:eastAsia="MS Mincho"/>
          <w:b/>
        </w:rPr>
        <w:t xml:space="preserve"> bizneseve </w:t>
      </w:r>
      <w:r w:rsidR="001C180F">
        <w:rPr>
          <w:rFonts w:eastAsia="MS Mincho"/>
          <w:b/>
        </w:rPr>
        <w:t xml:space="preserve"> për certifikim te produkteve të N</w:t>
      </w:r>
      <w:r w:rsidR="00FC0733" w:rsidRPr="00FC0733">
        <w:rPr>
          <w:rFonts w:eastAsia="MS Mincho"/>
          <w:b/>
        </w:rPr>
        <w:t>MVM</w:t>
      </w:r>
      <w:r w:rsidR="00C2549B" w:rsidRPr="00FC0733">
        <w:rPr>
          <w:rFonts w:cs="Times New Roman"/>
          <w:b/>
        </w:rPr>
        <w:t>”</w:t>
      </w:r>
    </w:p>
    <w:p w:rsidR="00002917" w:rsidRDefault="00002917" w:rsidP="005D77DE">
      <w:pPr>
        <w:pStyle w:val="NoSpacing"/>
        <w:rPr>
          <w:b/>
        </w:rPr>
      </w:pPr>
    </w:p>
    <w:p w:rsidR="00002917" w:rsidRDefault="00002917" w:rsidP="005D77DE">
      <w:pPr>
        <w:pStyle w:val="NoSpacing"/>
        <w:rPr>
          <w:b/>
        </w:rPr>
      </w:pPr>
    </w:p>
    <w:p w:rsidR="00002917" w:rsidRDefault="00002917" w:rsidP="005D77DE">
      <w:pPr>
        <w:pStyle w:val="NoSpacing"/>
        <w:rPr>
          <w:b/>
        </w:rPr>
      </w:pPr>
    </w:p>
    <w:p w:rsidR="00F13B7F" w:rsidRPr="00002917" w:rsidRDefault="00C43084" w:rsidP="00002917">
      <w:pPr>
        <w:pStyle w:val="NoSpacing"/>
        <w:rPr>
          <w:rFonts w:eastAsia="MS Mincho"/>
          <w:b/>
        </w:rPr>
      </w:pPr>
      <w:r>
        <w:rPr>
          <w:b/>
        </w:rPr>
        <w:t xml:space="preserve">Lista </w:t>
      </w:r>
      <w:r w:rsidR="00B251C5">
        <w:rPr>
          <w:b/>
        </w:rPr>
        <w:t>përfundimtare</w:t>
      </w:r>
      <w:r>
        <w:rPr>
          <w:b/>
        </w:rPr>
        <w:t xml:space="preserve"> </w:t>
      </w:r>
      <w:r w:rsidR="00F35D94" w:rsidRPr="005D77DE">
        <w:rPr>
          <w:b/>
        </w:rPr>
        <w:t xml:space="preserve"> e</w:t>
      </w:r>
      <w:r w:rsidR="005D77DE" w:rsidRPr="005D77DE">
        <w:rPr>
          <w:b/>
        </w:rPr>
        <w:t xml:space="preserve"> përfitueseve të kategorisë</w:t>
      </w:r>
      <w:r w:rsidR="005D77DE">
        <w:rPr>
          <w:b/>
        </w:rPr>
        <w:t xml:space="preserve"> </w:t>
      </w:r>
      <w:r w:rsidR="005D77DE" w:rsidRPr="005D77DE">
        <w:rPr>
          <w:b/>
        </w:rPr>
        <w:t>për</w:t>
      </w:r>
      <w:r w:rsidR="005D77DE">
        <w:rPr>
          <w:b/>
        </w:rPr>
        <w:t xml:space="preserve"> </w:t>
      </w:r>
      <w:r w:rsidR="004A647C" w:rsidRPr="005D77DE">
        <w:rPr>
          <w:b/>
        </w:rPr>
        <w:t>“</w:t>
      </w:r>
      <w:r w:rsidR="00613CD3" w:rsidRPr="005D77DE">
        <w:rPr>
          <w:b/>
        </w:rPr>
        <w:t>ndërmarrje</w:t>
      </w:r>
      <w:r w:rsidR="00F35D94" w:rsidRPr="005D77DE">
        <w:rPr>
          <w:b/>
        </w:rPr>
        <w:t>t</w:t>
      </w:r>
      <w:r w:rsidR="00613CD3" w:rsidRPr="005D77DE">
        <w:rPr>
          <w:b/>
        </w:rPr>
        <w:t xml:space="preserve"> </w:t>
      </w:r>
      <w:proofErr w:type="spellStart"/>
      <w:r w:rsidR="004860D4" w:rsidRPr="005D77DE">
        <w:rPr>
          <w:b/>
        </w:rPr>
        <w:t>mikro</w:t>
      </w:r>
      <w:proofErr w:type="spellEnd"/>
      <w:r w:rsidR="005D77DE" w:rsidRPr="005D77DE">
        <w:rPr>
          <w:b/>
        </w:rPr>
        <w:t>”</w:t>
      </w:r>
      <w:r w:rsidR="00FC0733" w:rsidRPr="005D77DE">
        <w:rPr>
          <w:b/>
        </w:rPr>
        <w:t>,</w:t>
      </w:r>
      <w:r w:rsidR="00FC0733" w:rsidRPr="005D77DE">
        <w:rPr>
          <w:rFonts w:eastAsia="MS Mincho"/>
          <w:b/>
        </w:rPr>
        <w:t xml:space="preserve"> “ndërmarrjet</w:t>
      </w:r>
      <w:r w:rsidR="005D77DE" w:rsidRPr="005D77DE">
        <w:rPr>
          <w:rFonts w:eastAsia="MS Mincho"/>
          <w:b/>
        </w:rPr>
        <w:t xml:space="preserve"> të vogla” </w:t>
      </w:r>
      <w:r w:rsidR="00FC0733" w:rsidRPr="005D77DE">
        <w:rPr>
          <w:rFonts w:eastAsia="MS Mincho"/>
          <w:b/>
        </w:rPr>
        <w:t>, “ndërmarrjet</w:t>
      </w:r>
      <w:r w:rsidR="005D77DE" w:rsidRPr="005D77DE">
        <w:rPr>
          <w:rFonts w:eastAsia="MS Mincho"/>
          <w:b/>
        </w:rPr>
        <w:t xml:space="preserve"> e mesme”</w:t>
      </w:r>
    </w:p>
    <w:tbl>
      <w:tblPr>
        <w:tblpPr w:leftFromText="180" w:rightFromText="180" w:vertAnchor="text" w:horzAnchor="page" w:tblpX="1581" w:tblpY="336"/>
        <w:tblW w:w="0" w:type="auto"/>
        <w:tblBorders>
          <w:top w:val="single" w:sz="8" w:space="0" w:color="auto"/>
          <w:left w:val="single" w:sz="8" w:space="0" w:color="auto"/>
          <w:bottom w:val="single" w:sz="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3698"/>
        <w:gridCol w:w="3240"/>
      </w:tblGrid>
      <w:tr w:rsidR="00F13B7F" w:rsidRPr="004860D4" w:rsidTr="00B251C5">
        <w:trPr>
          <w:trHeight w:val="259"/>
        </w:trPr>
        <w:tc>
          <w:tcPr>
            <w:tcW w:w="1872" w:type="dxa"/>
            <w:tcBorders>
              <w:right w:val="single" w:sz="8" w:space="0" w:color="auto"/>
            </w:tcBorders>
            <w:shd w:val="clear" w:color="auto" w:fill="E7E6E6" w:themeFill="background2"/>
          </w:tcPr>
          <w:p w:rsidR="00F13B7F" w:rsidRPr="004860D4" w:rsidRDefault="00F13B7F" w:rsidP="007C1D65">
            <w:pPr>
              <w:spacing w:after="0"/>
              <w:jc w:val="center"/>
              <w:rPr>
                <w:b/>
              </w:rPr>
            </w:pPr>
            <w:r w:rsidRPr="004860D4">
              <w:rPr>
                <w:b/>
              </w:rPr>
              <w:t>Nr.</w:t>
            </w:r>
            <w:r w:rsidR="007C1D65">
              <w:rPr>
                <w:b/>
              </w:rPr>
              <w:t xml:space="preserve"> </w:t>
            </w:r>
            <w:r w:rsidR="00B251C5">
              <w:rPr>
                <w:b/>
              </w:rPr>
              <w:t>protokollit</w:t>
            </w:r>
          </w:p>
        </w:tc>
        <w:tc>
          <w:tcPr>
            <w:tcW w:w="3698" w:type="dxa"/>
            <w:tcBorders>
              <w:right w:val="single" w:sz="8" w:space="0" w:color="auto"/>
            </w:tcBorders>
            <w:shd w:val="clear" w:color="auto" w:fill="E7E6E6" w:themeFill="background2"/>
            <w:vAlign w:val="bottom"/>
          </w:tcPr>
          <w:p w:rsidR="00F13B7F" w:rsidRPr="004860D4" w:rsidRDefault="00F13B7F" w:rsidP="007C1D65">
            <w:pPr>
              <w:spacing w:after="0"/>
              <w:jc w:val="center"/>
              <w:rPr>
                <w:rFonts w:eastAsia="Times New Roman"/>
                <w:b/>
                <w:color w:val="000000"/>
              </w:rPr>
            </w:pPr>
            <w:r w:rsidRPr="004860D4">
              <w:rPr>
                <w:rFonts w:eastAsia="Times New Roman"/>
                <w:b/>
                <w:color w:val="000000"/>
              </w:rPr>
              <w:t>Emri i biznesit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shd w:val="clear" w:color="auto" w:fill="E7E6E6" w:themeFill="background2"/>
          </w:tcPr>
          <w:p w:rsidR="00F13B7F" w:rsidRPr="004860D4" w:rsidRDefault="00F13B7F" w:rsidP="007C1D65">
            <w:pPr>
              <w:spacing w:after="0"/>
              <w:jc w:val="center"/>
              <w:rPr>
                <w:rFonts w:eastAsia="Times New Roman"/>
                <w:b/>
                <w:color w:val="000000"/>
              </w:rPr>
            </w:pPr>
            <w:r w:rsidRPr="004860D4">
              <w:rPr>
                <w:rFonts w:eastAsia="Times New Roman"/>
                <w:b/>
                <w:color w:val="000000"/>
              </w:rPr>
              <w:t xml:space="preserve">Nr. </w:t>
            </w:r>
            <w:r>
              <w:rPr>
                <w:rFonts w:eastAsia="Times New Roman"/>
                <w:b/>
                <w:color w:val="000000"/>
              </w:rPr>
              <w:t>i</w:t>
            </w:r>
            <w:r w:rsidRPr="004860D4">
              <w:rPr>
                <w:rFonts w:eastAsia="Times New Roman"/>
                <w:b/>
                <w:color w:val="000000"/>
              </w:rPr>
              <w:t xml:space="preserve"> biznesit</w:t>
            </w:r>
          </w:p>
        </w:tc>
      </w:tr>
      <w:tr w:rsidR="00F13B7F" w:rsidRPr="004860D4" w:rsidTr="00B251C5">
        <w:trPr>
          <w:trHeight w:val="158"/>
        </w:trPr>
        <w:tc>
          <w:tcPr>
            <w:tcW w:w="1872" w:type="dxa"/>
            <w:tcBorders>
              <w:right w:val="single" w:sz="8" w:space="0" w:color="auto"/>
            </w:tcBorders>
          </w:tcPr>
          <w:p w:rsidR="00F13B7F" w:rsidRPr="004860D4" w:rsidRDefault="007C1D65" w:rsidP="00B251C5">
            <w:pPr>
              <w:spacing w:after="0"/>
              <w:jc w:val="center"/>
            </w:pPr>
            <w:r>
              <w:t>5222</w:t>
            </w:r>
          </w:p>
        </w:tc>
        <w:tc>
          <w:tcPr>
            <w:tcW w:w="3698" w:type="dxa"/>
            <w:tcBorders>
              <w:right w:val="single" w:sz="8" w:space="0" w:color="auto"/>
            </w:tcBorders>
            <w:vAlign w:val="bottom"/>
          </w:tcPr>
          <w:p w:rsidR="00F13B7F" w:rsidRPr="004860D4" w:rsidRDefault="00CE393D" w:rsidP="00B251C5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N.T.P </w:t>
            </w:r>
            <w:r w:rsidR="007C1D65">
              <w:rPr>
                <w:rFonts w:eastAsia="Times New Roman"/>
                <w:color w:val="000000"/>
              </w:rPr>
              <w:t>“</w:t>
            </w:r>
            <w:proofErr w:type="spellStart"/>
            <w:r w:rsidR="007C1D65">
              <w:rPr>
                <w:rFonts w:eastAsia="Times New Roman"/>
                <w:color w:val="000000"/>
              </w:rPr>
              <w:t>Decon</w:t>
            </w:r>
            <w:proofErr w:type="spellEnd"/>
            <w:r w:rsidR="007C1D65">
              <w:rPr>
                <w:rFonts w:eastAsia="Times New Roman"/>
                <w:color w:val="000000"/>
              </w:rPr>
              <w:t>”</w:t>
            </w:r>
          </w:p>
        </w:tc>
        <w:tc>
          <w:tcPr>
            <w:tcW w:w="3240" w:type="dxa"/>
            <w:tcBorders>
              <w:right w:val="single" w:sz="8" w:space="0" w:color="auto"/>
            </w:tcBorders>
          </w:tcPr>
          <w:p w:rsidR="00F13B7F" w:rsidRPr="004860D4" w:rsidRDefault="00CE393D" w:rsidP="007C1D65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70306348</w:t>
            </w:r>
          </w:p>
        </w:tc>
      </w:tr>
      <w:tr w:rsidR="00F13B7F" w:rsidRPr="004860D4" w:rsidTr="00B251C5">
        <w:trPr>
          <w:trHeight w:val="158"/>
        </w:trPr>
        <w:tc>
          <w:tcPr>
            <w:tcW w:w="1872" w:type="dxa"/>
            <w:tcBorders>
              <w:right w:val="single" w:sz="8" w:space="0" w:color="auto"/>
            </w:tcBorders>
          </w:tcPr>
          <w:p w:rsidR="00F13B7F" w:rsidRPr="004860D4" w:rsidRDefault="007C1D65" w:rsidP="00B251C5">
            <w:pPr>
              <w:spacing w:after="0"/>
              <w:jc w:val="center"/>
            </w:pPr>
            <w:r>
              <w:t>5223</w:t>
            </w:r>
          </w:p>
        </w:tc>
        <w:tc>
          <w:tcPr>
            <w:tcW w:w="3698" w:type="dxa"/>
            <w:tcBorders>
              <w:right w:val="single" w:sz="8" w:space="0" w:color="auto"/>
            </w:tcBorders>
            <w:vAlign w:val="bottom"/>
          </w:tcPr>
          <w:p w:rsidR="00F13B7F" w:rsidRPr="004860D4" w:rsidRDefault="00CE393D" w:rsidP="00B251C5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N.T.P “</w:t>
            </w:r>
            <w:proofErr w:type="spellStart"/>
            <w:r>
              <w:rPr>
                <w:rFonts w:eastAsia="Times New Roman"/>
                <w:color w:val="000000"/>
              </w:rPr>
              <w:t>Decon</w:t>
            </w:r>
            <w:proofErr w:type="spellEnd"/>
            <w:r>
              <w:rPr>
                <w:rFonts w:eastAsia="Times New Roman"/>
                <w:color w:val="000000"/>
              </w:rPr>
              <w:t>”</w:t>
            </w:r>
          </w:p>
        </w:tc>
        <w:tc>
          <w:tcPr>
            <w:tcW w:w="3240" w:type="dxa"/>
            <w:tcBorders>
              <w:right w:val="single" w:sz="8" w:space="0" w:color="auto"/>
            </w:tcBorders>
          </w:tcPr>
          <w:p w:rsidR="00F13B7F" w:rsidRPr="004860D4" w:rsidRDefault="00CE393D" w:rsidP="007C1D65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70306348</w:t>
            </w:r>
          </w:p>
        </w:tc>
      </w:tr>
      <w:tr w:rsidR="00F13B7F" w:rsidRPr="004860D4" w:rsidTr="00B251C5">
        <w:trPr>
          <w:trHeight w:val="158"/>
        </w:trPr>
        <w:tc>
          <w:tcPr>
            <w:tcW w:w="1872" w:type="dxa"/>
            <w:tcBorders>
              <w:right w:val="single" w:sz="8" w:space="0" w:color="auto"/>
            </w:tcBorders>
          </w:tcPr>
          <w:p w:rsidR="00F13B7F" w:rsidRPr="004860D4" w:rsidRDefault="00CE393D" w:rsidP="00B251C5">
            <w:pPr>
              <w:spacing w:after="0"/>
              <w:jc w:val="center"/>
            </w:pPr>
            <w:r>
              <w:t>5224</w:t>
            </w:r>
          </w:p>
        </w:tc>
        <w:tc>
          <w:tcPr>
            <w:tcW w:w="3698" w:type="dxa"/>
            <w:tcBorders>
              <w:right w:val="single" w:sz="8" w:space="0" w:color="auto"/>
            </w:tcBorders>
            <w:vAlign w:val="bottom"/>
          </w:tcPr>
          <w:p w:rsidR="00F13B7F" w:rsidRPr="004860D4" w:rsidRDefault="00CE393D" w:rsidP="00B251C5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N.T.P “</w:t>
            </w:r>
            <w:proofErr w:type="spellStart"/>
            <w:r>
              <w:rPr>
                <w:rFonts w:eastAsia="Times New Roman"/>
                <w:color w:val="000000"/>
              </w:rPr>
              <w:t>Decon</w:t>
            </w:r>
            <w:proofErr w:type="spellEnd"/>
            <w:r>
              <w:rPr>
                <w:rFonts w:eastAsia="Times New Roman"/>
                <w:color w:val="000000"/>
              </w:rPr>
              <w:t>”</w:t>
            </w:r>
          </w:p>
        </w:tc>
        <w:tc>
          <w:tcPr>
            <w:tcW w:w="3240" w:type="dxa"/>
            <w:tcBorders>
              <w:right w:val="single" w:sz="8" w:space="0" w:color="auto"/>
            </w:tcBorders>
          </w:tcPr>
          <w:p w:rsidR="00F13B7F" w:rsidRPr="004860D4" w:rsidRDefault="00CE393D" w:rsidP="007C1D65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70306348</w:t>
            </w:r>
          </w:p>
        </w:tc>
      </w:tr>
      <w:tr w:rsidR="00F13B7F" w:rsidRPr="004860D4" w:rsidTr="00B251C5">
        <w:trPr>
          <w:trHeight w:val="158"/>
        </w:trPr>
        <w:tc>
          <w:tcPr>
            <w:tcW w:w="1872" w:type="dxa"/>
            <w:tcBorders>
              <w:right w:val="single" w:sz="8" w:space="0" w:color="auto"/>
            </w:tcBorders>
          </w:tcPr>
          <w:p w:rsidR="00F13B7F" w:rsidRPr="004860D4" w:rsidRDefault="00CE393D" w:rsidP="00B251C5">
            <w:pPr>
              <w:spacing w:after="0"/>
              <w:jc w:val="center"/>
            </w:pPr>
            <w:r>
              <w:t>5236</w:t>
            </w:r>
          </w:p>
        </w:tc>
        <w:tc>
          <w:tcPr>
            <w:tcW w:w="3698" w:type="dxa"/>
            <w:tcBorders>
              <w:right w:val="single" w:sz="8" w:space="0" w:color="auto"/>
            </w:tcBorders>
            <w:vAlign w:val="bottom"/>
          </w:tcPr>
          <w:p w:rsidR="00F13B7F" w:rsidRPr="004860D4" w:rsidRDefault="00CE393D" w:rsidP="00B251C5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N.T.P “Ukaj”</w:t>
            </w:r>
          </w:p>
        </w:tc>
        <w:tc>
          <w:tcPr>
            <w:tcW w:w="3240" w:type="dxa"/>
            <w:tcBorders>
              <w:right w:val="single" w:sz="8" w:space="0" w:color="auto"/>
            </w:tcBorders>
          </w:tcPr>
          <w:p w:rsidR="00F13B7F" w:rsidRPr="004860D4" w:rsidRDefault="00CE393D" w:rsidP="007C1D65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80133294</w:t>
            </w:r>
          </w:p>
        </w:tc>
      </w:tr>
    </w:tbl>
    <w:p w:rsidR="00FC0733" w:rsidRDefault="00FC0733"/>
    <w:p w:rsidR="00CE393D" w:rsidRDefault="00CE393D"/>
    <w:p w:rsidR="00F13B7F" w:rsidRDefault="00F13B7F"/>
    <w:p w:rsidR="00F13B7F" w:rsidRDefault="00F13B7F"/>
    <w:p w:rsidR="00CE393D" w:rsidRDefault="00CE393D" w:rsidP="006A2F81">
      <w:pPr>
        <w:pStyle w:val="PlainText"/>
        <w:rPr>
          <w:b/>
          <w:i/>
          <w:lang w:val="sq-AL"/>
        </w:rPr>
      </w:pPr>
    </w:p>
    <w:p w:rsidR="00CE393D" w:rsidRDefault="00CE393D" w:rsidP="006A2F81">
      <w:pPr>
        <w:pStyle w:val="PlainText"/>
        <w:rPr>
          <w:b/>
          <w:i/>
          <w:lang w:val="sq-AL"/>
        </w:rPr>
      </w:pPr>
    </w:p>
    <w:p w:rsidR="00CE393D" w:rsidRDefault="00CE393D" w:rsidP="006A2F81">
      <w:pPr>
        <w:pStyle w:val="PlainText"/>
        <w:rPr>
          <w:b/>
          <w:i/>
          <w:lang w:val="sq-AL"/>
        </w:rPr>
      </w:pPr>
      <w:bookmarkStart w:id="0" w:name="_GoBack"/>
      <w:bookmarkEnd w:id="0"/>
    </w:p>
    <w:p w:rsidR="00CE393D" w:rsidRDefault="00CE393D" w:rsidP="006A2F81">
      <w:pPr>
        <w:pStyle w:val="PlainText"/>
        <w:rPr>
          <w:b/>
          <w:i/>
          <w:lang w:val="sq-AL"/>
        </w:rPr>
      </w:pPr>
    </w:p>
    <w:p w:rsidR="00CE393D" w:rsidRDefault="00CE393D" w:rsidP="006A2F81">
      <w:pPr>
        <w:pStyle w:val="PlainText"/>
        <w:rPr>
          <w:b/>
          <w:i/>
          <w:lang w:val="sq-AL"/>
        </w:rPr>
      </w:pPr>
    </w:p>
    <w:p w:rsidR="00CE393D" w:rsidRDefault="00CE393D" w:rsidP="006A2F81">
      <w:pPr>
        <w:pStyle w:val="PlainText"/>
        <w:rPr>
          <w:b/>
          <w:i/>
          <w:lang w:val="sq-AL"/>
        </w:rPr>
      </w:pPr>
    </w:p>
    <w:sectPr w:rsidR="00CE393D" w:rsidSect="00D70AA9">
      <w:pgSz w:w="11906" w:h="16838"/>
      <w:pgMar w:top="1170" w:right="1080" w:bottom="81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7D8"/>
    <w:rsid w:val="00002917"/>
    <w:rsid w:val="000674F3"/>
    <w:rsid w:val="001C180F"/>
    <w:rsid w:val="00234D6A"/>
    <w:rsid w:val="00277FEB"/>
    <w:rsid w:val="00337D7A"/>
    <w:rsid w:val="004860D4"/>
    <w:rsid w:val="004A647C"/>
    <w:rsid w:val="004C43A3"/>
    <w:rsid w:val="005D77DE"/>
    <w:rsid w:val="00613CD3"/>
    <w:rsid w:val="00686625"/>
    <w:rsid w:val="006A18EC"/>
    <w:rsid w:val="006A2F81"/>
    <w:rsid w:val="007C1D65"/>
    <w:rsid w:val="007F323A"/>
    <w:rsid w:val="008F053E"/>
    <w:rsid w:val="008F6BD0"/>
    <w:rsid w:val="009C2005"/>
    <w:rsid w:val="009C2B2E"/>
    <w:rsid w:val="00AC0B9A"/>
    <w:rsid w:val="00B04865"/>
    <w:rsid w:val="00B251C5"/>
    <w:rsid w:val="00B87F31"/>
    <w:rsid w:val="00C109CE"/>
    <w:rsid w:val="00C2549B"/>
    <w:rsid w:val="00C43084"/>
    <w:rsid w:val="00C55D97"/>
    <w:rsid w:val="00CE393D"/>
    <w:rsid w:val="00D70AA9"/>
    <w:rsid w:val="00D71162"/>
    <w:rsid w:val="00EA3FB0"/>
    <w:rsid w:val="00EC3FB8"/>
    <w:rsid w:val="00EF57D8"/>
    <w:rsid w:val="00F13B7F"/>
    <w:rsid w:val="00F35D94"/>
    <w:rsid w:val="00F65040"/>
    <w:rsid w:val="00FA03D1"/>
    <w:rsid w:val="00FC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2B14833-1549-4DDF-9D6F-DFB6741EF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9C2005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9C2005"/>
    <w:rPr>
      <w:rFonts w:ascii="Times New Roman" w:eastAsia="MS Mincho" w:hAnsi="Times New Roman" w:cs="Times New Roman"/>
      <w:b/>
      <w:bCs/>
      <w:sz w:val="24"/>
      <w:szCs w:val="24"/>
    </w:rPr>
  </w:style>
  <w:style w:type="paragraph" w:styleId="NoSpacing">
    <w:name w:val="No Spacing"/>
    <w:uiPriority w:val="1"/>
    <w:qFormat/>
    <w:rsid w:val="004860D4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rsid w:val="006A2F81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6A2F81"/>
    <w:rPr>
      <w:rFonts w:ascii="Calibri" w:hAnsi="Calibri"/>
      <w:szCs w:val="21"/>
      <w:lang w:val="en-US"/>
    </w:rPr>
  </w:style>
  <w:style w:type="character" w:styleId="Hyperlink">
    <w:name w:val="Hyperlink"/>
    <w:basedOn w:val="DefaultParagraphFont"/>
    <w:uiPriority w:val="99"/>
    <w:unhideWhenUsed/>
    <w:rsid w:val="006A2F8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70A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55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D9FF5-C44F-4B3D-B489-F99A08063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burim.rreci</dc:creator>
  <cp:lastModifiedBy>Flamur Lajçi</cp:lastModifiedBy>
  <cp:revision>5</cp:revision>
  <dcterms:created xsi:type="dcterms:W3CDTF">2018-10-01T12:40:00Z</dcterms:created>
  <dcterms:modified xsi:type="dcterms:W3CDTF">2018-10-01T12:44:00Z</dcterms:modified>
</cp:coreProperties>
</file>