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BE4F60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CC4C42" w:rsidRPr="00CC4C42" w:rsidRDefault="00CC4C42" w:rsidP="00CC4C42">
      <w:pPr>
        <w:ind w:right="-1440"/>
        <w:jc w:val="both"/>
      </w:pPr>
      <w:r w:rsidRPr="00CC4C42">
        <w:t xml:space="preserve">Në pajtim me dispozitat e Ligjit për Shërbimin Civil të Republikës së Kosovës, Ligji Nr. 03/ L -149, Rregullore   </w:t>
      </w:r>
    </w:p>
    <w:p w:rsidR="00CC4C42" w:rsidRPr="00CC4C42" w:rsidRDefault="00CC4C42" w:rsidP="00CC4C42">
      <w:pPr>
        <w:ind w:right="-1440"/>
        <w:jc w:val="both"/>
      </w:pPr>
      <w:r w:rsidRPr="00CC4C42">
        <w:t>Nr. 02/2010 për Procedurat e Rekrutimit në Shërbimin Civil të Republikës së K</w:t>
      </w:r>
      <w:r w:rsidR="001D2E61">
        <w:t>osovës</w:t>
      </w:r>
      <w:r w:rsidRPr="00CC4C42">
        <w:t>,  Ministria e Tregtisë dhe Industrisë bën:</w:t>
      </w:r>
    </w:p>
    <w:p w:rsidR="00E37850" w:rsidRPr="00421C5D" w:rsidRDefault="00E37850" w:rsidP="00421C5D">
      <w:pPr>
        <w:ind w:right="-1440"/>
        <w:jc w:val="both"/>
      </w:pPr>
    </w:p>
    <w:p w:rsidR="00CC4C42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A662B">
        <w:rPr>
          <w:b/>
          <w:bCs/>
          <w:sz w:val="28"/>
          <w:szCs w:val="28"/>
        </w:rPr>
        <w:t xml:space="preserve">           </w:t>
      </w:r>
      <w:r w:rsidR="00E52C79">
        <w:rPr>
          <w:b/>
          <w:bCs/>
          <w:sz w:val="28"/>
          <w:szCs w:val="28"/>
        </w:rPr>
        <w:t xml:space="preserve">  </w:t>
      </w:r>
      <w:r w:rsidR="00AA662B">
        <w:rPr>
          <w:b/>
          <w:bCs/>
          <w:sz w:val="28"/>
          <w:szCs w:val="28"/>
        </w:rPr>
        <w:t xml:space="preserve">      </w:t>
      </w:r>
      <w:r w:rsidR="00CC4C42">
        <w:rPr>
          <w:b/>
          <w:bCs/>
          <w:sz w:val="28"/>
          <w:szCs w:val="28"/>
        </w:rPr>
        <w:t xml:space="preserve"> </w:t>
      </w:r>
      <w:r w:rsidR="00E52C79">
        <w:rPr>
          <w:b/>
          <w:bCs/>
          <w:sz w:val="28"/>
          <w:szCs w:val="28"/>
        </w:rPr>
        <w:t xml:space="preserve">  </w:t>
      </w:r>
    </w:p>
    <w:p w:rsidR="00CA2CB7" w:rsidRDefault="00CC4C42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1D2E61">
        <w:rPr>
          <w:b/>
          <w:bCs/>
          <w:sz w:val="28"/>
          <w:szCs w:val="28"/>
        </w:rPr>
        <w:t xml:space="preserve">     </w:t>
      </w:r>
      <w:r w:rsidR="00E52C79">
        <w:rPr>
          <w:b/>
          <w:bCs/>
          <w:sz w:val="28"/>
          <w:szCs w:val="28"/>
        </w:rPr>
        <w:t xml:space="preserve"> </w:t>
      </w:r>
      <w:r w:rsidR="001D2E61">
        <w:rPr>
          <w:b/>
          <w:bCs/>
          <w:sz w:val="28"/>
          <w:szCs w:val="28"/>
        </w:rPr>
        <w:t xml:space="preserve">       </w:t>
      </w:r>
      <w:r w:rsidR="00AA662B">
        <w:rPr>
          <w:b/>
          <w:bCs/>
          <w:sz w:val="28"/>
          <w:szCs w:val="28"/>
        </w:rPr>
        <w:t xml:space="preserve"> </w:t>
      </w:r>
      <w:r w:rsidR="000B0D98">
        <w:rPr>
          <w:b/>
          <w:bCs/>
          <w:sz w:val="28"/>
          <w:szCs w:val="28"/>
        </w:rPr>
        <w:t xml:space="preserve">REKRUTIM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</w:t>
      </w:r>
      <w:r w:rsidR="00707C6D">
        <w:rPr>
          <w:b/>
          <w:bCs/>
          <w:sz w:val="22"/>
          <w:szCs w:val="22"/>
        </w:rPr>
        <w:t xml:space="preserve">  Divizioni për K</w:t>
      </w:r>
      <w:r w:rsidR="00707C6D" w:rsidRPr="00707C6D">
        <w:rPr>
          <w:b/>
          <w:bCs/>
          <w:sz w:val="22"/>
          <w:szCs w:val="22"/>
        </w:rPr>
        <w:t>omunikim Publik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707C6D" w:rsidRPr="00707C6D">
        <w:rPr>
          <w:b/>
          <w:bCs/>
          <w:sz w:val="22"/>
          <w:szCs w:val="22"/>
        </w:rPr>
        <w:t>Zyrtar për Informim dhe Monitorim të Mediave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9F1570">
        <w:rPr>
          <w:b/>
          <w:bCs/>
          <w:sz w:val="22"/>
          <w:szCs w:val="22"/>
        </w:rPr>
        <w:t>19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1D2E61">
        <w:rPr>
          <w:b/>
          <w:bCs/>
          <w:sz w:val="22"/>
          <w:szCs w:val="22"/>
        </w:rPr>
        <w:t>22.06</w:t>
      </w:r>
      <w:r w:rsidR="00147B83">
        <w:rPr>
          <w:b/>
          <w:bCs/>
          <w:sz w:val="22"/>
          <w:szCs w:val="22"/>
        </w:rPr>
        <w:t>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</w:t>
      </w:r>
      <w:r w:rsidR="00147B83">
        <w:rPr>
          <w:b/>
          <w:bCs/>
          <w:sz w:val="22"/>
          <w:szCs w:val="22"/>
        </w:rPr>
        <w:t>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Zhvillon dhe arrin pëlqimin për planet e punës dhe afatet me menaxherin dhe stafin tjetër profesional për zbatimin e shërbimeve dhe produkteve ne fushën e informimit publik</w:t>
      </w:r>
      <w:r w:rsidR="00C26DAF">
        <w:rPr>
          <w:rFonts w:eastAsiaTheme="minorHAnsi"/>
          <w:lang w:eastAsia="en-US"/>
        </w:rPr>
        <w:t>.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 Kryen detyra të specializuara ne fushën e informimit publik sipas kërkesës, në përputhje me ligjet, rregulloret, politikat dhe procedurat përkatëse, brenda afateve kohore të caktuara;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Informon opinionin mbi aktivitetet e Ministrisë;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Koordinon procesin e informimit publike mes MTI-se dhe mediave; 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Koordinon fushatat mediale dhe sigurohet për shpërndarjen e shtypit ditore tek menaxhmenti i MTI-se;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Komunikon brenda institucionit dhe jashtë tij për shkëmbim të informatave dhe zhvillimin e punës në fushat e interesit të përbashkët;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Raporton rregullisht te mbikëqyrësi rreth progresit në lidhje me planet e punës të miratuara;</w:t>
      </w:r>
    </w:p>
    <w:p w:rsidR="00397C5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Kryen çdo detyre tjetër ne fushën profesionale specifike te cilat mund te kërkohen ne mënyre te arsyeshme kohe pas kohe.</w:t>
      </w: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P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C57234" w:rsidRDefault="00551F17" w:rsidP="00707C6D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Diplomë U</w:t>
      </w:r>
      <w:r w:rsidR="00C57234">
        <w:rPr>
          <w:bCs/>
        </w:rPr>
        <w:t>niversitar</w:t>
      </w:r>
      <w:r>
        <w:rPr>
          <w:bCs/>
        </w:rPr>
        <w:t>e</w:t>
      </w:r>
      <w:r w:rsidR="00C57234">
        <w:rPr>
          <w:bCs/>
        </w:rPr>
        <w:t>:</w:t>
      </w:r>
      <w:r>
        <w:rPr>
          <w:bCs/>
        </w:rPr>
        <w:t xml:space="preserve"> </w:t>
      </w:r>
      <w:r w:rsidR="00C57234" w:rsidRPr="00C57234">
        <w:rPr>
          <w:bCs/>
        </w:rPr>
        <w:t xml:space="preserve">Gazetari, Marrëdhënie me Publikun, </w:t>
      </w:r>
      <w:r w:rsidRPr="00C57234">
        <w:rPr>
          <w:bCs/>
        </w:rPr>
        <w:t>Administratë</w:t>
      </w:r>
      <w:r w:rsidR="00C57234" w:rsidRPr="00C57234">
        <w:rPr>
          <w:bCs/>
        </w:rPr>
        <w:t xml:space="preserve"> Publike</w:t>
      </w:r>
      <w:r w:rsidR="00C57234">
        <w:rPr>
          <w:bCs/>
        </w:rPr>
        <w:t>;</w:t>
      </w:r>
    </w:p>
    <w:p w:rsidR="00C57234" w:rsidRDefault="00C57234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C57234">
        <w:rPr>
          <w:bCs/>
        </w:rPr>
        <w:t>Minimum 2 vite përvojë pune profesionale</w:t>
      </w:r>
      <w:r>
        <w:rPr>
          <w:bCs/>
        </w:rPr>
        <w:t>;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Njohuri të thellë në fushën profesionale specifike të fituar përmes arsimimit universitar dhe trajnimeve përkatëse;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Njohuri të ligjeve dhe rregulloreve të aplikueshme; </w:t>
      </w:r>
    </w:p>
    <w:p w:rsidR="00C26DAF" w:rsidRDefault="00C26DAF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Shkathtësi në komunikim planifikim të punës koordinimi eventual i personelit në nivel administrativ;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Shkathtësi hulumtuese, analitike, vlerësuese dhe formulim të rekomandimeve dhe këshillave profesionale;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>Shkathtësi kompjuterike në aplikacione të programeve (Wo</w:t>
      </w:r>
      <w:r w:rsidR="00551F17">
        <w:rPr>
          <w:bCs/>
        </w:rPr>
        <w:t>rd, Excel, Power Point, Access).</w:t>
      </w:r>
      <w:r w:rsidRPr="00707C6D">
        <w:rPr>
          <w:bCs/>
        </w:rPr>
        <w:t xml:space="preserve"> </w:t>
      </w:r>
    </w:p>
    <w:p w:rsidR="007503FB" w:rsidRPr="007503FB" w:rsidRDefault="007503FB" w:rsidP="00C57234">
      <w:pPr>
        <w:pStyle w:val="Footer"/>
        <w:ind w:left="360"/>
        <w:jc w:val="both"/>
        <w:rPr>
          <w:bCs/>
        </w:rPr>
      </w:pPr>
    </w:p>
    <w:p w:rsidR="00397C5D" w:rsidRDefault="00397C5D" w:rsidP="007503FB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1D2E61">
        <w:rPr>
          <w:bCs/>
          <w:iCs/>
        </w:rPr>
        <w:t>qytetarët e Republikës së Kosovës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1D2E61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06.07</w:t>
      </w:r>
      <w:r w:rsidR="00C57234">
        <w:rPr>
          <w:b/>
          <w:sz w:val="22"/>
          <w:szCs w:val="22"/>
          <w:lang w:eastAsia="en-US"/>
        </w:rPr>
        <w:t>.2017</w:t>
      </w:r>
    </w:p>
    <w:p w:rsidR="00DA2CC2" w:rsidRDefault="00DA2CC2" w:rsidP="00DA2CC2">
      <w:pPr>
        <w:pStyle w:val="Default"/>
        <w:rPr>
          <w:lang w:val="sq-AL"/>
        </w:rPr>
      </w:pPr>
    </w:p>
    <w:p w:rsidR="00C26DAF" w:rsidRDefault="00C26DAF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1D2E61">
        <w:rPr>
          <w:b/>
          <w:color w:val="000000"/>
        </w:rPr>
        <w:t>06.07</w:t>
      </w:r>
      <w:r w:rsidR="00C57234">
        <w:rPr>
          <w:b/>
          <w:color w:val="000000"/>
        </w:rPr>
        <w:t>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  <w:bookmarkStart w:id="1" w:name="_GoBack"/>
      <w:bookmarkEnd w:id="1"/>
    </w:p>
    <w:sectPr w:rsidR="00CC4C42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0"/>
  </w:num>
  <w:num w:numId="6">
    <w:abstractNumId w:val="6"/>
  </w:num>
  <w:num w:numId="7">
    <w:abstractNumId w:val="22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0"/>
  </w:num>
  <w:num w:numId="25">
    <w:abstractNumId w:val="25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47B83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2E61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1F17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6F7D47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4A36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1570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27E7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4F60"/>
    <w:rsid w:val="00BE711C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57234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4C42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ECC8-8A19-4566-8810-2987E61F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28</cp:revision>
  <cp:lastPrinted>2017-01-04T12:45:00Z</cp:lastPrinted>
  <dcterms:created xsi:type="dcterms:W3CDTF">2017-04-24T09:45:00Z</dcterms:created>
  <dcterms:modified xsi:type="dcterms:W3CDTF">2017-06-21T08:42:00Z</dcterms:modified>
</cp:coreProperties>
</file>