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21B" w:rsidRDefault="00B5321B" w:rsidP="00642550">
      <w:pPr>
        <w:jc w:val="both"/>
      </w:pPr>
    </w:p>
    <w:p w:rsidR="00B5321B" w:rsidRDefault="00B5321B" w:rsidP="00B5321B">
      <w:pPr>
        <w:pStyle w:val="Heading2"/>
        <w:numPr>
          <w:ilvl w:val="0"/>
          <w:numId w:val="0"/>
        </w:numPr>
        <w:ind w:left="851" w:hanging="426"/>
        <w:jc w:val="both"/>
      </w:pPr>
    </w:p>
    <w:p w:rsidR="00642550" w:rsidRDefault="00642550" w:rsidP="00642550">
      <w:pPr>
        <w:pStyle w:val="Heading2"/>
        <w:jc w:val="both"/>
      </w:pPr>
      <w:r>
        <w:t>Introduction</w:t>
      </w:r>
    </w:p>
    <w:p w:rsidR="00642550" w:rsidRPr="00996AA3" w:rsidRDefault="001E7B93" w:rsidP="00025075">
      <w:pPr>
        <w:pStyle w:val="Para2"/>
        <w:ind w:left="0"/>
        <w:jc w:val="both"/>
      </w:pPr>
      <w:r>
        <w:t>This Quality Manual (</w:t>
      </w:r>
      <w:r w:rsidR="00642550">
        <w:t>QM</w:t>
      </w:r>
      <w:r w:rsidR="00642550" w:rsidRPr="00996AA3">
        <w:t xml:space="preserve">) describes the </w:t>
      </w:r>
      <w:r w:rsidR="00642550">
        <w:t>Kosovo Metrology Agency</w:t>
      </w:r>
      <w:r w:rsidR="00642550" w:rsidRPr="00996AA3">
        <w:t xml:space="preserve"> </w:t>
      </w:r>
      <w:r w:rsidR="00642550">
        <w:t xml:space="preserve">(KMA) </w:t>
      </w:r>
      <w:r w:rsidR="00642550" w:rsidRPr="00996AA3">
        <w:t>structure and process organization as regards quality assurance in the technical services rendered by it. Adherence to it guarantees that organizational and technical activities are planned, supervised and controlled based on the requirements of ISO/IEC 17025 and accreditation body requirements.</w:t>
      </w:r>
    </w:p>
    <w:p w:rsidR="00642550" w:rsidRDefault="00642550" w:rsidP="00025075">
      <w:pPr>
        <w:pStyle w:val="Para2"/>
        <w:ind w:left="0"/>
        <w:jc w:val="both"/>
      </w:pPr>
      <w:r>
        <w:t>The staff members of the KMA Laboratories and all organizational units of KMA which are directly or indirectly involved are herewith bound to carry out their tasks in accordance with the policy laid down in Quality Manual.</w:t>
      </w:r>
    </w:p>
    <w:p w:rsidR="00642550" w:rsidRPr="00996AA3" w:rsidRDefault="00642550" w:rsidP="00025075">
      <w:pPr>
        <w:pStyle w:val="Para2"/>
        <w:ind w:left="0"/>
        <w:jc w:val="both"/>
      </w:pPr>
    </w:p>
    <w:p w:rsidR="00642550" w:rsidRDefault="00642550" w:rsidP="00025075">
      <w:pPr>
        <w:pStyle w:val="Para2"/>
        <w:ind w:left="0"/>
        <w:jc w:val="both"/>
      </w:pPr>
      <w:r>
        <w:t>KMA’s Quality Manager is the person entrusted by KMA</w:t>
      </w:r>
      <w:r w:rsidRPr="00996AA3">
        <w:t xml:space="preserve"> </w:t>
      </w:r>
      <w:r>
        <w:t>management with quality management. He/She coordinates the planning, execution and review of Quality Management measures in KMA. He/She is also responsible for the preparation, maintenance and control of KMA quality manual (KMA-QM).</w:t>
      </w:r>
    </w:p>
    <w:p w:rsidR="00642550" w:rsidRDefault="00642550" w:rsidP="00025075">
      <w:pPr>
        <w:jc w:val="lowKashida"/>
        <w:rPr>
          <w:rFonts w:ascii="Tahoma" w:hAnsi="Tahoma" w:cs="Tahoma"/>
          <w:sz w:val="24"/>
          <w:szCs w:val="24"/>
        </w:rPr>
      </w:pPr>
      <w:r>
        <w:rPr>
          <w:rFonts w:ascii="Tahoma" w:hAnsi="Tahoma" w:cs="Tahoma"/>
          <w:sz w:val="24"/>
          <w:szCs w:val="24"/>
        </w:rPr>
        <w:t>KMA’s management</w:t>
      </w:r>
      <w:r w:rsidRPr="00F33633">
        <w:rPr>
          <w:rFonts w:ascii="Tahoma" w:hAnsi="Tahoma" w:cs="Tahoma"/>
          <w:sz w:val="24"/>
          <w:szCs w:val="24"/>
        </w:rPr>
        <w:t xml:space="preserve"> declares its willingness to ensure the impartiality of the personnel in </w:t>
      </w:r>
      <w:r>
        <w:rPr>
          <w:rFonts w:ascii="Tahoma" w:hAnsi="Tahoma" w:cs="Tahoma"/>
          <w:sz w:val="24"/>
          <w:szCs w:val="24"/>
        </w:rPr>
        <w:t xml:space="preserve">the KMA Laboratories, </w:t>
      </w:r>
      <w:r w:rsidRPr="00F33633">
        <w:rPr>
          <w:rFonts w:ascii="Tahoma" w:hAnsi="Tahoma" w:cs="Tahoma"/>
          <w:sz w:val="24"/>
          <w:szCs w:val="24"/>
        </w:rPr>
        <w:t xml:space="preserve">who may affect the quality of results produced by the staff of </w:t>
      </w:r>
      <w:r>
        <w:rPr>
          <w:rFonts w:ascii="Tahoma" w:hAnsi="Tahoma" w:cs="Tahoma"/>
          <w:sz w:val="24"/>
          <w:szCs w:val="24"/>
        </w:rPr>
        <w:t>KMA</w:t>
      </w:r>
      <w:r w:rsidRPr="00F33633">
        <w:rPr>
          <w:rFonts w:ascii="Tahoma" w:hAnsi="Tahoma" w:cs="Tahoma"/>
          <w:sz w:val="24"/>
          <w:szCs w:val="24"/>
        </w:rPr>
        <w:t xml:space="preserve">.  </w:t>
      </w:r>
    </w:p>
    <w:p w:rsidR="00642550" w:rsidRDefault="00642550" w:rsidP="00642550">
      <w:pPr>
        <w:pStyle w:val="Heading2"/>
        <w:numPr>
          <w:ilvl w:val="0"/>
          <w:numId w:val="0"/>
        </w:numPr>
        <w:ind w:left="425"/>
        <w:jc w:val="both"/>
      </w:pPr>
    </w:p>
    <w:p w:rsidR="00642550" w:rsidRDefault="00642550" w:rsidP="00642550">
      <w:pPr>
        <w:pStyle w:val="Heading2"/>
        <w:jc w:val="both"/>
      </w:pPr>
      <w:r>
        <w:t>Quality Policy</w:t>
      </w:r>
    </w:p>
    <w:p w:rsidR="00B5321B" w:rsidRDefault="00EC5C90" w:rsidP="00B5321B">
      <w:pPr>
        <w:ind w:right="183"/>
        <w:jc w:val="center"/>
        <w:rPr>
          <w:rFonts w:asciiTheme="majorHAnsi" w:hAnsiTheme="majorHAnsi"/>
          <w:sz w:val="28"/>
          <w:szCs w:val="28"/>
        </w:rPr>
      </w:pPr>
      <w:r>
        <w:rPr>
          <w:rFonts w:asciiTheme="majorHAnsi" w:hAnsiTheme="majorHAnsi"/>
          <w:sz w:val="28"/>
          <w:szCs w:val="28"/>
        </w:rPr>
        <w:t>Quality Policy of the D</w:t>
      </w:r>
      <w:r w:rsidR="00B5321B">
        <w:rPr>
          <w:rFonts w:asciiTheme="majorHAnsi" w:hAnsiTheme="majorHAnsi"/>
          <w:sz w:val="28"/>
          <w:szCs w:val="28"/>
        </w:rPr>
        <w:t>irectora</w:t>
      </w:r>
      <w:r w:rsidR="00B5321B">
        <w:rPr>
          <w:rFonts w:asciiTheme="majorHAnsi" w:hAnsiTheme="majorHAnsi"/>
          <w:sz w:val="28"/>
          <w:szCs w:val="28"/>
        </w:rPr>
        <w:tab/>
        <w:t xml:space="preserve">te </w:t>
      </w:r>
    </w:p>
    <w:p w:rsidR="00B5321B" w:rsidRDefault="00B5321B" w:rsidP="00B5321B">
      <w:pPr>
        <w:ind w:right="183"/>
        <w:jc w:val="center"/>
        <w:rPr>
          <w:rFonts w:asciiTheme="majorHAnsi" w:hAnsiTheme="majorHAnsi"/>
          <w:sz w:val="28"/>
          <w:szCs w:val="28"/>
        </w:rPr>
      </w:pPr>
      <w:r>
        <w:rPr>
          <w:rFonts w:asciiTheme="majorHAnsi" w:hAnsiTheme="majorHAnsi"/>
          <w:sz w:val="28"/>
          <w:szCs w:val="28"/>
        </w:rPr>
        <w:t>for calibration and verification laboratories of KMA</w:t>
      </w:r>
    </w:p>
    <w:p w:rsidR="00B5321B" w:rsidRDefault="00B5321B" w:rsidP="00B5321B">
      <w:pPr>
        <w:ind w:right="183"/>
        <w:jc w:val="lowKashida"/>
        <w:rPr>
          <w:rFonts w:asciiTheme="majorHAnsi" w:hAnsiTheme="majorHAnsi"/>
          <w:sz w:val="28"/>
          <w:szCs w:val="28"/>
        </w:rPr>
      </w:pPr>
    </w:p>
    <w:p w:rsidR="00B5321B" w:rsidRPr="00620214" w:rsidRDefault="00B5321B" w:rsidP="00B5321B">
      <w:pPr>
        <w:ind w:right="183"/>
        <w:jc w:val="lowKashida"/>
        <w:rPr>
          <w:rFonts w:ascii="Tahoma" w:hAnsi="Tahoma" w:cs="Tahoma"/>
          <w:sz w:val="24"/>
          <w:szCs w:val="24"/>
        </w:rPr>
      </w:pPr>
      <w:r w:rsidRPr="00620214">
        <w:rPr>
          <w:rFonts w:ascii="Tahoma" w:hAnsi="Tahoma" w:cs="Tahoma"/>
          <w:sz w:val="24"/>
          <w:szCs w:val="24"/>
        </w:rPr>
        <w:t>The Quality Policy is issued under the authority of the General Director of KMA.</w:t>
      </w:r>
    </w:p>
    <w:p w:rsidR="00B5321B" w:rsidRPr="00620214" w:rsidRDefault="00B5321B" w:rsidP="00B5321B">
      <w:pPr>
        <w:ind w:right="183"/>
        <w:jc w:val="lowKashida"/>
        <w:rPr>
          <w:rFonts w:ascii="Tahoma" w:hAnsi="Tahoma" w:cs="Tahoma"/>
          <w:i/>
          <w:iCs/>
          <w:sz w:val="24"/>
          <w:szCs w:val="24"/>
          <w:rtl/>
        </w:rPr>
      </w:pPr>
      <w:r w:rsidRPr="00620214">
        <w:rPr>
          <w:rFonts w:ascii="Tahoma" w:hAnsi="Tahoma" w:cs="Tahoma"/>
          <w:sz w:val="24"/>
          <w:szCs w:val="24"/>
        </w:rPr>
        <w:t xml:space="preserve">        Quality   policies   and   regulations of KMA stipulate the attainment of quality in all aspects of its work (calibration, verification) and the punctual reporting to the customer at all times using precision instruments and measurement standards, and in accordance with ISO/IEC 17025:2005 and any other requirements stated by accreditation bodies</w:t>
      </w:r>
      <w:r w:rsidRPr="00620214">
        <w:rPr>
          <w:rFonts w:ascii="Tahoma" w:hAnsi="Tahoma" w:cs="Tahoma"/>
          <w:i/>
          <w:iCs/>
          <w:sz w:val="24"/>
          <w:szCs w:val="24"/>
        </w:rPr>
        <w:t>.</w:t>
      </w:r>
      <w:r w:rsidRPr="00620214">
        <w:rPr>
          <w:rFonts w:ascii="Tahoma" w:hAnsi="Tahoma" w:cs="Tahoma"/>
          <w:sz w:val="24"/>
          <w:szCs w:val="24"/>
        </w:rPr>
        <w:t xml:space="preserve">                  </w:t>
      </w:r>
    </w:p>
    <w:p w:rsidR="00B5321B" w:rsidRPr="00620214" w:rsidRDefault="00B5321B" w:rsidP="00B5321B">
      <w:pPr>
        <w:ind w:right="183"/>
        <w:jc w:val="lowKashida"/>
        <w:rPr>
          <w:rFonts w:ascii="Tahoma" w:hAnsi="Tahoma" w:cs="Tahoma"/>
          <w:sz w:val="24"/>
          <w:szCs w:val="24"/>
        </w:rPr>
      </w:pPr>
      <w:r w:rsidRPr="00620214">
        <w:rPr>
          <w:rFonts w:ascii="Tahoma" w:hAnsi="Tahoma" w:cs="Tahoma"/>
          <w:sz w:val="24"/>
          <w:szCs w:val="24"/>
        </w:rPr>
        <w:t xml:space="preserve">       Through reliable calibration, the full  integrity   of  handled  equipment  is attested  and  its  functioning  within  its  prescribed  tolerances  and specifications   is  ensured, thus enabling its use with greater confidence.</w:t>
      </w:r>
    </w:p>
    <w:p w:rsidR="00B5321B" w:rsidRPr="00620214" w:rsidRDefault="00B5321B" w:rsidP="00B5321B">
      <w:pPr>
        <w:ind w:right="183"/>
        <w:jc w:val="lowKashida"/>
        <w:rPr>
          <w:rFonts w:ascii="Tahoma" w:hAnsi="Tahoma" w:cs="Tahoma"/>
          <w:sz w:val="24"/>
          <w:szCs w:val="24"/>
        </w:rPr>
      </w:pPr>
      <w:r w:rsidRPr="00620214">
        <w:rPr>
          <w:rFonts w:ascii="Tahoma" w:hAnsi="Tahoma" w:cs="Tahoma"/>
          <w:sz w:val="24"/>
          <w:szCs w:val="24"/>
        </w:rPr>
        <w:t xml:space="preserve">       Reference standards and calibration instruments used by the KMA   Laboratories are always kept calibrated and all issued results are stated to accuracies that can be supported by documented traceability records.</w:t>
      </w:r>
    </w:p>
    <w:p w:rsidR="00B5321B" w:rsidRPr="00620214" w:rsidRDefault="00B5321B" w:rsidP="00B5321B">
      <w:pPr>
        <w:ind w:right="183"/>
        <w:jc w:val="lowKashida"/>
        <w:rPr>
          <w:rFonts w:ascii="Tahoma" w:hAnsi="Tahoma" w:cs="Tahoma"/>
          <w:sz w:val="24"/>
          <w:szCs w:val="24"/>
        </w:rPr>
      </w:pPr>
      <w:r w:rsidRPr="00620214">
        <w:rPr>
          <w:rFonts w:ascii="Tahoma" w:hAnsi="Tahoma" w:cs="Tahoma"/>
          <w:sz w:val="24"/>
          <w:szCs w:val="24"/>
        </w:rPr>
        <w:t xml:space="preserve">       KMA is committed to upgrading the capabilities of its staff in calibration/verification procedures and measurement techniques on a continual basis, and to familiarize themselves with quality documentation and implementing policies and procedures in their work. Furthermore, KMA is committed to continually improve the effectiveness of the quality management system by setting </w:t>
      </w:r>
      <w:r w:rsidRPr="00620214">
        <w:rPr>
          <w:rFonts w:ascii="Tahoma" w:hAnsi="Tahoma" w:cs="Tahoma"/>
          <w:sz w:val="24"/>
          <w:szCs w:val="24"/>
        </w:rPr>
        <w:lastRenderedPageBreak/>
        <w:t>quality objectives that are revised periodically and also revised during management review, analyzing internal/external audits and applying corrective actions, taking part in PT and inter-laboratory comparisons and analyzing results, enhancing internal communications between the members of KMA, and analyzing customer feedback in order to continually improve the quality of service offered to the customer.</w:t>
      </w:r>
    </w:p>
    <w:p w:rsidR="00B5321B" w:rsidRPr="00620214" w:rsidRDefault="00B5321B" w:rsidP="00B5321B">
      <w:pPr>
        <w:ind w:right="183"/>
        <w:jc w:val="lowKashida"/>
        <w:rPr>
          <w:rFonts w:ascii="Tahoma" w:hAnsi="Tahoma" w:cs="Tahoma"/>
          <w:sz w:val="24"/>
          <w:szCs w:val="24"/>
        </w:rPr>
      </w:pPr>
      <w:r w:rsidRPr="00620214">
        <w:rPr>
          <w:rFonts w:ascii="Tahoma" w:hAnsi="Tahoma" w:cs="Tahoma"/>
          <w:sz w:val="24"/>
          <w:szCs w:val="24"/>
        </w:rPr>
        <w:t xml:space="preserve">            KMA is committed to maintain an efficient and effective quality management system, planned and developed with the co-operation of everyone involved, and also committed to maintain the highest professional level and to achieve customer satisfaction.</w:t>
      </w:r>
    </w:p>
    <w:p w:rsidR="00B5321B" w:rsidRPr="00620214" w:rsidRDefault="00B5321B" w:rsidP="00B5321B">
      <w:pPr>
        <w:ind w:right="183"/>
        <w:jc w:val="lowKashida"/>
        <w:rPr>
          <w:rFonts w:ascii="Tahoma" w:hAnsi="Tahoma" w:cs="Tahoma"/>
          <w:sz w:val="24"/>
          <w:szCs w:val="24"/>
        </w:rPr>
      </w:pPr>
      <w:r w:rsidRPr="00620214">
        <w:rPr>
          <w:rFonts w:ascii="Tahoma" w:hAnsi="Tahoma" w:cs="Tahoma"/>
          <w:sz w:val="24"/>
          <w:szCs w:val="24"/>
        </w:rPr>
        <w:t>The General Director of KMA is committed to communicate to the Ministry of Trade and Industry the importance of meeting customer requirements (in the limits of accreditation) in his regular meetings with the employees. Moreover, the General Director of KMA is committed to communicate to the Ministry of Trade and Industry the importance of meeting statutory as well as regulatory requirements through updating the employees with any new laws or regulations related to metrology in Kosovo.</w:t>
      </w:r>
    </w:p>
    <w:p w:rsidR="00B5321B" w:rsidRPr="00620214" w:rsidRDefault="00B5321B" w:rsidP="00B5321B">
      <w:pPr>
        <w:ind w:right="183"/>
        <w:jc w:val="lowKashida"/>
        <w:rPr>
          <w:rFonts w:ascii="Tahoma" w:hAnsi="Tahoma" w:cs="Tahoma"/>
          <w:sz w:val="24"/>
          <w:szCs w:val="24"/>
        </w:rPr>
      </w:pPr>
      <w:r w:rsidRPr="00620214">
        <w:rPr>
          <w:rFonts w:ascii="Tahoma" w:hAnsi="Tahoma" w:cs="Tahoma"/>
          <w:sz w:val="24"/>
          <w:szCs w:val="24"/>
        </w:rPr>
        <w:t>The General Director of KMA is committed to ensure the integrity of the management system during planned and unplanned changes</w:t>
      </w:r>
    </w:p>
    <w:p w:rsidR="00B5321B" w:rsidRPr="00620214" w:rsidRDefault="00B5321B" w:rsidP="00B5321B">
      <w:pPr>
        <w:ind w:right="183"/>
        <w:jc w:val="lowKashida"/>
        <w:rPr>
          <w:rFonts w:ascii="Tahoma" w:hAnsi="Tahoma" w:cs="Tahoma"/>
          <w:sz w:val="24"/>
          <w:szCs w:val="24"/>
        </w:rPr>
      </w:pPr>
      <w:r w:rsidRPr="00620214">
        <w:rPr>
          <w:rFonts w:ascii="Tahoma" w:hAnsi="Tahoma" w:cs="Tahoma"/>
          <w:sz w:val="24"/>
          <w:szCs w:val="24"/>
        </w:rPr>
        <w:t xml:space="preserve"> The highest administrative authority of KMA guarantees the laboratory to be organized in such a way that confidence in its independence of judgment and integrity is maintained at all times.</w:t>
      </w:r>
    </w:p>
    <w:p w:rsidR="00B5321B" w:rsidRPr="00620214" w:rsidRDefault="00B5321B" w:rsidP="00B5321B">
      <w:pPr>
        <w:jc w:val="lowKashida"/>
        <w:rPr>
          <w:rFonts w:ascii="Tahoma" w:hAnsi="Tahoma" w:cs="Tahoma"/>
          <w:sz w:val="24"/>
          <w:szCs w:val="24"/>
        </w:rPr>
      </w:pPr>
      <w:r w:rsidRPr="00620214">
        <w:rPr>
          <w:rFonts w:ascii="Tahoma" w:hAnsi="Tahoma" w:cs="Tahoma"/>
          <w:sz w:val="24"/>
          <w:szCs w:val="24"/>
        </w:rPr>
        <w:t xml:space="preserve"> The   laboratory   will   not attempt    to   repair, adjust or calibrate any instrument if it is not qualified to do so in terms of human skills or laboratory equipment and facilities, or for which the appropriate calibration and service procedures cannot be obtained or satisfactorily formulated.</w:t>
      </w:r>
    </w:p>
    <w:p w:rsidR="00B5321B" w:rsidRDefault="00B5321B" w:rsidP="00B5321B">
      <w:pPr>
        <w:ind w:right="183"/>
        <w:jc w:val="lowKashida"/>
        <w:rPr>
          <w:rFonts w:ascii="Tahoma" w:hAnsi="Tahoma" w:cs="Tahoma"/>
          <w:sz w:val="24"/>
          <w:szCs w:val="24"/>
        </w:rPr>
      </w:pPr>
      <w:r w:rsidRPr="00620214">
        <w:rPr>
          <w:rFonts w:ascii="Tahoma" w:hAnsi="Tahoma" w:cs="Tahoma"/>
          <w:sz w:val="24"/>
          <w:szCs w:val="24"/>
        </w:rPr>
        <w:t>The contents   of   the quality   manual constitute a detailed description of the organization of the work at the laboratory as well   as special regulations and methods adopted to ensure the continuity of responsibility and the high quality of work carried out by the laboratories.</w:t>
      </w:r>
    </w:p>
    <w:p w:rsidR="00620214" w:rsidRDefault="00620214" w:rsidP="00B5321B">
      <w:pPr>
        <w:ind w:right="183"/>
        <w:jc w:val="lowKashida"/>
        <w:rPr>
          <w:rFonts w:ascii="Tahoma" w:hAnsi="Tahoma" w:cs="Tahoma"/>
          <w:sz w:val="24"/>
          <w:szCs w:val="24"/>
        </w:rPr>
      </w:pPr>
    </w:p>
    <w:p w:rsidR="00620214" w:rsidRDefault="00620214" w:rsidP="00B5321B">
      <w:pPr>
        <w:ind w:right="183"/>
        <w:jc w:val="lowKashida"/>
        <w:rPr>
          <w:rFonts w:ascii="Tahoma" w:hAnsi="Tahoma" w:cs="Tahoma"/>
          <w:sz w:val="24"/>
          <w:szCs w:val="24"/>
        </w:rPr>
      </w:pPr>
      <w:r>
        <w:rPr>
          <w:rFonts w:ascii="Tahoma" w:hAnsi="Tahoma" w:cs="Tahoma"/>
          <w:sz w:val="24"/>
          <w:szCs w:val="24"/>
        </w:rPr>
        <w:t>General Director</w:t>
      </w:r>
    </w:p>
    <w:p w:rsidR="00620214" w:rsidRDefault="00620214" w:rsidP="00B5321B">
      <w:pPr>
        <w:ind w:right="183"/>
        <w:jc w:val="lowKashida"/>
        <w:rPr>
          <w:rFonts w:ascii="Tahoma" w:hAnsi="Tahoma" w:cs="Tahoma"/>
          <w:sz w:val="24"/>
          <w:szCs w:val="24"/>
        </w:rPr>
      </w:pPr>
    </w:p>
    <w:p w:rsidR="00620214" w:rsidRDefault="00620214" w:rsidP="00B5321B">
      <w:pPr>
        <w:ind w:right="183"/>
        <w:jc w:val="lowKashida"/>
        <w:rPr>
          <w:rFonts w:ascii="Tahoma" w:hAnsi="Tahoma" w:cs="Tahoma"/>
          <w:sz w:val="24"/>
          <w:szCs w:val="24"/>
        </w:rPr>
      </w:pPr>
    </w:p>
    <w:p w:rsidR="00620214" w:rsidRPr="00620214" w:rsidRDefault="00620214" w:rsidP="00B5321B">
      <w:pPr>
        <w:ind w:right="183"/>
        <w:jc w:val="lowKashida"/>
        <w:rPr>
          <w:rFonts w:ascii="Tahoma" w:hAnsi="Tahoma" w:cs="Tahoma"/>
          <w:sz w:val="24"/>
          <w:szCs w:val="24"/>
        </w:rPr>
      </w:pPr>
      <w:r w:rsidRPr="00620214">
        <w:rPr>
          <w:rFonts w:ascii="Tahoma" w:hAnsi="Tahoma" w:cs="Tahoma"/>
          <w:sz w:val="24"/>
          <w:szCs w:val="24"/>
          <w:highlight w:val="yellow"/>
        </w:rPr>
        <w:t>XXX</w:t>
      </w:r>
    </w:p>
    <w:p w:rsidR="00642550" w:rsidRPr="00B5321B" w:rsidRDefault="00642550" w:rsidP="00B5321B">
      <w:pPr>
        <w:ind w:right="183"/>
        <w:jc w:val="lowKashida"/>
        <w:rPr>
          <w:rFonts w:asciiTheme="majorHAnsi" w:hAnsiTheme="majorHAnsi"/>
          <w:sz w:val="28"/>
          <w:szCs w:val="40"/>
        </w:rPr>
      </w:pPr>
    </w:p>
    <w:p w:rsidR="00642550" w:rsidRPr="008C6D2C" w:rsidRDefault="00642550" w:rsidP="00642550"/>
    <w:p w:rsidR="00C46E3A" w:rsidRDefault="00C46E3A" w:rsidP="00C46E3A">
      <w:pPr>
        <w:pStyle w:val="Heading2"/>
        <w:jc w:val="both"/>
      </w:pPr>
      <w:r>
        <w:t>Managements requirements</w:t>
      </w:r>
    </w:p>
    <w:p w:rsidR="00C46E3A" w:rsidRPr="00C46E3A" w:rsidRDefault="00C46E3A" w:rsidP="00C46E3A">
      <w:pPr>
        <w:pStyle w:val="Heading5"/>
        <w:rPr>
          <w:rFonts w:ascii="Tahoma" w:hAnsi="Tahoma" w:cs="Tahoma"/>
          <w:sz w:val="24"/>
          <w:szCs w:val="24"/>
          <w:lang w:val="en-GB"/>
        </w:rPr>
      </w:pPr>
      <w:r w:rsidRPr="00C46E3A">
        <w:rPr>
          <w:rFonts w:ascii="Tahoma" w:hAnsi="Tahoma" w:cs="Tahoma"/>
          <w:sz w:val="24"/>
          <w:szCs w:val="24"/>
          <w:lang w:val="en-GB"/>
        </w:rPr>
        <w:t>Introduction</w:t>
      </w:r>
    </w:p>
    <w:p w:rsidR="00C46E3A" w:rsidRPr="00C46E3A" w:rsidRDefault="00C46E3A" w:rsidP="00C46E3A">
      <w:pPr>
        <w:jc w:val="both"/>
        <w:rPr>
          <w:rFonts w:ascii="Tahoma" w:hAnsi="Tahoma" w:cs="Tahoma"/>
          <w:sz w:val="24"/>
          <w:szCs w:val="24"/>
          <w:lang w:val="en-GB"/>
        </w:rPr>
      </w:pPr>
    </w:p>
    <w:p w:rsidR="00C46E3A" w:rsidRPr="00C46E3A" w:rsidRDefault="00C46E3A" w:rsidP="00C46E3A">
      <w:pPr>
        <w:jc w:val="both"/>
        <w:rPr>
          <w:rFonts w:ascii="Tahoma" w:hAnsi="Tahoma" w:cs="Tahoma"/>
          <w:sz w:val="24"/>
          <w:szCs w:val="24"/>
          <w:lang w:val="en-GB"/>
        </w:rPr>
      </w:pPr>
      <w:r w:rsidRPr="00C46E3A">
        <w:rPr>
          <w:rFonts w:ascii="Tahoma" w:hAnsi="Tahoma" w:cs="Tahoma"/>
          <w:sz w:val="24"/>
          <w:szCs w:val="24"/>
          <w:lang w:val="en-GB"/>
        </w:rPr>
        <w:t xml:space="preserve">This document provides the main principles of organization of </w:t>
      </w:r>
      <w:r w:rsidRPr="00C46E3A">
        <w:rPr>
          <w:rFonts w:ascii="Tahoma" w:hAnsi="Tahoma" w:cs="Tahoma"/>
          <w:sz w:val="24"/>
          <w:szCs w:val="24"/>
        </w:rPr>
        <w:t xml:space="preserve">KMA </w:t>
      </w:r>
      <w:r w:rsidRPr="00C46E3A">
        <w:rPr>
          <w:rFonts w:ascii="Tahoma" w:hAnsi="Tahoma" w:cs="Tahoma"/>
          <w:sz w:val="24"/>
          <w:szCs w:val="24"/>
          <w:lang w:val="en-GB"/>
        </w:rPr>
        <w:t>according to the requirements of the par</w:t>
      </w:r>
      <w:r>
        <w:rPr>
          <w:rFonts w:ascii="Tahoma" w:hAnsi="Tahoma" w:cs="Tahoma"/>
          <w:sz w:val="24"/>
          <w:szCs w:val="24"/>
          <w:lang w:val="en-GB"/>
        </w:rPr>
        <w:t>t</w:t>
      </w:r>
      <w:r w:rsidR="00A6662B">
        <w:rPr>
          <w:rFonts w:ascii="Tahoma" w:hAnsi="Tahoma" w:cs="Tahoma"/>
          <w:sz w:val="24"/>
          <w:szCs w:val="24"/>
          <w:lang w:val="en-GB"/>
        </w:rPr>
        <w:t xml:space="preserve">.4.1 of </w:t>
      </w:r>
      <w:r w:rsidRPr="00C46E3A">
        <w:rPr>
          <w:rFonts w:ascii="Tahoma" w:hAnsi="Tahoma" w:cs="Tahoma"/>
          <w:sz w:val="24"/>
          <w:szCs w:val="24"/>
          <w:lang w:val="en-GB"/>
        </w:rPr>
        <w:t>ISO 17025 standard.</w:t>
      </w:r>
    </w:p>
    <w:p w:rsidR="00C46E3A" w:rsidRPr="00C46E3A" w:rsidRDefault="00C46E3A" w:rsidP="00C46E3A">
      <w:pPr>
        <w:jc w:val="both"/>
        <w:rPr>
          <w:rFonts w:ascii="Tahoma" w:hAnsi="Tahoma" w:cs="Tahoma"/>
          <w:sz w:val="24"/>
          <w:szCs w:val="24"/>
          <w:lang w:val="en-GB"/>
        </w:rPr>
      </w:pPr>
    </w:p>
    <w:p w:rsidR="00C46E3A" w:rsidRPr="00C46E3A" w:rsidRDefault="00C46E3A" w:rsidP="00C46E3A">
      <w:pPr>
        <w:jc w:val="both"/>
        <w:rPr>
          <w:rFonts w:ascii="Tahoma" w:hAnsi="Tahoma" w:cs="Tahoma"/>
          <w:b/>
          <w:sz w:val="24"/>
          <w:szCs w:val="24"/>
          <w:lang w:val="en-GB"/>
        </w:rPr>
      </w:pPr>
      <w:r w:rsidRPr="00C46E3A">
        <w:rPr>
          <w:rFonts w:ascii="Tahoma" w:hAnsi="Tahoma" w:cs="Tahoma"/>
          <w:b/>
          <w:sz w:val="24"/>
          <w:szCs w:val="24"/>
          <w:lang w:val="en-GB"/>
        </w:rPr>
        <w:t>1. Legal Status</w:t>
      </w:r>
    </w:p>
    <w:p w:rsidR="00C46E3A" w:rsidRPr="00C46E3A" w:rsidRDefault="00C46E3A" w:rsidP="00C46E3A">
      <w:pPr>
        <w:jc w:val="both"/>
        <w:rPr>
          <w:rFonts w:ascii="Tahoma" w:hAnsi="Tahoma" w:cs="Tahoma"/>
          <w:sz w:val="24"/>
          <w:szCs w:val="24"/>
          <w:lang w:val="en-GB"/>
        </w:rPr>
      </w:pPr>
    </w:p>
    <w:p w:rsidR="00C46E3A" w:rsidRPr="00C46E3A" w:rsidRDefault="00C46E3A" w:rsidP="00C46E3A">
      <w:pPr>
        <w:jc w:val="both"/>
        <w:rPr>
          <w:rFonts w:ascii="Tahoma" w:hAnsi="Tahoma" w:cs="Tahoma"/>
          <w:sz w:val="24"/>
          <w:szCs w:val="24"/>
          <w:lang w:val="en-GB"/>
        </w:rPr>
      </w:pPr>
      <w:r w:rsidRPr="00C46E3A">
        <w:rPr>
          <w:rFonts w:ascii="Tahoma" w:hAnsi="Tahoma" w:cs="Tahoma"/>
          <w:sz w:val="24"/>
          <w:szCs w:val="24"/>
          <w:lang w:val="en-GB"/>
        </w:rPr>
        <w:lastRenderedPageBreak/>
        <w:t>KMA</w:t>
      </w:r>
      <w:r w:rsidRPr="00C46E3A">
        <w:rPr>
          <w:rFonts w:ascii="Tahoma" w:hAnsi="Tahoma" w:cs="Tahoma"/>
          <w:sz w:val="24"/>
          <w:szCs w:val="24"/>
        </w:rPr>
        <w:t xml:space="preserve"> </w:t>
      </w:r>
      <w:r w:rsidRPr="00C46E3A">
        <w:rPr>
          <w:rFonts w:ascii="Tahoma" w:hAnsi="Tahoma" w:cs="Tahoma"/>
          <w:sz w:val="24"/>
          <w:szCs w:val="24"/>
          <w:lang w:val="en-GB"/>
        </w:rPr>
        <w:t>is a</w:t>
      </w:r>
      <w:r>
        <w:rPr>
          <w:rFonts w:ascii="Tahoma" w:hAnsi="Tahoma" w:cs="Tahoma"/>
          <w:sz w:val="24"/>
          <w:szCs w:val="24"/>
          <w:lang w:val="en-GB"/>
        </w:rPr>
        <w:t xml:space="preserve">n Agency of </w:t>
      </w:r>
      <w:r w:rsidRPr="00C46E3A">
        <w:rPr>
          <w:rFonts w:ascii="Tahoma" w:hAnsi="Tahoma" w:cs="Tahoma"/>
          <w:sz w:val="24"/>
          <w:szCs w:val="24"/>
          <w:lang w:val="en-GB"/>
        </w:rPr>
        <w:t>the Ministry of Trade and Industry of Kosovo.  It has</w:t>
      </w:r>
      <w:r>
        <w:rPr>
          <w:rFonts w:ascii="Tahoma" w:hAnsi="Tahoma" w:cs="Tahoma"/>
          <w:sz w:val="24"/>
          <w:szCs w:val="24"/>
          <w:lang w:val="en-GB"/>
        </w:rPr>
        <w:t xml:space="preserve"> no legal status.</w:t>
      </w:r>
    </w:p>
    <w:p w:rsidR="00C46E3A" w:rsidRPr="00C46E3A" w:rsidRDefault="00C46E3A" w:rsidP="00C46E3A">
      <w:pPr>
        <w:pStyle w:val="Heading5"/>
        <w:rPr>
          <w:rFonts w:ascii="Tahoma" w:hAnsi="Tahoma" w:cs="Tahoma"/>
          <w:b/>
          <w:sz w:val="24"/>
          <w:szCs w:val="24"/>
          <w:lang w:val="en-GB"/>
        </w:rPr>
      </w:pPr>
      <w:r w:rsidRPr="00C46E3A">
        <w:rPr>
          <w:rFonts w:ascii="Tahoma" w:hAnsi="Tahoma" w:cs="Tahoma"/>
          <w:b/>
          <w:sz w:val="24"/>
          <w:szCs w:val="24"/>
        </w:rPr>
        <w:t xml:space="preserve">2. </w:t>
      </w:r>
      <w:r w:rsidRPr="00C46E3A">
        <w:rPr>
          <w:rFonts w:ascii="Tahoma" w:hAnsi="Tahoma" w:cs="Tahoma"/>
          <w:b/>
          <w:sz w:val="24"/>
          <w:szCs w:val="24"/>
          <w:lang w:val="en-GB"/>
        </w:rPr>
        <w:t>Responsibilities</w:t>
      </w:r>
      <w:r w:rsidRPr="00C46E3A">
        <w:rPr>
          <w:rFonts w:ascii="Tahoma" w:hAnsi="Tahoma" w:cs="Tahoma"/>
          <w:b/>
          <w:sz w:val="24"/>
          <w:szCs w:val="24"/>
        </w:rPr>
        <w:t xml:space="preserve"> of </w:t>
      </w:r>
      <w:r w:rsidRPr="00C46E3A">
        <w:rPr>
          <w:rFonts w:ascii="Tahoma" w:hAnsi="Tahoma" w:cs="Tahoma"/>
          <w:b/>
          <w:sz w:val="24"/>
          <w:szCs w:val="24"/>
          <w:lang w:val="en-GB"/>
        </w:rPr>
        <w:t xml:space="preserve">KMA  </w:t>
      </w:r>
    </w:p>
    <w:p w:rsidR="00C46E3A" w:rsidRPr="00C46E3A" w:rsidRDefault="00C46E3A" w:rsidP="00C46E3A">
      <w:pPr>
        <w:jc w:val="both"/>
        <w:rPr>
          <w:rFonts w:ascii="Tahoma" w:hAnsi="Tahoma" w:cs="Tahoma"/>
          <w:sz w:val="24"/>
          <w:szCs w:val="24"/>
          <w:lang w:val="en-GB"/>
        </w:rPr>
      </w:pPr>
    </w:p>
    <w:p w:rsidR="00C46E3A" w:rsidRPr="00C46E3A" w:rsidRDefault="00C46E3A" w:rsidP="00C46E3A">
      <w:pPr>
        <w:jc w:val="both"/>
        <w:rPr>
          <w:rFonts w:ascii="Tahoma" w:hAnsi="Tahoma" w:cs="Tahoma"/>
          <w:sz w:val="24"/>
          <w:szCs w:val="24"/>
          <w:lang w:val="en-GB"/>
        </w:rPr>
      </w:pPr>
      <w:r w:rsidRPr="00C46E3A">
        <w:rPr>
          <w:rFonts w:ascii="Tahoma" w:hAnsi="Tahoma" w:cs="Tahoma"/>
          <w:sz w:val="24"/>
          <w:szCs w:val="24"/>
          <w:lang w:val="en-GB"/>
        </w:rPr>
        <w:t xml:space="preserve">The responsibilities of </w:t>
      </w:r>
      <w:r w:rsidRPr="00C46E3A">
        <w:rPr>
          <w:rFonts w:ascii="Tahoma" w:hAnsi="Tahoma" w:cs="Tahoma"/>
          <w:sz w:val="24"/>
          <w:szCs w:val="24"/>
        </w:rPr>
        <w:t xml:space="preserve">KMA </w:t>
      </w:r>
      <w:r w:rsidRPr="00C46E3A">
        <w:rPr>
          <w:rFonts w:ascii="Tahoma" w:hAnsi="Tahoma" w:cs="Tahoma"/>
          <w:sz w:val="24"/>
          <w:szCs w:val="24"/>
          <w:lang w:val="en-GB"/>
        </w:rPr>
        <w:t xml:space="preserve">in the area of industrial/scientific </w:t>
      </w:r>
      <w:r w:rsidR="00FA67E9" w:rsidRPr="00C46E3A">
        <w:rPr>
          <w:rFonts w:ascii="Tahoma" w:hAnsi="Tahoma" w:cs="Tahoma"/>
          <w:sz w:val="24"/>
          <w:szCs w:val="24"/>
          <w:lang w:val="en-GB"/>
        </w:rPr>
        <w:t>metrology</w:t>
      </w:r>
      <w:r w:rsidRPr="00C46E3A">
        <w:rPr>
          <w:rFonts w:ascii="Tahoma" w:hAnsi="Tahoma" w:cs="Tahoma"/>
          <w:sz w:val="24"/>
          <w:szCs w:val="24"/>
          <w:lang w:val="en-GB"/>
        </w:rPr>
        <w:t xml:space="preserve"> are defined by the legal framework of </w:t>
      </w:r>
      <w:r w:rsidRPr="00C46E3A">
        <w:rPr>
          <w:rFonts w:ascii="Tahoma" w:hAnsi="Tahoma" w:cs="Tahoma"/>
          <w:sz w:val="24"/>
          <w:szCs w:val="24"/>
        </w:rPr>
        <w:t xml:space="preserve">KMA </w:t>
      </w:r>
      <w:r w:rsidRPr="00C46E3A">
        <w:rPr>
          <w:rFonts w:ascii="Tahoma" w:hAnsi="Tahoma" w:cs="Tahoma"/>
          <w:sz w:val="24"/>
          <w:szCs w:val="24"/>
          <w:lang w:val="en-GB"/>
        </w:rPr>
        <w:t>and include the following:</w:t>
      </w:r>
    </w:p>
    <w:p w:rsidR="00C46E3A" w:rsidRPr="00C46E3A" w:rsidRDefault="00C46E3A" w:rsidP="00C46E3A">
      <w:pPr>
        <w:jc w:val="both"/>
        <w:rPr>
          <w:rFonts w:ascii="Tahoma" w:hAnsi="Tahoma" w:cs="Tahoma"/>
          <w:sz w:val="24"/>
          <w:szCs w:val="24"/>
          <w:lang w:val="en-GB"/>
        </w:rPr>
      </w:pPr>
    </w:p>
    <w:p w:rsidR="00C46E3A" w:rsidRPr="00C46E3A" w:rsidRDefault="00C46E3A" w:rsidP="00C46E3A">
      <w:pPr>
        <w:numPr>
          <w:ilvl w:val="0"/>
          <w:numId w:val="7"/>
        </w:numPr>
        <w:jc w:val="both"/>
        <w:rPr>
          <w:rFonts w:ascii="Tahoma" w:hAnsi="Tahoma" w:cs="Tahoma"/>
          <w:sz w:val="24"/>
          <w:szCs w:val="24"/>
          <w:lang w:val="en-GB"/>
        </w:rPr>
      </w:pPr>
      <w:r w:rsidRPr="00C46E3A">
        <w:rPr>
          <w:rFonts w:ascii="Tahoma" w:hAnsi="Tahoma" w:cs="Tahoma"/>
          <w:sz w:val="24"/>
          <w:szCs w:val="24"/>
          <w:lang w:val="en-GB"/>
        </w:rPr>
        <w:t>Realization of the units of measurements and maintenance of the respective standards</w:t>
      </w:r>
    </w:p>
    <w:p w:rsidR="00C46E3A" w:rsidRPr="00C46E3A" w:rsidRDefault="00C46E3A" w:rsidP="00C46E3A">
      <w:pPr>
        <w:numPr>
          <w:ilvl w:val="0"/>
          <w:numId w:val="7"/>
        </w:numPr>
        <w:jc w:val="both"/>
        <w:rPr>
          <w:rFonts w:ascii="Tahoma" w:hAnsi="Tahoma" w:cs="Tahoma"/>
          <w:sz w:val="24"/>
          <w:szCs w:val="24"/>
          <w:lang w:val="en-GB"/>
        </w:rPr>
      </w:pPr>
      <w:r w:rsidRPr="00C46E3A">
        <w:rPr>
          <w:rFonts w:ascii="Tahoma" w:hAnsi="Tahoma" w:cs="Tahoma"/>
          <w:sz w:val="24"/>
          <w:szCs w:val="24"/>
          <w:lang w:val="en-GB"/>
        </w:rPr>
        <w:t>Development of measurement methods and techniques</w:t>
      </w:r>
    </w:p>
    <w:p w:rsidR="00C46E3A" w:rsidRPr="00C46E3A" w:rsidRDefault="00C46E3A" w:rsidP="00C46E3A">
      <w:pPr>
        <w:numPr>
          <w:ilvl w:val="0"/>
          <w:numId w:val="7"/>
        </w:numPr>
        <w:jc w:val="both"/>
        <w:rPr>
          <w:rFonts w:ascii="Tahoma" w:hAnsi="Tahoma" w:cs="Tahoma"/>
          <w:sz w:val="24"/>
          <w:szCs w:val="24"/>
          <w:lang w:val="en-GB"/>
        </w:rPr>
      </w:pPr>
      <w:r w:rsidRPr="00C46E3A">
        <w:rPr>
          <w:rFonts w:ascii="Tahoma" w:hAnsi="Tahoma" w:cs="Tahoma"/>
          <w:sz w:val="24"/>
          <w:szCs w:val="24"/>
          <w:lang w:val="en-GB"/>
        </w:rPr>
        <w:t xml:space="preserve">Representation of the country in international organizations </w:t>
      </w:r>
    </w:p>
    <w:p w:rsidR="00C46E3A" w:rsidRPr="00C46E3A" w:rsidRDefault="00C46E3A" w:rsidP="00C46E3A">
      <w:pPr>
        <w:numPr>
          <w:ilvl w:val="0"/>
          <w:numId w:val="7"/>
        </w:numPr>
        <w:jc w:val="both"/>
        <w:rPr>
          <w:rFonts w:ascii="Tahoma" w:hAnsi="Tahoma" w:cs="Tahoma"/>
          <w:sz w:val="24"/>
          <w:szCs w:val="24"/>
          <w:lang w:val="el-GR"/>
        </w:rPr>
      </w:pPr>
      <w:r w:rsidRPr="00C46E3A">
        <w:rPr>
          <w:rFonts w:ascii="Tahoma" w:hAnsi="Tahoma" w:cs="Tahoma"/>
          <w:sz w:val="24"/>
          <w:szCs w:val="24"/>
          <w:lang w:val="el-GR"/>
        </w:rPr>
        <w:t>Operation of calibration laboratories</w:t>
      </w:r>
    </w:p>
    <w:p w:rsidR="00C46E3A" w:rsidRPr="00C46E3A" w:rsidRDefault="00C46E3A" w:rsidP="00C46E3A">
      <w:pPr>
        <w:numPr>
          <w:ilvl w:val="0"/>
          <w:numId w:val="7"/>
        </w:numPr>
        <w:jc w:val="both"/>
        <w:rPr>
          <w:rFonts w:ascii="Tahoma" w:hAnsi="Tahoma" w:cs="Tahoma"/>
          <w:sz w:val="24"/>
          <w:szCs w:val="24"/>
          <w:lang w:val="en-GB"/>
        </w:rPr>
      </w:pPr>
      <w:r w:rsidRPr="00C46E3A">
        <w:rPr>
          <w:rFonts w:ascii="Tahoma" w:hAnsi="Tahoma" w:cs="Tahoma"/>
          <w:sz w:val="24"/>
          <w:szCs w:val="24"/>
          <w:lang w:val="en-GB"/>
        </w:rPr>
        <w:t>Provision of calibration services and issue of the respective calibration certificates</w:t>
      </w:r>
    </w:p>
    <w:p w:rsidR="00C46E3A" w:rsidRPr="00C46E3A" w:rsidRDefault="00C46E3A" w:rsidP="00C46E3A">
      <w:pPr>
        <w:numPr>
          <w:ilvl w:val="0"/>
          <w:numId w:val="7"/>
        </w:numPr>
        <w:jc w:val="both"/>
        <w:rPr>
          <w:rFonts w:ascii="Tahoma" w:hAnsi="Tahoma" w:cs="Tahoma"/>
          <w:sz w:val="24"/>
          <w:szCs w:val="24"/>
          <w:lang w:val="en-GB"/>
        </w:rPr>
      </w:pPr>
      <w:r w:rsidRPr="00C46E3A">
        <w:rPr>
          <w:rFonts w:ascii="Tahoma" w:hAnsi="Tahoma" w:cs="Tahoma"/>
          <w:sz w:val="24"/>
          <w:szCs w:val="24"/>
          <w:lang w:val="en-GB"/>
        </w:rPr>
        <w:t>Promotion of the metrology in the country</w:t>
      </w:r>
    </w:p>
    <w:p w:rsidR="00C46E3A" w:rsidRPr="00C46E3A" w:rsidRDefault="00C46E3A" w:rsidP="00C46E3A">
      <w:pPr>
        <w:pStyle w:val="Heading5"/>
        <w:rPr>
          <w:rFonts w:ascii="Tahoma" w:hAnsi="Tahoma" w:cs="Tahoma"/>
          <w:b/>
          <w:sz w:val="24"/>
          <w:szCs w:val="24"/>
          <w:lang w:val="en-GB"/>
        </w:rPr>
      </w:pPr>
      <w:r w:rsidRPr="00C46E3A">
        <w:rPr>
          <w:rFonts w:ascii="Tahoma" w:hAnsi="Tahoma" w:cs="Tahoma"/>
          <w:b/>
          <w:sz w:val="24"/>
          <w:szCs w:val="24"/>
        </w:rPr>
        <w:t>3.  Scope of ISO 17025</w:t>
      </w:r>
      <w:r w:rsidRPr="00C46E3A">
        <w:rPr>
          <w:rFonts w:ascii="Tahoma" w:hAnsi="Tahoma" w:cs="Tahoma"/>
          <w:b/>
          <w:sz w:val="24"/>
          <w:szCs w:val="24"/>
          <w:lang w:val="en-GB"/>
        </w:rPr>
        <w:t xml:space="preserve"> </w:t>
      </w:r>
    </w:p>
    <w:p w:rsidR="00C46E3A" w:rsidRPr="00C46E3A" w:rsidRDefault="00C46E3A" w:rsidP="00C46E3A">
      <w:pPr>
        <w:jc w:val="both"/>
        <w:rPr>
          <w:rFonts w:ascii="Tahoma" w:hAnsi="Tahoma" w:cs="Tahoma"/>
          <w:sz w:val="24"/>
          <w:szCs w:val="24"/>
          <w:lang w:val="en-GB"/>
        </w:rPr>
      </w:pPr>
    </w:p>
    <w:p w:rsidR="00C46E3A" w:rsidRPr="00C46E3A" w:rsidRDefault="00C46E3A" w:rsidP="00C46E3A">
      <w:pPr>
        <w:jc w:val="both"/>
        <w:rPr>
          <w:rFonts w:ascii="Tahoma" w:hAnsi="Tahoma" w:cs="Tahoma"/>
          <w:sz w:val="24"/>
          <w:szCs w:val="24"/>
          <w:lang w:val="en-GB"/>
        </w:rPr>
      </w:pPr>
      <w:r w:rsidRPr="00C46E3A">
        <w:rPr>
          <w:rFonts w:ascii="Tahoma" w:hAnsi="Tahoma" w:cs="Tahoma"/>
          <w:sz w:val="24"/>
          <w:szCs w:val="24"/>
        </w:rPr>
        <w:t xml:space="preserve">KMA </w:t>
      </w:r>
      <w:r w:rsidRPr="00C46E3A">
        <w:rPr>
          <w:rFonts w:ascii="Tahoma" w:hAnsi="Tahoma" w:cs="Tahoma"/>
          <w:sz w:val="24"/>
          <w:szCs w:val="24"/>
          <w:lang w:val="en-GB"/>
        </w:rPr>
        <w:t>implements a Quality Management System, according to ISO 17025, which covers the calibration services offered by its laboratories. These services are specified in the QMS documents.</w:t>
      </w:r>
    </w:p>
    <w:p w:rsidR="00C46E3A" w:rsidRPr="00C46E3A" w:rsidRDefault="00C46E3A" w:rsidP="00C46E3A">
      <w:pPr>
        <w:jc w:val="both"/>
        <w:rPr>
          <w:rFonts w:ascii="Tahoma" w:hAnsi="Tahoma" w:cs="Tahoma"/>
          <w:sz w:val="24"/>
          <w:szCs w:val="24"/>
          <w:lang w:val="en-GB"/>
        </w:rPr>
      </w:pPr>
    </w:p>
    <w:p w:rsidR="00C46E3A" w:rsidRPr="008C0082" w:rsidRDefault="00C46E3A" w:rsidP="00C46E3A">
      <w:pPr>
        <w:pStyle w:val="Heading5"/>
        <w:rPr>
          <w:rFonts w:ascii="Tahoma" w:hAnsi="Tahoma" w:cs="Tahoma"/>
          <w:b/>
          <w:color w:val="auto"/>
          <w:sz w:val="24"/>
          <w:szCs w:val="24"/>
          <w:lang w:val="en-GB"/>
        </w:rPr>
      </w:pPr>
      <w:r w:rsidRPr="008C0082">
        <w:rPr>
          <w:rFonts w:ascii="Tahoma" w:hAnsi="Tahoma" w:cs="Tahoma"/>
          <w:b/>
          <w:color w:val="auto"/>
          <w:sz w:val="24"/>
          <w:szCs w:val="24"/>
        </w:rPr>
        <w:t xml:space="preserve">4. </w:t>
      </w:r>
      <w:r w:rsidRPr="008C0082">
        <w:rPr>
          <w:rFonts w:ascii="Tahoma" w:hAnsi="Tahoma" w:cs="Tahoma"/>
          <w:b/>
          <w:color w:val="auto"/>
          <w:sz w:val="24"/>
          <w:szCs w:val="24"/>
          <w:lang w:val="en-GB"/>
        </w:rPr>
        <w:t xml:space="preserve">Management Structure of KMA as National Metrology Institute (NMI) </w:t>
      </w:r>
    </w:p>
    <w:p w:rsidR="00C46E3A" w:rsidRPr="008C0082" w:rsidRDefault="00C46E3A" w:rsidP="00C46E3A">
      <w:pPr>
        <w:jc w:val="both"/>
        <w:rPr>
          <w:rFonts w:ascii="Tahoma" w:hAnsi="Tahoma" w:cs="Tahoma"/>
          <w:sz w:val="24"/>
          <w:szCs w:val="24"/>
          <w:lang w:val="en-GB"/>
        </w:rPr>
      </w:pPr>
    </w:p>
    <w:p w:rsidR="00C46E3A" w:rsidRPr="008C0082" w:rsidRDefault="00C46E3A" w:rsidP="00C46E3A">
      <w:pPr>
        <w:jc w:val="both"/>
        <w:rPr>
          <w:rFonts w:ascii="Tahoma" w:hAnsi="Tahoma" w:cs="Tahoma"/>
          <w:sz w:val="24"/>
          <w:szCs w:val="24"/>
          <w:lang w:val="en-GB"/>
        </w:rPr>
      </w:pPr>
      <w:r w:rsidRPr="008C0082">
        <w:rPr>
          <w:rFonts w:ascii="Tahoma" w:hAnsi="Tahoma" w:cs="Tahoma"/>
          <w:sz w:val="24"/>
          <w:szCs w:val="24"/>
          <w:lang w:val="en-GB"/>
        </w:rPr>
        <w:t xml:space="preserve">The management structure of </w:t>
      </w:r>
      <w:r w:rsidRPr="008C0082">
        <w:rPr>
          <w:rFonts w:ascii="Tahoma" w:hAnsi="Tahoma" w:cs="Tahoma"/>
          <w:sz w:val="24"/>
          <w:szCs w:val="24"/>
        </w:rPr>
        <w:t xml:space="preserve">KMA </w:t>
      </w:r>
      <w:r w:rsidRPr="008C0082">
        <w:rPr>
          <w:rFonts w:ascii="Tahoma" w:hAnsi="Tahoma" w:cs="Tahoma"/>
          <w:sz w:val="24"/>
          <w:szCs w:val="24"/>
          <w:lang w:val="en-GB"/>
        </w:rPr>
        <w:t>is determined by the legislation and is presented in the Organization Chart (</w:t>
      </w:r>
      <w:r w:rsidR="003649C8" w:rsidRPr="008C0082">
        <w:rPr>
          <w:rFonts w:ascii="Tahoma" w:hAnsi="Tahoma" w:cs="Tahoma"/>
          <w:sz w:val="24"/>
          <w:szCs w:val="24"/>
          <w:lang w:val="en-GB"/>
        </w:rPr>
        <w:t>GP 12</w:t>
      </w:r>
      <w:r w:rsidRPr="008C0082">
        <w:rPr>
          <w:rFonts w:ascii="Tahoma" w:hAnsi="Tahoma" w:cs="Tahoma"/>
          <w:sz w:val="24"/>
          <w:szCs w:val="24"/>
          <w:lang w:val="en-GB"/>
        </w:rPr>
        <w:t xml:space="preserve">). </w:t>
      </w:r>
    </w:p>
    <w:p w:rsidR="00C46E3A" w:rsidRPr="008C0082" w:rsidRDefault="00C46E3A" w:rsidP="00C46E3A">
      <w:pPr>
        <w:spacing w:before="120"/>
        <w:jc w:val="both"/>
        <w:rPr>
          <w:rFonts w:ascii="Tahoma" w:hAnsi="Tahoma" w:cs="Tahoma"/>
          <w:sz w:val="24"/>
          <w:szCs w:val="24"/>
          <w:lang w:val="en-GB"/>
        </w:rPr>
      </w:pPr>
      <w:r w:rsidRPr="008C0082">
        <w:rPr>
          <w:rFonts w:ascii="Tahoma" w:hAnsi="Tahoma" w:cs="Tahoma"/>
          <w:sz w:val="24"/>
          <w:szCs w:val="24"/>
          <w:lang w:val="en-GB"/>
        </w:rPr>
        <w:t>The General Director of KMA has the overall responsibility for the operation of KMA, reports to the Ministry of Industry and Trade and is supported and advised by the Metrology Council.</w:t>
      </w:r>
    </w:p>
    <w:p w:rsidR="00C46E3A" w:rsidRPr="008C0082" w:rsidRDefault="00C46E3A" w:rsidP="00C46E3A">
      <w:pPr>
        <w:spacing w:before="120"/>
        <w:jc w:val="both"/>
        <w:rPr>
          <w:rFonts w:ascii="Tahoma" w:hAnsi="Tahoma" w:cs="Tahoma"/>
          <w:sz w:val="24"/>
          <w:szCs w:val="24"/>
          <w:lang w:val="en-GB"/>
        </w:rPr>
      </w:pPr>
      <w:r w:rsidRPr="008C0082">
        <w:rPr>
          <w:rFonts w:ascii="Tahoma" w:hAnsi="Tahoma" w:cs="Tahoma"/>
          <w:sz w:val="24"/>
          <w:szCs w:val="24"/>
          <w:lang w:val="en-GB"/>
        </w:rPr>
        <w:t xml:space="preserve">The General Director of </w:t>
      </w:r>
      <w:r w:rsidRPr="008C0082">
        <w:rPr>
          <w:rFonts w:ascii="Tahoma" w:hAnsi="Tahoma" w:cs="Tahoma"/>
          <w:sz w:val="24"/>
          <w:szCs w:val="24"/>
        </w:rPr>
        <w:t xml:space="preserve">KMA </w:t>
      </w:r>
      <w:r w:rsidRPr="008C0082">
        <w:rPr>
          <w:rFonts w:ascii="Tahoma" w:hAnsi="Tahoma" w:cs="Tahoma"/>
          <w:sz w:val="24"/>
          <w:szCs w:val="24"/>
          <w:lang w:val="en-GB"/>
        </w:rPr>
        <w:t xml:space="preserve">acts as the top management with respect to the issues of ISO 17025 and QMS implementation. To the General Director of </w:t>
      </w:r>
      <w:r w:rsidRPr="008C0082">
        <w:rPr>
          <w:rFonts w:ascii="Tahoma" w:hAnsi="Tahoma" w:cs="Tahoma"/>
          <w:sz w:val="24"/>
          <w:szCs w:val="24"/>
        </w:rPr>
        <w:t xml:space="preserve">KMA </w:t>
      </w:r>
      <w:r w:rsidRPr="008C0082">
        <w:rPr>
          <w:rFonts w:ascii="Tahoma" w:hAnsi="Tahoma" w:cs="Tahoma"/>
          <w:sz w:val="24"/>
          <w:szCs w:val="24"/>
          <w:lang w:val="en-GB"/>
        </w:rPr>
        <w:t>report:</w:t>
      </w:r>
    </w:p>
    <w:p w:rsidR="00C46E3A" w:rsidRPr="008C0082" w:rsidRDefault="00C46E3A" w:rsidP="00C46E3A">
      <w:pPr>
        <w:numPr>
          <w:ilvl w:val="0"/>
          <w:numId w:val="8"/>
        </w:numPr>
        <w:jc w:val="both"/>
        <w:rPr>
          <w:rFonts w:ascii="Tahoma" w:hAnsi="Tahoma" w:cs="Tahoma"/>
          <w:sz w:val="24"/>
          <w:szCs w:val="24"/>
          <w:lang w:val="en-GB"/>
        </w:rPr>
      </w:pPr>
      <w:r w:rsidRPr="008C0082">
        <w:rPr>
          <w:rFonts w:ascii="Tahoma" w:hAnsi="Tahoma" w:cs="Tahoma"/>
          <w:sz w:val="24"/>
          <w:szCs w:val="24"/>
          <w:lang w:val="en-GB"/>
        </w:rPr>
        <w:t xml:space="preserve">The Quality Manager, who has the overall responsibility for the implementation of the QMS. </w:t>
      </w:r>
    </w:p>
    <w:p w:rsidR="00C46E3A" w:rsidRPr="00811F36" w:rsidRDefault="00C46E3A" w:rsidP="00C46E3A">
      <w:pPr>
        <w:numPr>
          <w:ilvl w:val="0"/>
          <w:numId w:val="8"/>
        </w:numPr>
        <w:jc w:val="both"/>
        <w:rPr>
          <w:rFonts w:ascii="Tahoma" w:hAnsi="Tahoma" w:cs="Tahoma"/>
          <w:sz w:val="24"/>
          <w:szCs w:val="24"/>
        </w:rPr>
      </w:pPr>
      <w:r w:rsidRPr="008C0082">
        <w:rPr>
          <w:rFonts w:ascii="Tahoma" w:hAnsi="Tahoma" w:cs="Tahoma"/>
          <w:sz w:val="24"/>
          <w:szCs w:val="24"/>
          <w:lang w:val="en-GB"/>
        </w:rPr>
        <w:t xml:space="preserve">The Heads of the Laboratory Departments, who have the responsibility for the operation of the calibration laboratories of </w:t>
      </w:r>
      <w:r w:rsidRPr="008C0082">
        <w:rPr>
          <w:rFonts w:ascii="Tahoma" w:hAnsi="Tahoma" w:cs="Tahoma"/>
          <w:sz w:val="24"/>
          <w:szCs w:val="24"/>
        </w:rPr>
        <w:t xml:space="preserve">KMA  </w:t>
      </w:r>
      <w:r w:rsidRPr="008C0082">
        <w:rPr>
          <w:rFonts w:ascii="Tahoma" w:hAnsi="Tahoma" w:cs="Tahoma"/>
          <w:sz w:val="24"/>
          <w:szCs w:val="24"/>
          <w:lang w:val="en-GB"/>
        </w:rPr>
        <w:t>in the respective Department areas</w:t>
      </w:r>
    </w:p>
    <w:p w:rsidR="00811F36" w:rsidRPr="008C0082" w:rsidRDefault="00811F36" w:rsidP="00811F36">
      <w:pPr>
        <w:jc w:val="both"/>
        <w:rPr>
          <w:rFonts w:ascii="Tahoma" w:hAnsi="Tahoma" w:cs="Tahoma"/>
          <w:sz w:val="24"/>
          <w:szCs w:val="24"/>
        </w:rPr>
      </w:pPr>
      <w:r w:rsidRPr="00811F36">
        <w:rPr>
          <w:rFonts w:ascii="Tahoma" w:hAnsi="Tahoma" w:cs="Tahoma"/>
          <w:sz w:val="24"/>
          <w:szCs w:val="24"/>
          <w:highlight w:val="yellow"/>
          <w:lang w:val="en-GB"/>
        </w:rPr>
        <w:t xml:space="preserve">(What about the Heads of Sectors? Up to now the Heads of Sectors seem to report to the General Director and the Heads of Labs (that do not actually </w:t>
      </w:r>
      <w:proofErr w:type="gramStart"/>
      <w:r w:rsidRPr="00811F36">
        <w:rPr>
          <w:rFonts w:ascii="Tahoma" w:hAnsi="Tahoma" w:cs="Tahoma"/>
          <w:sz w:val="24"/>
          <w:szCs w:val="24"/>
          <w:highlight w:val="yellow"/>
          <w:lang w:val="en-GB"/>
        </w:rPr>
        <w:t>exist</w:t>
      </w:r>
      <w:proofErr w:type="gramEnd"/>
      <w:r w:rsidRPr="00811F36">
        <w:rPr>
          <w:rFonts w:ascii="Tahoma" w:hAnsi="Tahoma" w:cs="Tahoma"/>
          <w:sz w:val="24"/>
          <w:szCs w:val="24"/>
          <w:highlight w:val="yellow"/>
          <w:lang w:val="en-GB"/>
        </w:rPr>
        <w:t xml:space="preserve"> report to the Heads of Sectors)</w:t>
      </w:r>
    </w:p>
    <w:p w:rsidR="00C46E3A" w:rsidRPr="00A6662B" w:rsidRDefault="00C46E3A" w:rsidP="00C46E3A">
      <w:pPr>
        <w:pStyle w:val="Heading5"/>
        <w:rPr>
          <w:rFonts w:ascii="Tahoma" w:hAnsi="Tahoma" w:cs="Tahoma"/>
          <w:b/>
          <w:sz w:val="24"/>
          <w:szCs w:val="24"/>
          <w:lang w:val="en-GB"/>
        </w:rPr>
      </w:pPr>
      <w:r w:rsidRPr="008C0082">
        <w:rPr>
          <w:rFonts w:ascii="Tahoma" w:hAnsi="Tahoma" w:cs="Tahoma"/>
          <w:b/>
          <w:color w:val="auto"/>
          <w:sz w:val="24"/>
          <w:szCs w:val="24"/>
        </w:rPr>
        <w:t xml:space="preserve">5. </w:t>
      </w:r>
      <w:r w:rsidRPr="008C0082">
        <w:rPr>
          <w:rFonts w:ascii="Tahoma" w:hAnsi="Tahoma" w:cs="Tahoma"/>
          <w:b/>
          <w:color w:val="auto"/>
          <w:sz w:val="24"/>
          <w:szCs w:val="24"/>
          <w:lang w:val="en-GB"/>
        </w:rPr>
        <w:t xml:space="preserve">Responsibilities </w:t>
      </w:r>
      <w:r w:rsidRPr="00A6662B">
        <w:rPr>
          <w:rFonts w:ascii="Tahoma" w:hAnsi="Tahoma" w:cs="Tahoma"/>
          <w:b/>
          <w:sz w:val="24"/>
          <w:szCs w:val="24"/>
          <w:lang w:val="en-GB"/>
        </w:rPr>
        <w:t>and Authorities</w:t>
      </w:r>
      <w:r w:rsidRPr="00A6662B">
        <w:rPr>
          <w:rFonts w:ascii="Tahoma" w:hAnsi="Tahoma" w:cs="Tahoma"/>
          <w:b/>
          <w:sz w:val="24"/>
          <w:szCs w:val="24"/>
        </w:rPr>
        <w:t xml:space="preserve"> of Personnel</w:t>
      </w:r>
      <w:r w:rsidRPr="00A6662B">
        <w:rPr>
          <w:rFonts w:ascii="Tahoma" w:hAnsi="Tahoma" w:cs="Tahoma"/>
          <w:b/>
          <w:sz w:val="24"/>
          <w:szCs w:val="24"/>
          <w:lang w:val="en-GB"/>
        </w:rPr>
        <w:t xml:space="preserve"> </w:t>
      </w:r>
    </w:p>
    <w:p w:rsidR="00C46E3A" w:rsidRPr="00C46E3A" w:rsidRDefault="00C46E3A" w:rsidP="00C46E3A">
      <w:pPr>
        <w:jc w:val="both"/>
        <w:rPr>
          <w:rFonts w:ascii="Tahoma" w:hAnsi="Tahoma" w:cs="Tahoma"/>
          <w:sz w:val="24"/>
          <w:szCs w:val="24"/>
          <w:lang w:val="en-GB"/>
        </w:rPr>
      </w:pPr>
    </w:p>
    <w:p w:rsidR="003649C8" w:rsidRPr="003649C8" w:rsidRDefault="00C46E3A" w:rsidP="003649C8">
      <w:pPr>
        <w:jc w:val="both"/>
        <w:rPr>
          <w:rFonts w:ascii="Tahoma" w:hAnsi="Tahoma" w:cs="Tahoma"/>
          <w:sz w:val="24"/>
          <w:szCs w:val="24"/>
          <w:lang w:val="en-GB"/>
        </w:rPr>
      </w:pPr>
      <w:r w:rsidRPr="00C46E3A">
        <w:rPr>
          <w:rFonts w:ascii="Tahoma" w:hAnsi="Tahoma" w:cs="Tahoma"/>
          <w:sz w:val="24"/>
          <w:szCs w:val="24"/>
          <w:lang w:val="en-GB"/>
        </w:rPr>
        <w:t xml:space="preserve">The responsibilities of the personnel according to their respective positions in the management structure are specified by the Legal Framework of </w:t>
      </w:r>
      <w:r w:rsidRPr="00C46E3A">
        <w:rPr>
          <w:rFonts w:ascii="Tahoma" w:hAnsi="Tahoma" w:cs="Tahoma"/>
          <w:sz w:val="24"/>
          <w:szCs w:val="24"/>
        </w:rPr>
        <w:t xml:space="preserve">KMA </w:t>
      </w:r>
      <w:r w:rsidRPr="00C46E3A">
        <w:rPr>
          <w:rFonts w:ascii="Tahoma" w:hAnsi="Tahoma" w:cs="Tahoma"/>
          <w:sz w:val="24"/>
          <w:szCs w:val="24"/>
          <w:lang w:val="en-GB"/>
        </w:rPr>
        <w:t xml:space="preserve">and the job descriptions. In addition, the responsibilities and the authorities of the personnel are </w:t>
      </w:r>
      <w:r w:rsidRPr="00C46E3A">
        <w:rPr>
          <w:rFonts w:ascii="Tahoma" w:hAnsi="Tahoma" w:cs="Tahoma"/>
          <w:sz w:val="24"/>
          <w:szCs w:val="24"/>
          <w:lang w:val="en-GB"/>
        </w:rPr>
        <w:lastRenderedPageBreak/>
        <w:t>specified within each procedure, which provides the range and the limits of the responsibilities and the authorities.</w:t>
      </w:r>
    </w:p>
    <w:p w:rsidR="003649C8" w:rsidRPr="003649C8" w:rsidRDefault="003649C8" w:rsidP="003649C8">
      <w:pPr>
        <w:jc w:val="both"/>
        <w:rPr>
          <w:rFonts w:ascii="Tahoma" w:hAnsi="Tahoma" w:cs="Tahoma"/>
          <w:sz w:val="24"/>
          <w:szCs w:val="24"/>
        </w:rPr>
      </w:pPr>
      <w:r>
        <w:rPr>
          <w:rFonts w:ascii="Tahoma" w:hAnsi="Tahoma" w:cs="Tahoma"/>
          <w:sz w:val="24"/>
          <w:szCs w:val="24"/>
        </w:rPr>
        <w:t>KMA</w:t>
      </w:r>
      <w:r w:rsidRPr="00496391">
        <w:rPr>
          <w:rFonts w:ascii="Tahoma" w:hAnsi="Tahoma" w:cs="Tahoma"/>
          <w:sz w:val="24"/>
          <w:szCs w:val="24"/>
        </w:rPr>
        <w:t xml:space="preserve">’s management clearly defines the responsibilities and authorities of key personnel who may affect the quality of the calibration results. These responsibilities </w:t>
      </w:r>
      <w:r w:rsidRPr="003649C8">
        <w:rPr>
          <w:rFonts w:ascii="Tahoma" w:hAnsi="Tahoma" w:cs="Tahoma"/>
          <w:sz w:val="24"/>
          <w:szCs w:val="24"/>
        </w:rPr>
        <w:t>are stated in the relevant job descriptions.</w:t>
      </w:r>
    </w:p>
    <w:p w:rsidR="003649C8" w:rsidRPr="003649C8" w:rsidRDefault="00811F36" w:rsidP="003649C8">
      <w:pPr>
        <w:jc w:val="both"/>
        <w:rPr>
          <w:rFonts w:ascii="Tahoma" w:hAnsi="Tahoma" w:cs="Tahoma"/>
          <w:lang w:val="en-GB"/>
        </w:rPr>
      </w:pPr>
      <w:r>
        <w:rPr>
          <w:rFonts w:ascii="Tahoma" w:hAnsi="Tahoma" w:cs="Tahoma"/>
          <w:sz w:val="24"/>
          <w:szCs w:val="24"/>
        </w:rPr>
        <w:t>The Head</w:t>
      </w:r>
      <w:r w:rsidR="003649C8" w:rsidRPr="003649C8">
        <w:rPr>
          <w:rFonts w:ascii="Tahoma" w:hAnsi="Tahoma" w:cs="Tahoma"/>
          <w:sz w:val="24"/>
          <w:szCs w:val="24"/>
        </w:rPr>
        <w:t xml:space="preserve"> of the Scientific and Industrial Metrology Directorate</w:t>
      </w:r>
      <w:r w:rsidR="003649C8" w:rsidRPr="003649C8">
        <w:rPr>
          <w:rFonts w:ascii="Tahoma" w:hAnsi="Tahoma" w:cs="Tahoma"/>
          <w:b/>
          <w:bCs/>
          <w:lang w:val="en-GB"/>
        </w:rPr>
        <w:t xml:space="preserve"> </w:t>
      </w:r>
      <w:r w:rsidR="003649C8" w:rsidRPr="003649C8">
        <w:rPr>
          <w:rFonts w:ascii="Tahoma" w:hAnsi="Tahoma" w:cs="Tahoma"/>
          <w:sz w:val="24"/>
          <w:szCs w:val="24"/>
        </w:rPr>
        <w:t>has overall responsibility for the technical operations; he has the resources needed to ensure the required quality of laboratory operations.</w:t>
      </w:r>
    </w:p>
    <w:p w:rsidR="003649C8" w:rsidRDefault="00811F36" w:rsidP="003649C8">
      <w:pPr>
        <w:jc w:val="both"/>
        <w:rPr>
          <w:rFonts w:ascii="Tahoma" w:hAnsi="Tahoma" w:cs="Tahoma"/>
          <w:sz w:val="24"/>
          <w:szCs w:val="24"/>
        </w:rPr>
      </w:pPr>
      <w:r>
        <w:rPr>
          <w:rFonts w:ascii="Tahoma" w:hAnsi="Tahoma" w:cs="Tahoma"/>
          <w:sz w:val="24"/>
          <w:szCs w:val="24"/>
        </w:rPr>
        <w:t>The Quality M</w:t>
      </w:r>
      <w:r w:rsidR="003649C8">
        <w:rPr>
          <w:rFonts w:ascii="Tahoma" w:hAnsi="Tahoma" w:cs="Tahoma"/>
          <w:sz w:val="24"/>
          <w:szCs w:val="24"/>
        </w:rPr>
        <w:t>anag</w:t>
      </w:r>
      <w:r>
        <w:rPr>
          <w:rFonts w:ascii="Tahoma" w:hAnsi="Tahoma" w:cs="Tahoma"/>
          <w:sz w:val="24"/>
          <w:szCs w:val="24"/>
        </w:rPr>
        <w:t>er has responsibility for the Q</w:t>
      </w:r>
      <w:r w:rsidR="003649C8">
        <w:rPr>
          <w:rFonts w:ascii="Tahoma" w:hAnsi="Tahoma" w:cs="Tahoma"/>
          <w:sz w:val="24"/>
          <w:szCs w:val="24"/>
        </w:rPr>
        <w:t>S and its implementation; he/she has direct access to laboratory policies and/ or resources.</w:t>
      </w:r>
    </w:p>
    <w:p w:rsidR="003649C8" w:rsidRDefault="003649C8" w:rsidP="008C0082">
      <w:pPr>
        <w:jc w:val="both"/>
        <w:rPr>
          <w:rFonts w:ascii="Tahoma" w:hAnsi="Tahoma" w:cs="Tahoma"/>
          <w:sz w:val="24"/>
          <w:szCs w:val="24"/>
        </w:rPr>
      </w:pPr>
      <w:r>
        <w:rPr>
          <w:rFonts w:ascii="Tahoma" w:hAnsi="Tahoma" w:cs="Tahoma"/>
          <w:sz w:val="24"/>
          <w:szCs w:val="24"/>
        </w:rPr>
        <w:t>When appropriate, deputies shall be assigned i</w:t>
      </w:r>
      <w:r w:rsidR="00811F36">
        <w:rPr>
          <w:rFonts w:ascii="Tahoma" w:hAnsi="Tahoma" w:cs="Tahoma"/>
          <w:sz w:val="24"/>
          <w:szCs w:val="24"/>
        </w:rPr>
        <w:t>n the absence of the Head of a Sector and/ or the Quality M</w:t>
      </w:r>
      <w:r>
        <w:rPr>
          <w:rFonts w:ascii="Tahoma" w:hAnsi="Tahoma" w:cs="Tahoma"/>
          <w:sz w:val="24"/>
          <w:szCs w:val="24"/>
        </w:rPr>
        <w:t>anager.</w:t>
      </w:r>
    </w:p>
    <w:p w:rsidR="008C0082" w:rsidRPr="00496391" w:rsidRDefault="008C0082" w:rsidP="008C0082">
      <w:pPr>
        <w:jc w:val="both"/>
        <w:rPr>
          <w:rFonts w:ascii="Tahoma" w:hAnsi="Tahoma" w:cs="Tahoma"/>
          <w:sz w:val="24"/>
          <w:szCs w:val="24"/>
        </w:rPr>
      </w:pPr>
    </w:p>
    <w:p w:rsidR="00C46E3A" w:rsidRPr="003649C8" w:rsidRDefault="003649C8" w:rsidP="008C0082">
      <w:pPr>
        <w:pStyle w:val="Heading5"/>
        <w:spacing w:before="0"/>
        <w:rPr>
          <w:rFonts w:ascii="Tahoma" w:hAnsi="Tahoma" w:cs="Tahoma"/>
          <w:b/>
          <w:sz w:val="24"/>
          <w:szCs w:val="24"/>
          <w:lang w:val="en-GB"/>
        </w:rPr>
      </w:pPr>
      <w:r>
        <w:rPr>
          <w:rFonts w:ascii="Tahoma" w:hAnsi="Tahoma" w:cs="Tahoma"/>
          <w:b/>
          <w:sz w:val="24"/>
          <w:szCs w:val="24"/>
        </w:rPr>
        <w:t xml:space="preserve">6. </w:t>
      </w:r>
      <w:r w:rsidR="00C46E3A" w:rsidRPr="003649C8">
        <w:rPr>
          <w:rFonts w:ascii="Tahoma" w:hAnsi="Tahoma" w:cs="Tahoma"/>
          <w:b/>
          <w:sz w:val="24"/>
          <w:szCs w:val="24"/>
          <w:lang w:val="en-GB"/>
        </w:rPr>
        <w:t>Impartiality, Independence and Integrity</w:t>
      </w:r>
    </w:p>
    <w:p w:rsidR="00C46E3A" w:rsidRPr="003649C8" w:rsidRDefault="00C46E3A" w:rsidP="008C0082">
      <w:pPr>
        <w:jc w:val="both"/>
        <w:rPr>
          <w:rFonts w:ascii="Tahoma" w:hAnsi="Tahoma" w:cs="Tahoma"/>
          <w:b/>
          <w:sz w:val="24"/>
          <w:szCs w:val="24"/>
          <w:lang w:val="en-GB"/>
        </w:rPr>
      </w:pPr>
    </w:p>
    <w:p w:rsidR="00C46E3A" w:rsidRDefault="00C46E3A" w:rsidP="0026767E">
      <w:pPr>
        <w:rPr>
          <w:rFonts w:ascii="Tahoma" w:hAnsi="Tahoma" w:cs="Tahoma"/>
          <w:sz w:val="24"/>
          <w:szCs w:val="24"/>
          <w:lang w:val="en-GB"/>
        </w:rPr>
      </w:pPr>
      <w:r w:rsidRPr="0026767E">
        <w:rPr>
          <w:rFonts w:ascii="Tahoma" w:hAnsi="Tahoma" w:cs="Tahoma"/>
          <w:sz w:val="24"/>
          <w:szCs w:val="24"/>
          <w:lang w:val="en-GB"/>
        </w:rPr>
        <w:t>The management of KMA is fully committed to impartiality, independence and integrity. In this respect:</w:t>
      </w:r>
    </w:p>
    <w:p w:rsidR="0026767E" w:rsidRPr="0026767E" w:rsidRDefault="0026767E" w:rsidP="0026767E">
      <w:pPr>
        <w:rPr>
          <w:rFonts w:ascii="Tahoma" w:hAnsi="Tahoma" w:cs="Tahoma"/>
          <w:sz w:val="24"/>
          <w:szCs w:val="24"/>
          <w:lang w:val="en-GB"/>
        </w:rPr>
      </w:pPr>
    </w:p>
    <w:p w:rsidR="00C46E3A" w:rsidRPr="003649C8" w:rsidRDefault="00C46E3A" w:rsidP="008C0082">
      <w:pPr>
        <w:numPr>
          <w:ilvl w:val="0"/>
          <w:numId w:val="9"/>
        </w:numPr>
        <w:jc w:val="both"/>
        <w:rPr>
          <w:rFonts w:ascii="Tahoma" w:hAnsi="Tahoma" w:cs="Tahoma"/>
          <w:sz w:val="24"/>
          <w:szCs w:val="24"/>
          <w:lang w:val="en-GB"/>
        </w:rPr>
      </w:pPr>
      <w:r w:rsidRPr="00C46E3A">
        <w:rPr>
          <w:rFonts w:ascii="Tahoma" w:hAnsi="Tahoma" w:cs="Tahoma"/>
          <w:sz w:val="24"/>
          <w:szCs w:val="24"/>
          <w:lang w:val="en-GB"/>
        </w:rPr>
        <w:t xml:space="preserve">All necessary resources for the operation of the laboratories are requested </w:t>
      </w:r>
      <w:r w:rsidR="003649C8">
        <w:rPr>
          <w:rFonts w:ascii="Tahoma" w:hAnsi="Tahoma" w:cs="Tahoma"/>
          <w:sz w:val="24"/>
          <w:szCs w:val="24"/>
          <w:lang w:val="en-GB"/>
        </w:rPr>
        <w:t xml:space="preserve">to the Ministry of Trade and Industry </w:t>
      </w:r>
      <w:r w:rsidRPr="00C46E3A">
        <w:rPr>
          <w:rFonts w:ascii="Tahoma" w:hAnsi="Tahoma" w:cs="Tahoma"/>
          <w:sz w:val="24"/>
          <w:szCs w:val="24"/>
          <w:lang w:val="en-GB"/>
        </w:rPr>
        <w:t>and prov</w:t>
      </w:r>
      <w:r w:rsidRPr="003649C8">
        <w:rPr>
          <w:rFonts w:ascii="Tahoma" w:hAnsi="Tahoma" w:cs="Tahoma"/>
          <w:sz w:val="24"/>
          <w:szCs w:val="24"/>
          <w:lang w:val="en-GB"/>
        </w:rPr>
        <w:t>ided by the Ministry of Trade and Industry.</w:t>
      </w:r>
    </w:p>
    <w:p w:rsidR="00C46E3A" w:rsidRPr="00C46E3A" w:rsidRDefault="00811F36" w:rsidP="008C0082">
      <w:pPr>
        <w:numPr>
          <w:ilvl w:val="0"/>
          <w:numId w:val="9"/>
        </w:numPr>
        <w:jc w:val="both"/>
        <w:rPr>
          <w:rFonts w:ascii="Tahoma" w:hAnsi="Tahoma" w:cs="Tahoma"/>
          <w:sz w:val="24"/>
          <w:szCs w:val="24"/>
          <w:lang w:val="en-GB"/>
        </w:rPr>
      </w:pPr>
      <w:r>
        <w:rPr>
          <w:rFonts w:ascii="Tahoma" w:hAnsi="Tahoma" w:cs="Tahoma"/>
          <w:sz w:val="24"/>
          <w:szCs w:val="24"/>
          <w:lang w:val="en-GB"/>
        </w:rPr>
        <w:t>The Q</w:t>
      </w:r>
      <w:r w:rsidR="00C46E3A" w:rsidRPr="00C46E3A">
        <w:rPr>
          <w:rFonts w:ascii="Tahoma" w:hAnsi="Tahoma" w:cs="Tahoma"/>
          <w:sz w:val="24"/>
          <w:szCs w:val="24"/>
          <w:lang w:val="en-GB"/>
        </w:rPr>
        <w:t>S procedures assure transparency, independence, impartiality and integrity.</w:t>
      </w:r>
    </w:p>
    <w:p w:rsidR="00C46E3A" w:rsidRPr="00C46E3A" w:rsidRDefault="00C46E3A" w:rsidP="008C0082">
      <w:pPr>
        <w:numPr>
          <w:ilvl w:val="0"/>
          <w:numId w:val="9"/>
        </w:numPr>
        <w:jc w:val="both"/>
        <w:rPr>
          <w:rFonts w:ascii="Tahoma" w:hAnsi="Tahoma" w:cs="Tahoma"/>
          <w:sz w:val="24"/>
          <w:szCs w:val="24"/>
          <w:lang w:val="en-GB"/>
        </w:rPr>
      </w:pPr>
      <w:r w:rsidRPr="00C46E3A">
        <w:rPr>
          <w:rFonts w:ascii="Tahoma" w:hAnsi="Tahoma" w:cs="Tahoma"/>
          <w:sz w:val="24"/>
          <w:szCs w:val="24"/>
          <w:lang w:val="en-GB"/>
        </w:rPr>
        <w:t>The payments of personnel are independent of the volume of calibration and/or the amount of income from services.</w:t>
      </w:r>
    </w:p>
    <w:p w:rsidR="00C46E3A" w:rsidRPr="00C46E3A" w:rsidRDefault="00C46E3A" w:rsidP="008C0082">
      <w:pPr>
        <w:numPr>
          <w:ilvl w:val="0"/>
          <w:numId w:val="9"/>
        </w:numPr>
        <w:jc w:val="both"/>
        <w:rPr>
          <w:rFonts w:ascii="Tahoma" w:hAnsi="Tahoma" w:cs="Tahoma"/>
          <w:sz w:val="24"/>
          <w:szCs w:val="24"/>
          <w:lang w:val="en-GB"/>
        </w:rPr>
      </w:pPr>
      <w:r w:rsidRPr="00C46E3A">
        <w:rPr>
          <w:rFonts w:ascii="Tahoma" w:hAnsi="Tahoma" w:cs="Tahoma"/>
          <w:sz w:val="24"/>
          <w:szCs w:val="24"/>
          <w:lang w:val="en-GB"/>
        </w:rPr>
        <w:t>The personnel are free and independent of any kind of pressure and are responsible to provide full evidence of calibration work.</w:t>
      </w:r>
    </w:p>
    <w:p w:rsidR="00C46E3A" w:rsidRPr="00C46E3A" w:rsidRDefault="00C46E3A" w:rsidP="008C0082">
      <w:pPr>
        <w:numPr>
          <w:ilvl w:val="0"/>
          <w:numId w:val="9"/>
        </w:numPr>
        <w:jc w:val="both"/>
        <w:rPr>
          <w:rFonts w:ascii="Tahoma" w:hAnsi="Tahoma" w:cs="Tahoma"/>
          <w:sz w:val="24"/>
          <w:szCs w:val="24"/>
          <w:lang w:val="en-GB"/>
        </w:rPr>
      </w:pPr>
      <w:r w:rsidRPr="00C46E3A">
        <w:rPr>
          <w:rFonts w:ascii="Tahoma" w:hAnsi="Tahoma" w:cs="Tahoma"/>
          <w:sz w:val="24"/>
          <w:szCs w:val="24"/>
          <w:lang w:val="en-GB"/>
        </w:rPr>
        <w:t>The personnel are fully responsible for keeping confidentiality.</w:t>
      </w:r>
    </w:p>
    <w:p w:rsidR="00C46E3A" w:rsidRPr="00C46E3A" w:rsidRDefault="00C46E3A" w:rsidP="008C0082">
      <w:pPr>
        <w:jc w:val="both"/>
        <w:rPr>
          <w:rFonts w:ascii="Tahoma" w:hAnsi="Tahoma" w:cs="Tahoma"/>
          <w:sz w:val="24"/>
          <w:szCs w:val="24"/>
          <w:lang w:val="en-GB"/>
        </w:rPr>
      </w:pPr>
    </w:p>
    <w:p w:rsidR="00C46E3A" w:rsidRPr="00C46E3A" w:rsidRDefault="00C46E3A" w:rsidP="008C0082">
      <w:pPr>
        <w:jc w:val="both"/>
        <w:rPr>
          <w:rFonts w:ascii="Tahoma" w:hAnsi="Tahoma" w:cs="Tahoma"/>
          <w:b/>
          <w:sz w:val="24"/>
          <w:szCs w:val="24"/>
          <w:lang w:val="en-GB"/>
        </w:rPr>
      </w:pPr>
      <w:r w:rsidRPr="00C46E3A">
        <w:rPr>
          <w:rFonts w:ascii="Tahoma" w:hAnsi="Tahoma" w:cs="Tahoma"/>
          <w:b/>
          <w:sz w:val="24"/>
          <w:szCs w:val="24"/>
          <w:lang w:val="en-GB"/>
        </w:rPr>
        <w:t>7. Communication</w:t>
      </w:r>
    </w:p>
    <w:p w:rsidR="00C46E3A" w:rsidRPr="00C46E3A" w:rsidRDefault="00C46E3A" w:rsidP="008C0082">
      <w:pPr>
        <w:jc w:val="both"/>
        <w:rPr>
          <w:rFonts w:ascii="Tahoma" w:hAnsi="Tahoma" w:cs="Tahoma"/>
          <w:sz w:val="24"/>
          <w:szCs w:val="24"/>
          <w:lang w:val="en-GB"/>
        </w:rPr>
      </w:pPr>
    </w:p>
    <w:p w:rsidR="00C46E3A" w:rsidRPr="00C46E3A" w:rsidRDefault="00C46E3A" w:rsidP="008C0082">
      <w:pPr>
        <w:jc w:val="both"/>
        <w:rPr>
          <w:rFonts w:ascii="Tahoma" w:hAnsi="Tahoma" w:cs="Tahoma"/>
          <w:sz w:val="24"/>
          <w:szCs w:val="24"/>
          <w:lang w:val="en-GB"/>
        </w:rPr>
      </w:pPr>
      <w:r w:rsidRPr="00C46E3A">
        <w:rPr>
          <w:rFonts w:ascii="Tahoma" w:hAnsi="Tahoma" w:cs="Tahoma"/>
          <w:sz w:val="24"/>
          <w:szCs w:val="24"/>
          <w:lang w:val="en-GB"/>
        </w:rPr>
        <w:t xml:space="preserve">The management of </w:t>
      </w:r>
      <w:r w:rsidRPr="00C46E3A">
        <w:rPr>
          <w:rFonts w:ascii="Tahoma" w:hAnsi="Tahoma" w:cs="Tahoma"/>
          <w:sz w:val="24"/>
          <w:szCs w:val="24"/>
        </w:rPr>
        <w:t xml:space="preserve">KMA </w:t>
      </w:r>
      <w:r w:rsidRPr="00C46E3A">
        <w:rPr>
          <w:rFonts w:ascii="Tahoma" w:hAnsi="Tahoma" w:cs="Tahoma"/>
          <w:sz w:val="24"/>
          <w:szCs w:val="24"/>
          <w:lang w:val="en-GB"/>
        </w:rPr>
        <w:t>provides the appropriate means, resources,</w:t>
      </w:r>
      <w:r w:rsidR="00811F36">
        <w:rPr>
          <w:rFonts w:ascii="Tahoma" w:hAnsi="Tahoma" w:cs="Tahoma"/>
          <w:sz w:val="24"/>
          <w:szCs w:val="24"/>
          <w:lang w:val="en-GB"/>
        </w:rPr>
        <w:t xml:space="preserve"> mechanisms and procedures of Q</w:t>
      </w:r>
      <w:r w:rsidRPr="00C46E3A">
        <w:rPr>
          <w:rFonts w:ascii="Tahoma" w:hAnsi="Tahoma" w:cs="Tahoma"/>
          <w:sz w:val="24"/>
          <w:szCs w:val="24"/>
          <w:lang w:val="en-GB"/>
        </w:rPr>
        <w:t xml:space="preserve">S for effective communication within </w:t>
      </w:r>
      <w:r w:rsidRPr="00C46E3A">
        <w:rPr>
          <w:rFonts w:ascii="Tahoma" w:hAnsi="Tahoma" w:cs="Tahoma"/>
          <w:sz w:val="24"/>
          <w:szCs w:val="24"/>
        </w:rPr>
        <w:t xml:space="preserve">KMA </w:t>
      </w:r>
      <w:r w:rsidRPr="00C46E3A">
        <w:rPr>
          <w:rFonts w:ascii="Tahoma" w:hAnsi="Tahoma" w:cs="Tahoma"/>
          <w:sz w:val="24"/>
          <w:szCs w:val="24"/>
          <w:lang w:val="en-GB"/>
        </w:rPr>
        <w:t>and outside.</w:t>
      </w:r>
    </w:p>
    <w:p w:rsidR="00C46E3A" w:rsidRPr="00C46E3A" w:rsidRDefault="00C46E3A" w:rsidP="008C0082">
      <w:pPr>
        <w:jc w:val="both"/>
        <w:rPr>
          <w:rFonts w:ascii="Tahoma" w:hAnsi="Tahoma" w:cs="Tahoma"/>
          <w:sz w:val="24"/>
          <w:szCs w:val="24"/>
          <w:lang w:val="en-GB"/>
        </w:rPr>
      </w:pPr>
    </w:p>
    <w:p w:rsidR="00C46E3A" w:rsidRPr="00EC5C90" w:rsidRDefault="00C46E3A" w:rsidP="008C0082">
      <w:pPr>
        <w:pStyle w:val="Heading4"/>
        <w:spacing w:before="0"/>
        <w:rPr>
          <w:rFonts w:ascii="Tahoma" w:hAnsi="Tahoma" w:cs="Tahoma"/>
          <w:i w:val="0"/>
          <w:color w:val="auto"/>
          <w:sz w:val="24"/>
          <w:szCs w:val="24"/>
        </w:rPr>
      </w:pPr>
      <w:r w:rsidRPr="00EC5C90">
        <w:rPr>
          <w:rFonts w:ascii="Tahoma" w:hAnsi="Tahoma" w:cs="Tahoma"/>
          <w:i w:val="0"/>
          <w:color w:val="auto"/>
          <w:sz w:val="24"/>
          <w:szCs w:val="24"/>
        </w:rPr>
        <w:t>8. Documents</w:t>
      </w:r>
    </w:p>
    <w:p w:rsidR="00C46E3A" w:rsidRPr="00C46E3A" w:rsidRDefault="00C46E3A" w:rsidP="008C0082">
      <w:pPr>
        <w:rPr>
          <w:rFonts w:ascii="Tahoma" w:hAnsi="Tahoma" w:cs="Tahoma"/>
          <w:sz w:val="24"/>
          <w:szCs w:val="24"/>
          <w:u w:val="single"/>
          <w:lang w:val="en-GB"/>
        </w:rPr>
      </w:pPr>
    </w:p>
    <w:p w:rsidR="00C46E3A" w:rsidRPr="0026767E" w:rsidRDefault="00074AE6" w:rsidP="0026767E">
      <w:pPr>
        <w:rPr>
          <w:rFonts w:ascii="Tahoma" w:hAnsi="Tahoma" w:cs="Tahoma"/>
          <w:sz w:val="24"/>
          <w:szCs w:val="24"/>
          <w:lang w:val="en-GB"/>
        </w:rPr>
      </w:pPr>
      <w:r>
        <w:rPr>
          <w:rFonts w:ascii="Tahoma" w:hAnsi="Tahoma" w:cs="Tahoma"/>
          <w:sz w:val="24"/>
          <w:szCs w:val="24"/>
          <w:lang w:val="en-GB"/>
        </w:rPr>
        <w:t xml:space="preserve">Legal </w:t>
      </w:r>
      <w:r w:rsidR="00C46E3A" w:rsidRPr="0026767E">
        <w:rPr>
          <w:rFonts w:ascii="Tahoma" w:hAnsi="Tahoma" w:cs="Tahoma"/>
          <w:sz w:val="24"/>
          <w:szCs w:val="24"/>
          <w:lang w:val="en-GB"/>
        </w:rPr>
        <w:t>framework of KMA (regarding management structure, job descriptions,</w:t>
      </w:r>
      <w:r w:rsidR="0026767E">
        <w:rPr>
          <w:rFonts w:ascii="Tahoma" w:hAnsi="Tahoma" w:cs="Tahoma"/>
          <w:sz w:val="24"/>
          <w:szCs w:val="24"/>
          <w:lang w:val="en-GB"/>
        </w:rPr>
        <w:t xml:space="preserve"> </w:t>
      </w:r>
      <w:r w:rsidR="00C46E3A" w:rsidRPr="0026767E">
        <w:rPr>
          <w:rFonts w:ascii="Tahoma" w:hAnsi="Tahoma" w:cs="Tahoma"/>
          <w:sz w:val="24"/>
          <w:szCs w:val="24"/>
          <w:lang w:val="en-GB"/>
        </w:rPr>
        <w:t>etc</w:t>
      </w:r>
      <w:r w:rsidR="0026767E">
        <w:rPr>
          <w:rFonts w:ascii="Tahoma" w:hAnsi="Tahoma" w:cs="Tahoma"/>
          <w:sz w:val="24"/>
          <w:szCs w:val="24"/>
          <w:lang w:val="en-GB"/>
        </w:rPr>
        <w:t>.</w:t>
      </w:r>
      <w:r w:rsidR="00C46E3A" w:rsidRPr="0026767E">
        <w:rPr>
          <w:rFonts w:ascii="Tahoma" w:hAnsi="Tahoma" w:cs="Tahoma"/>
          <w:sz w:val="24"/>
          <w:szCs w:val="24"/>
          <w:lang w:val="en-GB"/>
        </w:rPr>
        <w:t>)</w:t>
      </w:r>
    </w:p>
    <w:p w:rsidR="00074AE6" w:rsidRDefault="00074AE6" w:rsidP="0026767E">
      <w:pPr>
        <w:rPr>
          <w:rFonts w:ascii="Tahoma" w:hAnsi="Tahoma" w:cs="Tahoma"/>
          <w:sz w:val="24"/>
          <w:szCs w:val="24"/>
          <w:lang w:val="en-GB"/>
        </w:rPr>
      </w:pPr>
      <w:r>
        <w:rPr>
          <w:rFonts w:ascii="Tahoma" w:hAnsi="Tahoma" w:cs="Tahoma"/>
          <w:sz w:val="24"/>
          <w:szCs w:val="24"/>
          <w:lang w:val="en-GB"/>
        </w:rPr>
        <w:t>GP 02 Organization</w:t>
      </w:r>
    </w:p>
    <w:p w:rsidR="00C46E3A" w:rsidRDefault="008C0082" w:rsidP="0026767E">
      <w:pPr>
        <w:rPr>
          <w:rFonts w:ascii="Tahoma" w:hAnsi="Tahoma" w:cs="Tahoma"/>
          <w:sz w:val="24"/>
          <w:szCs w:val="24"/>
          <w:lang w:val="en-GB"/>
        </w:rPr>
      </w:pPr>
      <w:r w:rsidRPr="0026767E">
        <w:rPr>
          <w:rFonts w:ascii="Tahoma" w:hAnsi="Tahoma" w:cs="Tahoma"/>
          <w:sz w:val="24"/>
          <w:szCs w:val="24"/>
          <w:lang w:val="en-GB"/>
        </w:rPr>
        <w:t>GP 1</w:t>
      </w:r>
      <w:r w:rsidR="00C46E3A" w:rsidRPr="0026767E">
        <w:rPr>
          <w:rFonts w:ascii="Tahoma" w:hAnsi="Tahoma" w:cs="Tahoma"/>
          <w:sz w:val="24"/>
          <w:szCs w:val="24"/>
          <w:lang w:val="en-GB"/>
        </w:rPr>
        <w:t>2 Organization Chart</w:t>
      </w:r>
      <w:r w:rsidR="0026767E">
        <w:rPr>
          <w:rFonts w:ascii="Tahoma" w:hAnsi="Tahoma" w:cs="Tahoma"/>
          <w:sz w:val="24"/>
          <w:szCs w:val="24"/>
          <w:lang w:val="en-GB"/>
        </w:rPr>
        <w:t>.</w:t>
      </w:r>
    </w:p>
    <w:p w:rsidR="0026767E" w:rsidRPr="0026767E" w:rsidRDefault="0026767E" w:rsidP="0026767E">
      <w:pPr>
        <w:rPr>
          <w:rFonts w:ascii="Tahoma" w:hAnsi="Tahoma" w:cs="Tahoma"/>
          <w:sz w:val="24"/>
          <w:szCs w:val="24"/>
          <w:lang w:val="en-GB"/>
        </w:rPr>
      </w:pPr>
    </w:p>
    <w:p w:rsidR="00C46E3A" w:rsidRPr="00C46E3A" w:rsidRDefault="00C46E3A" w:rsidP="00C46E3A">
      <w:pPr>
        <w:pStyle w:val="Heading2"/>
        <w:jc w:val="both"/>
      </w:pPr>
      <w:r>
        <w:t>Quality system</w:t>
      </w:r>
    </w:p>
    <w:p w:rsidR="00AF6477" w:rsidRPr="00AF6477" w:rsidRDefault="00AF6477" w:rsidP="00AF6477">
      <w:pPr>
        <w:jc w:val="both"/>
        <w:rPr>
          <w:rFonts w:ascii="Tahoma" w:hAnsi="Tahoma" w:cs="Tahoma"/>
          <w:b/>
          <w:sz w:val="24"/>
          <w:szCs w:val="24"/>
          <w:lang w:val="en-GB"/>
        </w:rPr>
      </w:pPr>
      <w:r w:rsidRPr="00AF6477">
        <w:rPr>
          <w:rFonts w:ascii="Tahoma" w:hAnsi="Tahoma" w:cs="Tahoma"/>
          <w:b/>
          <w:sz w:val="24"/>
          <w:szCs w:val="24"/>
          <w:lang w:val="en-GB"/>
        </w:rPr>
        <w:t>Introduction</w:t>
      </w:r>
    </w:p>
    <w:p w:rsidR="00AF6477" w:rsidRPr="00AF6477" w:rsidRDefault="00AF6477" w:rsidP="00AF6477">
      <w:pPr>
        <w:jc w:val="both"/>
        <w:rPr>
          <w:rFonts w:ascii="Tahoma" w:hAnsi="Tahoma" w:cs="Tahoma"/>
          <w:sz w:val="24"/>
          <w:szCs w:val="24"/>
          <w:lang w:val="en-GB"/>
        </w:rPr>
      </w:pPr>
    </w:p>
    <w:p w:rsidR="00AF6477" w:rsidRPr="00AF6477" w:rsidRDefault="00AF6477" w:rsidP="00AF6477">
      <w:pPr>
        <w:jc w:val="both"/>
        <w:rPr>
          <w:rFonts w:ascii="Tahoma" w:hAnsi="Tahoma" w:cs="Tahoma"/>
          <w:sz w:val="24"/>
          <w:szCs w:val="24"/>
          <w:lang w:val="en-GB"/>
        </w:rPr>
      </w:pPr>
      <w:r w:rsidRPr="00AF6477">
        <w:rPr>
          <w:rFonts w:ascii="Tahoma" w:hAnsi="Tahoma" w:cs="Tahoma"/>
          <w:sz w:val="24"/>
          <w:szCs w:val="24"/>
          <w:lang w:val="en-GB"/>
        </w:rPr>
        <w:t xml:space="preserve">This document describes the main principles and the elements of </w:t>
      </w:r>
      <w:r w:rsidR="00C46E3A">
        <w:rPr>
          <w:rFonts w:ascii="Tahoma" w:hAnsi="Tahoma" w:cs="Tahoma"/>
          <w:sz w:val="24"/>
          <w:szCs w:val="24"/>
          <w:lang w:val="en-GB"/>
        </w:rPr>
        <w:t xml:space="preserve">the </w:t>
      </w:r>
      <w:r w:rsidR="00811F36">
        <w:rPr>
          <w:rFonts w:ascii="Tahoma" w:hAnsi="Tahoma" w:cs="Tahoma"/>
          <w:sz w:val="24"/>
          <w:szCs w:val="24"/>
          <w:lang w:val="en-GB"/>
        </w:rPr>
        <w:t>Q</w:t>
      </w:r>
      <w:r w:rsidRPr="00AF6477">
        <w:rPr>
          <w:rFonts w:ascii="Tahoma" w:hAnsi="Tahoma" w:cs="Tahoma"/>
          <w:sz w:val="24"/>
          <w:szCs w:val="24"/>
          <w:lang w:val="en-GB"/>
        </w:rPr>
        <w:t xml:space="preserve">S </w:t>
      </w:r>
      <w:r w:rsidR="00C46E3A">
        <w:rPr>
          <w:rFonts w:ascii="Tahoma" w:hAnsi="Tahoma" w:cs="Tahoma"/>
          <w:sz w:val="24"/>
          <w:szCs w:val="24"/>
          <w:lang w:val="en-GB"/>
        </w:rPr>
        <w:t xml:space="preserve">of KMA </w:t>
      </w:r>
      <w:r w:rsidRPr="00AF6477">
        <w:rPr>
          <w:rFonts w:ascii="Tahoma" w:hAnsi="Tahoma" w:cs="Tahoma"/>
          <w:sz w:val="24"/>
          <w:szCs w:val="24"/>
          <w:lang w:val="en-GB"/>
        </w:rPr>
        <w:t xml:space="preserve">according to the requirements of </w:t>
      </w:r>
      <w:r w:rsidR="009C1DFF">
        <w:rPr>
          <w:rFonts w:ascii="Tahoma" w:hAnsi="Tahoma" w:cs="Tahoma"/>
          <w:sz w:val="24"/>
          <w:szCs w:val="24"/>
          <w:lang w:val="en-GB"/>
        </w:rPr>
        <w:t xml:space="preserve">the part. </w:t>
      </w:r>
      <w:r w:rsidRPr="00AF6477">
        <w:rPr>
          <w:rFonts w:ascii="Tahoma" w:hAnsi="Tahoma" w:cs="Tahoma"/>
          <w:sz w:val="24"/>
          <w:szCs w:val="24"/>
          <w:lang w:val="en-GB"/>
        </w:rPr>
        <w:t>4.2 of the ISO 17025 standard.</w:t>
      </w:r>
    </w:p>
    <w:p w:rsidR="00AF6477" w:rsidRPr="00AF6477" w:rsidRDefault="00AF6477" w:rsidP="00AF6477">
      <w:pPr>
        <w:jc w:val="both"/>
        <w:rPr>
          <w:rFonts w:ascii="Tahoma" w:hAnsi="Tahoma" w:cs="Tahoma"/>
          <w:sz w:val="24"/>
          <w:szCs w:val="24"/>
          <w:lang w:val="en-GB"/>
        </w:rPr>
      </w:pPr>
    </w:p>
    <w:p w:rsidR="00EC5C90" w:rsidRDefault="00EC5C90" w:rsidP="00AF6477">
      <w:pPr>
        <w:jc w:val="both"/>
        <w:rPr>
          <w:rFonts w:ascii="Tahoma" w:hAnsi="Tahoma" w:cs="Tahoma"/>
          <w:b/>
          <w:sz w:val="24"/>
          <w:szCs w:val="24"/>
          <w:lang w:val="en-GB"/>
        </w:rPr>
      </w:pPr>
    </w:p>
    <w:p w:rsidR="00EC5C90" w:rsidRPr="00EC5C90" w:rsidRDefault="00EC5C90" w:rsidP="00EC5C90">
      <w:pPr>
        <w:jc w:val="both"/>
        <w:rPr>
          <w:rFonts w:ascii="Tahoma" w:hAnsi="Tahoma" w:cs="Tahoma"/>
          <w:b/>
          <w:sz w:val="24"/>
          <w:szCs w:val="24"/>
          <w:lang w:val="en-GB"/>
        </w:rPr>
      </w:pPr>
    </w:p>
    <w:p w:rsidR="00EC5C90" w:rsidRDefault="00EC5C90" w:rsidP="00AF6477">
      <w:pPr>
        <w:jc w:val="both"/>
        <w:rPr>
          <w:rFonts w:ascii="Tahoma" w:hAnsi="Tahoma" w:cs="Tahoma"/>
          <w:b/>
          <w:sz w:val="24"/>
          <w:szCs w:val="24"/>
          <w:lang w:val="en-GB"/>
        </w:rPr>
      </w:pPr>
    </w:p>
    <w:p w:rsidR="00EC5C90" w:rsidRDefault="00EC5C90" w:rsidP="00AF6477">
      <w:pPr>
        <w:jc w:val="both"/>
        <w:rPr>
          <w:rFonts w:ascii="Tahoma" w:hAnsi="Tahoma" w:cs="Tahoma"/>
          <w:b/>
          <w:sz w:val="24"/>
          <w:szCs w:val="24"/>
          <w:lang w:val="en-GB"/>
        </w:rPr>
      </w:pPr>
    </w:p>
    <w:p w:rsidR="00EC5C90" w:rsidRDefault="00AF6477" w:rsidP="00EC5C90">
      <w:pPr>
        <w:pStyle w:val="ListParagraph"/>
        <w:numPr>
          <w:ilvl w:val="0"/>
          <w:numId w:val="11"/>
        </w:numPr>
        <w:jc w:val="both"/>
        <w:rPr>
          <w:rFonts w:ascii="Tahoma" w:hAnsi="Tahoma" w:cs="Tahoma"/>
          <w:b/>
          <w:sz w:val="24"/>
          <w:szCs w:val="24"/>
          <w:lang w:val="en-GB"/>
        </w:rPr>
      </w:pPr>
      <w:r w:rsidRPr="00EC5C90">
        <w:rPr>
          <w:rFonts w:ascii="Tahoma" w:hAnsi="Tahoma" w:cs="Tahoma"/>
          <w:b/>
          <w:sz w:val="24"/>
          <w:szCs w:val="24"/>
          <w:lang w:val="en-GB"/>
        </w:rPr>
        <w:t>S</w:t>
      </w:r>
      <w:r w:rsidR="00EC5C90">
        <w:rPr>
          <w:rFonts w:ascii="Tahoma" w:hAnsi="Tahoma" w:cs="Tahoma"/>
          <w:b/>
          <w:sz w:val="24"/>
          <w:szCs w:val="24"/>
          <w:lang w:val="en-GB"/>
        </w:rPr>
        <w:t xml:space="preserve">cope </w:t>
      </w:r>
      <w:r w:rsidRPr="00EC5C90">
        <w:rPr>
          <w:rFonts w:ascii="Tahoma" w:hAnsi="Tahoma" w:cs="Tahoma"/>
          <w:b/>
          <w:sz w:val="24"/>
          <w:szCs w:val="24"/>
          <w:lang w:val="en-GB"/>
        </w:rPr>
        <w:t>of the Quality System</w:t>
      </w:r>
    </w:p>
    <w:p w:rsidR="00EC5C90" w:rsidRDefault="00EC5C90" w:rsidP="00EC5C90">
      <w:pPr>
        <w:jc w:val="both"/>
        <w:rPr>
          <w:rFonts w:ascii="Tahoma" w:hAnsi="Tahoma" w:cs="Tahoma"/>
          <w:b/>
          <w:sz w:val="24"/>
          <w:szCs w:val="24"/>
          <w:lang w:val="en-GB"/>
        </w:rPr>
      </w:pPr>
    </w:p>
    <w:p w:rsidR="00EC5C90" w:rsidRDefault="00FA67E9" w:rsidP="00EC5C90">
      <w:pPr>
        <w:jc w:val="both"/>
        <w:rPr>
          <w:rFonts w:ascii="Tahoma" w:hAnsi="Tahoma" w:cs="Tahoma"/>
          <w:sz w:val="24"/>
          <w:szCs w:val="24"/>
        </w:rPr>
      </w:pPr>
      <w:r w:rsidRPr="0026767E">
        <w:rPr>
          <w:rFonts w:ascii="Tahoma" w:hAnsi="Tahoma" w:cs="Tahoma"/>
          <w:sz w:val="24"/>
          <w:szCs w:val="24"/>
          <w:lang w:val="en-GB"/>
        </w:rPr>
        <w:t xml:space="preserve">The quality system of KMA covers all the calibration and verification activities of the </w:t>
      </w:r>
      <w:r w:rsidR="0026767E" w:rsidRPr="0026767E">
        <w:rPr>
          <w:rFonts w:ascii="Tahoma" w:hAnsi="Tahoma" w:cs="Tahoma"/>
          <w:sz w:val="24"/>
          <w:szCs w:val="24"/>
        </w:rPr>
        <w:t>Scientific and Industrial Metrology Directorate</w:t>
      </w:r>
      <w:r w:rsidR="0026767E">
        <w:rPr>
          <w:rFonts w:ascii="Tahoma" w:hAnsi="Tahoma" w:cs="Tahoma"/>
          <w:sz w:val="24"/>
          <w:szCs w:val="24"/>
        </w:rPr>
        <w:t xml:space="preserve"> in the following fields:</w:t>
      </w:r>
    </w:p>
    <w:p w:rsidR="0026767E" w:rsidRDefault="0026767E" w:rsidP="00EC5C90">
      <w:pPr>
        <w:jc w:val="both"/>
        <w:rPr>
          <w:rFonts w:ascii="Tahoma" w:hAnsi="Tahoma" w:cs="Tahoma"/>
          <w:sz w:val="24"/>
          <w:szCs w:val="24"/>
        </w:rPr>
      </w:pPr>
    </w:p>
    <w:p w:rsidR="0026767E" w:rsidRDefault="0026767E" w:rsidP="0026767E">
      <w:pPr>
        <w:pStyle w:val="ListParagraph"/>
        <w:numPr>
          <w:ilvl w:val="0"/>
          <w:numId w:val="12"/>
        </w:numPr>
        <w:jc w:val="both"/>
        <w:rPr>
          <w:rFonts w:ascii="Tahoma" w:hAnsi="Tahoma" w:cs="Tahoma"/>
          <w:sz w:val="24"/>
          <w:szCs w:val="24"/>
        </w:rPr>
      </w:pPr>
      <w:r>
        <w:rPr>
          <w:rFonts w:ascii="Tahoma" w:hAnsi="Tahoma" w:cs="Tahoma"/>
          <w:sz w:val="24"/>
          <w:szCs w:val="24"/>
        </w:rPr>
        <w:t>Mass</w:t>
      </w:r>
    </w:p>
    <w:p w:rsidR="0026767E" w:rsidRDefault="0026767E" w:rsidP="0026767E">
      <w:pPr>
        <w:pStyle w:val="ListParagraph"/>
        <w:numPr>
          <w:ilvl w:val="0"/>
          <w:numId w:val="12"/>
        </w:numPr>
        <w:jc w:val="both"/>
        <w:rPr>
          <w:rFonts w:ascii="Tahoma" w:hAnsi="Tahoma" w:cs="Tahoma"/>
          <w:sz w:val="24"/>
          <w:szCs w:val="24"/>
        </w:rPr>
      </w:pPr>
      <w:r>
        <w:rPr>
          <w:rFonts w:ascii="Tahoma" w:hAnsi="Tahoma" w:cs="Tahoma"/>
          <w:sz w:val="24"/>
          <w:szCs w:val="24"/>
        </w:rPr>
        <w:t>Pressure</w:t>
      </w:r>
    </w:p>
    <w:p w:rsidR="0026767E" w:rsidRDefault="0026767E" w:rsidP="0026767E">
      <w:pPr>
        <w:pStyle w:val="ListParagraph"/>
        <w:numPr>
          <w:ilvl w:val="0"/>
          <w:numId w:val="12"/>
        </w:numPr>
        <w:jc w:val="both"/>
        <w:rPr>
          <w:rFonts w:ascii="Tahoma" w:hAnsi="Tahoma" w:cs="Tahoma"/>
          <w:sz w:val="24"/>
          <w:szCs w:val="24"/>
        </w:rPr>
      </w:pPr>
      <w:r>
        <w:rPr>
          <w:rFonts w:ascii="Tahoma" w:hAnsi="Tahoma" w:cs="Tahoma"/>
          <w:sz w:val="24"/>
          <w:szCs w:val="24"/>
        </w:rPr>
        <w:t>Force and torque</w:t>
      </w:r>
    </w:p>
    <w:p w:rsidR="0026767E" w:rsidRDefault="0026767E" w:rsidP="0026767E">
      <w:pPr>
        <w:pStyle w:val="ListParagraph"/>
        <w:numPr>
          <w:ilvl w:val="0"/>
          <w:numId w:val="12"/>
        </w:numPr>
        <w:jc w:val="both"/>
        <w:rPr>
          <w:rFonts w:ascii="Tahoma" w:hAnsi="Tahoma" w:cs="Tahoma"/>
          <w:sz w:val="24"/>
          <w:szCs w:val="24"/>
        </w:rPr>
      </w:pPr>
      <w:r>
        <w:rPr>
          <w:rFonts w:ascii="Tahoma" w:hAnsi="Tahoma" w:cs="Tahoma"/>
          <w:sz w:val="24"/>
          <w:szCs w:val="24"/>
        </w:rPr>
        <w:t>Temperature</w:t>
      </w:r>
    </w:p>
    <w:p w:rsidR="0026767E" w:rsidRDefault="0026767E" w:rsidP="0026767E">
      <w:pPr>
        <w:pStyle w:val="ListParagraph"/>
        <w:numPr>
          <w:ilvl w:val="0"/>
          <w:numId w:val="12"/>
        </w:numPr>
        <w:jc w:val="both"/>
        <w:rPr>
          <w:rFonts w:ascii="Tahoma" w:hAnsi="Tahoma" w:cs="Tahoma"/>
          <w:sz w:val="24"/>
          <w:szCs w:val="24"/>
        </w:rPr>
      </w:pPr>
      <w:r>
        <w:rPr>
          <w:rFonts w:ascii="Tahoma" w:hAnsi="Tahoma" w:cs="Tahoma"/>
          <w:sz w:val="24"/>
          <w:szCs w:val="24"/>
        </w:rPr>
        <w:t>Volume &amp; flow</w:t>
      </w:r>
    </w:p>
    <w:p w:rsidR="0026767E" w:rsidRDefault="0026767E" w:rsidP="0026767E">
      <w:pPr>
        <w:pStyle w:val="ListParagraph"/>
        <w:numPr>
          <w:ilvl w:val="0"/>
          <w:numId w:val="12"/>
        </w:numPr>
        <w:jc w:val="both"/>
        <w:rPr>
          <w:rFonts w:ascii="Tahoma" w:hAnsi="Tahoma" w:cs="Tahoma"/>
          <w:sz w:val="24"/>
          <w:szCs w:val="24"/>
        </w:rPr>
      </w:pPr>
      <w:r>
        <w:rPr>
          <w:rFonts w:ascii="Tahoma" w:hAnsi="Tahoma" w:cs="Tahoma"/>
          <w:sz w:val="24"/>
          <w:szCs w:val="24"/>
        </w:rPr>
        <w:t>Electrical measurements</w:t>
      </w:r>
    </w:p>
    <w:p w:rsidR="0026767E" w:rsidRPr="0026767E" w:rsidRDefault="0026767E" w:rsidP="0026767E">
      <w:pPr>
        <w:pStyle w:val="ListParagraph"/>
        <w:numPr>
          <w:ilvl w:val="0"/>
          <w:numId w:val="12"/>
        </w:numPr>
        <w:jc w:val="both"/>
        <w:rPr>
          <w:rFonts w:ascii="Tahoma" w:hAnsi="Tahoma" w:cs="Tahoma"/>
          <w:sz w:val="24"/>
          <w:szCs w:val="24"/>
          <w:highlight w:val="yellow"/>
        </w:rPr>
      </w:pPr>
      <w:r w:rsidRPr="0026767E">
        <w:rPr>
          <w:rFonts w:ascii="Tahoma" w:hAnsi="Tahoma" w:cs="Tahoma"/>
          <w:sz w:val="24"/>
          <w:szCs w:val="24"/>
          <w:highlight w:val="yellow"/>
        </w:rPr>
        <w:t>Precious metals</w:t>
      </w:r>
    </w:p>
    <w:p w:rsidR="00FA67E9" w:rsidRPr="0026767E" w:rsidRDefault="00FA67E9" w:rsidP="00EC5C90">
      <w:pPr>
        <w:jc w:val="both"/>
        <w:rPr>
          <w:rFonts w:ascii="Tahoma" w:hAnsi="Tahoma" w:cs="Tahoma"/>
          <w:b/>
          <w:sz w:val="24"/>
          <w:szCs w:val="24"/>
          <w:lang w:val="en-GB"/>
        </w:rPr>
      </w:pPr>
    </w:p>
    <w:p w:rsidR="00EC5C90" w:rsidRDefault="00AF6477" w:rsidP="00EC5C90">
      <w:pPr>
        <w:pStyle w:val="ListParagraph"/>
        <w:numPr>
          <w:ilvl w:val="0"/>
          <w:numId w:val="11"/>
        </w:numPr>
        <w:jc w:val="both"/>
        <w:rPr>
          <w:rFonts w:ascii="Tahoma" w:hAnsi="Tahoma" w:cs="Tahoma"/>
          <w:b/>
          <w:sz w:val="24"/>
          <w:szCs w:val="24"/>
          <w:lang w:val="en-GB"/>
        </w:rPr>
      </w:pPr>
      <w:r w:rsidRPr="00EC5C90">
        <w:rPr>
          <w:rFonts w:ascii="Tahoma" w:hAnsi="Tahoma" w:cs="Tahoma"/>
          <w:b/>
          <w:sz w:val="24"/>
          <w:szCs w:val="24"/>
          <w:lang w:val="en-GB"/>
        </w:rPr>
        <w:t xml:space="preserve"> </w:t>
      </w:r>
      <w:r w:rsidR="00EC5C90">
        <w:rPr>
          <w:rFonts w:ascii="Tahoma" w:hAnsi="Tahoma" w:cs="Tahoma"/>
          <w:b/>
          <w:sz w:val="24"/>
          <w:szCs w:val="24"/>
          <w:lang w:val="en-GB"/>
        </w:rPr>
        <w:t>Structure of the Quality System</w:t>
      </w:r>
    </w:p>
    <w:p w:rsidR="00EC5C90" w:rsidRDefault="00EC5C90" w:rsidP="00EC5C90">
      <w:pPr>
        <w:jc w:val="both"/>
        <w:rPr>
          <w:rFonts w:ascii="Tahoma" w:hAnsi="Tahoma" w:cs="Tahoma"/>
          <w:b/>
          <w:sz w:val="24"/>
          <w:szCs w:val="24"/>
          <w:lang w:val="en-GB"/>
        </w:rPr>
      </w:pPr>
    </w:p>
    <w:p w:rsidR="00EC5C90" w:rsidRPr="00AF6477" w:rsidRDefault="00EC5C90" w:rsidP="00EC5C90">
      <w:pPr>
        <w:jc w:val="both"/>
        <w:rPr>
          <w:rFonts w:ascii="Tahoma" w:hAnsi="Tahoma" w:cs="Tahoma"/>
          <w:sz w:val="24"/>
          <w:szCs w:val="24"/>
          <w:lang w:val="en-GB"/>
        </w:rPr>
      </w:pPr>
      <w:r w:rsidRPr="00AF6477">
        <w:rPr>
          <w:rFonts w:ascii="Tahoma" w:hAnsi="Tahoma" w:cs="Tahoma"/>
          <w:sz w:val="24"/>
          <w:szCs w:val="24"/>
          <w:lang w:val="en-GB"/>
        </w:rPr>
        <w:t>The documents of the QMS are structured in three levels as follows.</w:t>
      </w:r>
    </w:p>
    <w:p w:rsidR="00EC5C90" w:rsidRPr="00AF6477" w:rsidRDefault="00EC5C90" w:rsidP="00EC5C90">
      <w:pPr>
        <w:jc w:val="both"/>
        <w:rPr>
          <w:rFonts w:ascii="Tahoma" w:hAnsi="Tahoma" w:cs="Tahoma"/>
          <w:sz w:val="24"/>
          <w:szCs w:val="24"/>
          <w:lang w:val="en-GB"/>
        </w:rPr>
      </w:pPr>
    </w:p>
    <w:p w:rsidR="00EC5C90" w:rsidRPr="00AF6477" w:rsidRDefault="00EC5C90" w:rsidP="00EC5C90">
      <w:pPr>
        <w:jc w:val="both"/>
        <w:rPr>
          <w:rFonts w:ascii="Tahoma" w:hAnsi="Tahoma" w:cs="Tahoma"/>
          <w:sz w:val="24"/>
          <w:szCs w:val="24"/>
          <w:u w:val="single"/>
          <w:lang w:val="en-GB"/>
        </w:rPr>
      </w:pPr>
      <w:r w:rsidRPr="00AF6477">
        <w:rPr>
          <w:rFonts w:ascii="Tahoma" w:hAnsi="Tahoma" w:cs="Tahoma"/>
          <w:sz w:val="24"/>
          <w:szCs w:val="24"/>
          <w:u w:val="single"/>
          <w:lang w:val="en-GB"/>
        </w:rPr>
        <w:t>1</w:t>
      </w:r>
      <w:r w:rsidRPr="00AF6477">
        <w:rPr>
          <w:rFonts w:ascii="Tahoma" w:hAnsi="Tahoma" w:cs="Tahoma"/>
          <w:sz w:val="24"/>
          <w:szCs w:val="24"/>
          <w:u w:val="single"/>
          <w:vertAlign w:val="superscript"/>
          <w:lang w:val="en-GB"/>
        </w:rPr>
        <w:t>st</w:t>
      </w:r>
      <w:r w:rsidRPr="00AF6477">
        <w:rPr>
          <w:rFonts w:ascii="Tahoma" w:hAnsi="Tahoma" w:cs="Tahoma"/>
          <w:sz w:val="24"/>
          <w:szCs w:val="24"/>
          <w:u w:val="single"/>
          <w:lang w:val="en-GB"/>
        </w:rPr>
        <w:t xml:space="preserve"> Level:  Quality Manual</w:t>
      </w:r>
    </w:p>
    <w:p w:rsidR="00EC5C90" w:rsidRPr="00AF6477" w:rsidRDefault="00EC5C90" w:rsidP="00EC5C90">
      <w:pPr>
        <w:jc w:val="both"/>
        <w:rPr>
          <w:rFonts w:ascii="Tahoma" w:hAnsi="Tahoma" w:cs="Tahoma"/>
          <w:sz w:val="24"/>
          <w:szCs w:val="24"/>
          <w:u w:val="single"/>
          <w:lang w:val="en-GB"/>
        </w:rPr>
      </w:pPr>
    </w:p>
    <w:p w:rsidR="00EC5C90" w:rsidRPr="00AF6477" w:rsidRDefault="00EC5C90" w:rsidP="00EC5C90">
      <w:pPr>
        <w:jc w:val="both"/>
        <w:rPr>
          <w:rFonts w:ascii="Tahoma" w:hAnsi="Tahoma" w:cs="Tahoma"/>
          <w:sz w:val="24"/>
          <w:szCs w:val="24"/>
          <w:lang w:val="en-GB"/>
        </w:rPr>
      </w:pPr>
      <w:r w:rsidRPr="00AF6477">
        <w:rPr>
          <w:rFonts w:ascii="Tahoma" w:hAnsi="Tahoma" w:cs="Tahoma"/>
          <w:sz w:val="24"/>
          <w:szCs w:val="24"/>
          <w:lang w:val="en-GB"/>
        </w:rPr>
        <w:t xml:space="preserve">The documents of the Quality Manual (coded as QM) describe the basic principles of QMS implementation, the main directive and the policies of the organization with respect to the implementation of ISO 17025 according to each of its areas and paragraphs. </w:t>
      </w:r>
    </w:p>
    <w:p w:rsidR="00EC5C90" w:rsidRPr="00AF6477" w:rsidRDefault="00EC5C90" w:rsidP="00EC5C90">
      <w:pPr>
        <w:jc w:val="both"/>
        <w:rPr>
          <w:rFonts w:ascii="Tahoma" w:hAnsi="Tahoma" w:cs="Tahoma"/>
          <w:sz w:val="24"/>
          <w:szCs w:val="24"/>
          <w:lang w:val="en-GB"/>
        </w:rPr>
      </w:pPr>
    </w:p>
    <w:p w:rsidR="00EC5C90" w:rsidRPr="00AF6477" w:rsidRDefault="00EC5C90" w:rsidP="00EC5C90">
      <w:pPr>
        <w:jc w:val="both"/>
        <w:rPr>
          <w:rFonts w:ascii="Tahoma" w:hAnsi="Tahoma" w:cs="Tahoma"/>
          <w:sz w:val="24"/>
          <w:szCs w:val="24"/>
          <w:lang w:val="en-GB"/>
        </w:rPr>
      </w:pPr>
      <w:r w:rsidRPr="00AF6477">
        <w:rPr>
          <w:rFonts w:ascii="Tahoma" w:hAnsi="Tahoma" w:cs="Tahoma"/>
          <w:sz w:val="24"/>
          <w:szCs w:val="24"/>
          <w:lang w:val="en-GB"/>
        </w:rPr>
        <w:t>Each QM document makes reference to the respective procedures which provides the details and describes how the organization meets the requirements of ISO 17025.</w:t>
      </w:r>
    </w:p>
    <w:p w:rsidR="00EC5C90" w:rsidRPr="00AF6477" w:rsidRDefault="00EC5C90" w:rsidP="00EC5C90">
      <w:pPr>
        <w:jc w:val="both"/>
        <w:rPr>
          <w:rFonts w:ascii="Tahoma" w:hAnsi="Tahoma" w:cs="Tahoma"/>
          <w:sz w:val="24"/>
          <w:szCs w:val="24"/>
          <w:lang w:val="en-GB"/>
        </w:rPr>
      </w:pPr>
    </w:p>
    <w:p w:rsidR="00EC5C90" w:rsidRPr="00AF6477" w:rsidRDefault="00EC5C90" w:rsidP="00EC5C90">
      <w:pPr>
        <w:jc w:val="both"/>
        <w:rPr>
          <w:rFonts w:ascii="Tahoma" w:hAnsi="Tahoma" w:cs="Tahoma"/>
          <w:sz w:val="24"/>
          <w:szCs w:val="24"/>
          <w:u w:val="single"/>
          <w:lang w:val="en-GB"/>
        </w:rPr>
      </w:pPr>
      <w:r w:rsidRPr="00AF6477">
        <w:rPr>
          <w:rFonts w:ascii="Tahoma" w:hAnsi="Tahoma" w:cs="Tahoma"/>
          <w:sz w:val="24"/>
          <w:szCs w:val="24"/>
          <w:u w:val="single"/>
          <w:lang w:val="en-GB"/>
        </w:rPr>
        <w:t>2</w:t>
      </w:r>
      <w:r w:rsidRPr="00AF6477">
        <w:rPr>
          <w:rFonts w:ascii="Tahoma" w:hAnsi="Tahoma" w:cs="Tahoma"/>
          <w:sz w:val="24"/>
          <w:szCs w:val="24"/>
          <w:u w:val="single"/>
          <w:vertAlign w:val="superscript"/>
          <w:lang w:val="en-GB"/>
        </w:rPr>
        <w:t>nd</w:t>
      </w:r>
      <w:r w:rsidRPr="00AF6477">
        <w:rPr>
          <w:rFonts w:ascii="Tahoma" w:hAnsi="Tahoma" w:cs="Tahoma"/>
          <w:sz w:val="24"/>
          <w:szCs w:val="24"/>
          <w:u w:val="single"/>
          <w:lang w:val="en-GB"/>
        </w:rPr>
        <w:t xml:space="preserve"> Level:  Procedures</w:t>
      </w:r>
    </w:p>
    <w:p w:rsidR="00EC5C90" w:rsidRPr="00AF6477" w:rsidRDefault="00EC5C90" w:rsidP="00EC5C90">
      <w:pPr>
        <w:jc w:val="both"/>
        <w:rPr>
          <w:rFonts w:ascii="Tahoma" w:hAnsi="Tahoma" w:cs="Tahoma"/>
          <w:sz w:val="24"/>
          <w:szCs w:val="24"/>
          <w:lang w:val="en-GB"/>
        </w:rPr>
      </w:pPr>
    </w:p>
    <w:p w:rsidR="00EC5C90" w:rsidRPr="00AF6477" w:rsidRDefault="00EC5C90" w:rsidP="00EC5C90">
      <w:pPr>
        <w:jc w:val="both"/>
        <w:rPr>
          <w:rFonts w:ascii="Tahoma" w:hAnsi="Tahoma" w:cs="Tahoma"/>
          <w:sz w:val="24"/>
          <w:szCs w:val="24"/>
          <w:lang w:val="en-GB"/>
        </w:rPr>
      </w:pPr>
      <w:r w:rsidRPr="00AF6477">
        <w:rPr>
          <w:rFonts w:ascii="Tahoma" w:hAnsi="Tahoma" w:cs="Tahoma"/>
          <w:sz w:val="24"/>
          <w:szCs w:val="24"/>
          <w:lang w:val="en-GB"/>
        </w:rPr>
        <w:t xml:space="preserve">The procedures of the quality systems provide detailed descriptions and specifications for the implementation of ISO </w:t>
      </w:r>
      <w:smartTag w:uri="urn:schemas-microsoft-com:office:smarttags" w:element="metricconverter">
        <w:smartTagPr>
          <w:attr w:name="ProductID" w:val="17025. In"/>
        </w:smartTagPr>
        <w:r w:rsidRPr="00AF6477">
          <w:rPr>
            <w:rFonts w:ascii="Tahoma" w:hAnsi="Tahoma" w:cs="Tahoma"/>
            <w:sz w:val="24"/>
            <w:szCs w:val="24"/>
            <w:lang w:val="en-GB"/>
          </w:rPr>
          <w:t>17025. In</w:t>
        </w:r>
      </w:smartTag>
      <w:r w:rsidRPr="00AF6477">
        <w:rPr>
          <w:rFonts w:ascii="Tahoma" w:hAnsi="Tahoma" w:cs="Tahoma"/>
          <w:sz w:val="24"/>
          <w:szCs w:val="24"/>
          <w:lang w:val="en-GB"/>
        </w:rPr>
        <w:t xml:space="preserve"> addition, the procedures provide the range and the limits of responsibilities and the authorities of the involved personnel.</w:t>
      </w:r>
    </w:p>
    <w:p w:rsidR="00EC5C90" w:rsidRPr="00AF6477" w:rsidRDefault="00EC5C90" w:rsidP="00EC5C90">
      <w:pPr>
        <w:jc w:val="both"/>
        <w:rPr>
          <w:rFonts w:ascii="Tahoma" w:hAnsi="Tahoma" w:cs="Tahoma"/>
          <w:sz w:val="24"/>
          <w:szCs w:val="24"/>
          <w:lang w:val="en-GB"/>
        </w:rPr>
      </w:pPr>
    </w:p>
    <w:p w:rsidR="00EC5C90" w:rsidRPr="00AF6477" w:rsidRDefault="00EC5C90" w:rsidP="00EC5C90">
      <w:pPr>
        <w:jc w:val="both"/>
        <w:rPr>
          <w:rFonts w:ascii="Tahoma" w:hAnsi="Tahoma" w:cs="Tahoma"/>
          <w:sz w:val="24"/>
          <w:szCs w:val="24"/>
          <w:lang w:val="en-GB"/>
        </w:rPr>
      </w:pPr>
      <w:r w:rsidRPr="00AF6477">
        <w:rPr>
          <w:rFonts w:ascii="Tahoma" w:hAnsi="Tahoma" w:cs="Tahoma"/>
          <w:sz w:val="24"/>
          <w:szCs w:val="24"/>
          <w:lang w:val="en-GB"/>
        </w:rPr>
        <w:t xml:space="preserve">The General Procedures (coded as GP) have horizontal application, they cover all the areas and the departments of the organization and meet all the management requirements (4.1 – 4.14) of ISO 17025 as well as certain technical requirements. </w:t>
      </w:r>
    </w:p>
    <w:p w:rsidR="00EC5C90" w:rsidRPr="00AF6477" w:rsidRDefault="00EC5C90" w:rsidP="00EC5C90">
      <w:pPr>
        <w:jc w:val="both"/>
        <w:rPr>
          <w:rFonts w:ascii="Tahoma" w:hAnsi="Tahoma" w:cs="Tahoma"/>
          <w:sz w:val="24"/>
          <w:szCs w:val="24"/>
          <w:lang w:val="en-GB"/>
        </w:rPr>
      </w:pPr>
    </w:p>
    <w:p w:rsidR="00EC5C90" w:rsidRPr="00AF6477" w:rsidRDefault="00EC5C90" w:rsidP="00EC5C90">
      <w:pPr>
        <w:jc w:val="both"/>
        <w:rPr>
          <w:rFonts w:ascii="Tahoma" w:hAnsi="Tahoma" w:cs="Tahoma"/>
          <w:sz w:val="24"/>
          <w:szCs w:val="24"/>
          <w:lang w:val="en-GB"/>
        </w:rPr>
      </w:pPr>
      <w:r w:rsidRPr="00AF6477">
        <w:rPr>
          <w:rFonts w:ascii="Tahoma" w:hAnsi="Tahoma" w:cs="Tahoma"/>
          <w:sz w:val="24"/>
          <w:szCs w:val="24"/>
          <w:lang w:val="en-GB"/>
        </w:rPr>
        <w:t xml:space="preserve">The Laboratory Procedures (coded as LP) have vertical application in each of the individual laboratories according to the technical requirements (5.1 – 5.10) of the ISO 17025 standard. The laboratory procedures focus mainly on issues of the technical competence of the laboratories. </w:t>
      </w:r>
    </w:p>
    <w:p w:rsidR="00EC5C90" w:rsidRPr="00AF6477" w:rsidRDefault="00EC5C90" w:rsidP="00EC5C90">
      <w:pPr>
        <w:jc w:val="both"/>
        <w:rPr>
          <w:rFonts w:ascii="Tahoma" w:hAnsi="Tahoma" w:cs="Tahoma"/>
          <w:sz w:val="24"/>
          <w:szCs w:val="24"/>
          <w:lang w:val="en-GB"/>
        </w:rPr>
      </w:pPr>
    </w:p>
    <w:p w:rsidR="00EC5C90" w:rsidRPr="00AF6477" w:rsidRDefault="00EC5C90" w:rsidP="00EC5C90">
      <w:pPr>
        <w:jc w:val="both"/>
        <w:rPr>
          <w:rFonts w:ascii="Tahoma" w:hAnsi="Tahoma" w:cs="Tahoma"/>
          <w:sz w:val="24"/>
          <w:szCs w:val="24"/>
          <w:lang w:val="en-GB"/>
        </w:rPr>
      </w:pPr>
      <w:r w:rsidRPr="00AF6477">
        <w:rPr>
          <w:rFonts w:ascii="Tahoma" w:hAnsi="Tahoma" w:cs="Tahoma"/>
          <w:sz w:val="24"/>
          <w:szCs w:val="24"/>
          <w:lang w:val="en-GB"/>
        </w:rPr>
        <w:t>Each General and Laboratory procedure may define:</w:t>
      </w:r>
    </w:p>
    <w:p w:rsidR="00EC5C90" w:rsidRPr="00AF6477" w:rsidRDefault="00EC5C90" w:rsidP="00EC5C90">
      <w:pPr>
        <w:numPr>
          <w:ilvl w:val="0"/>
          <w:numId w:val="5"/>
        </w:numPr>
        <w:jc w:val="both"/>
        <w:rPr>
          <w:rFonts w:ascii="Tahoma" w:hAnsi="Tahoma" w:cs="Tahoma"/>
          <w:sz w:val="24"/>
          <w:szCs w:val="24"/>
          <w:lang w:val="en-GB"/>
        </w:rPr>
      </w:pPr>
      <w:r w:rsidRPr="00AF6477">
        <w:rPr>
          <w:rFonts w:ascii="Tahoma" w:hAnsi="Tahoma" w:cs="Tahoma"/>
          <w:sz w:val="24"/>
          <w:szCs w:val="24"/>
          <w:lang w:val="en-GB"/>
        </w:rPr>
        <w:t>Forms ( F ) for recording information, measurements, actions and processing data</w:t>
      </w:r>
    </w:p>
    <w:p w:rsidR="00EC5C90" w:rsidRPr="00AF6477" w:rsidRDefault="00EC5C90" w:rsidP="00EC5C90">
      <w:pPr>
        <w:numPr>
          <w:ilvl w:val="0"/>
          <w:numId w:val="5"/>
        </w:numPr>
        <w:jc w:val="both"/>
        <w:rPr>
          <w:rFonts w:ascii="Tahoma" w:hAnsi="Tahoma" w:cs="Tahoma"/>
          <w:sz w:val="24"/>
          <w:szCs w:val="24"/>
          <w:lang w:val="en-GB"/>
        </w:rPr>
      </w:pPr>
      <w:r w:rsidRPr="00AF6477">
        <w:rPr>
          <w:rFonts w:ascii="Tahoma" w:hAnsi="Tahoma" w:cs="Tahoma"/>
          <w:sz w:val="24"/>
          <w:szCs w:val="24"/>
          <w:lang w:val="en-GB"/>
        </w:rPr>
        <w:t>Reference documents ( D ) to write permanent information</w:t>
      </w:r>
    </w:p>
    <w:p w:rsidR="00EC5C90" w:rsidRPr="00AF6477" w:rsidRDefault="00EC5C90" w:rsidP="00EC5C90">
      <w:pPr>
        <w:numPr>
          <w:ilvl w:val="0"/>
          <w:numId w:val="5"/>
        </w:numPr>
        <w:jc w:val="both"/>
        <w:rPr>
          <w:rFonts w:ascii="Tahoma" w:hAnsi="Tahoma" w:cs="Tahoma"/>
          <w:sz w:val="24"/>
          <w:szCs w:val="24"/>
          <w:lang w:val="en-GB"/>
        </w:rPr>
      </w:pPr>
      <w:r w:rsidRPr="00AF6477">
        <w:rPr>
          <w:rFonts w:ascii="Tahoma" w:hAnsi="Tahoma" w:cs="Tahoma"/>
          <w:sz w:val="24"/>
          <w:szCs w:val="24"/>
          <w:lang w:val="en-GB"/>
        </w:rPr>
        <w:t>Instructions ( I ) to provide details outside of the procedure</w:t>
      </w:r>
    </w:p>
    <w:p w:rsidR="00EC5C90" w:rsidRPr="00AF6477" w:rsidRDefault="00EC5C90" w:rsidP="00EC5C90">
      <w:pPr>
        <w:jc w:val="both"/>
        <w:rPr>
          <w:rFonts w:ascii="Tahoma" w:hAnsi="Tahoma" w:cs="Tahoma"/>
          <w:sz w:val="24"/>
          <w:szCs w:val="24"/>
          <w:lang w:val="en-GB"/>
        </w:rPr>
      </w:pPr>
    </w:p>
    <w:p w:rsidR="00EC5C90" w:rsidRPr="00AF6477" w:rsidRDefault="00EC5C90" w:rsidP="00EC5C90">
      <w:pPr>
        <w:jc w:val="both"/>
        <w:rPr>
          <w:rFonts w:ascii="Tahoma" w:hAnsi="Tahoma" w:cs="Tahoma"/>
          <w:sz w:val="24"/>
          <w:szCs w:val="24"/>
          <w:u w:val="single"/>
          <w:lang w:val="en-GB"/>
        </w:rPr>
      </w:pPr>
      <w:r w:rsidRPr="00AF6477">
        <w:rPr>
          <w:rFonts w:ascii="Tahoma" w:hAnsi="Tahoma" w:cs="Tahoma"/>
          <w:sz w:val="24"/>
          <w:szCs w:val="24"/>
          <w:u w:val="single"/>
          <w:lang w:val="en-GB"/>
        </w:rPr>
        <w:t>3</w:t>
      </w:r>
      <w:r w:rsidRPr="00AF6477">
        <w:rPr>
          <w:rFonts w:ascii="Tahoma" w:hAnsi="Tahoma" w:cs="Tahoma"/>
          <w:sz w:val="24"/>
          <w:szCs w:val="24"/>
          <w:u w:val="single"/>
          <w:vertAlign w:val="superscript"/>
          <w:lang w:val="en-GB"/>
        </w:rPr>
        <w:t>rd</w:t>
      </w:r>
      <w:r w:rsidRPr="00AF6477">
        <w:rPr>
          <w:rFonts w:ascii="Tahoma" w:hAnsi="Tahoma" w:cs="Tahoma"/>
          <w:sz w:val="24"/>
          <w:szCs w:val="24"/>
          <w:u w:val="single"/>
          <w:lang w:val="en-GB"/>
        </w:rPr>
        <w:t xml:space="preserve"> Level: Records</w:t>
      </w:r>
    </w:p>
    <w:p w:rsidR="00EC5C90" w:rsidRPr="00AF6477" w:rsidRDefault="00EC5C90" w:rsidP="00EC5C90">
      <w:pPr>
        <w:jc w:val="both"/>
        <w:rPr>
          <w:rFonts w:ascii="Tahoma" w:hAnsi="Tahoma" w:cs="Tahoma"/>
          <w:sz w:val="24"/>
          <w:szCs w:val="24"/>
          <w:u w:val="single"/>
          <w:lang w:val="en-GB"/>
        </w:rPr>
      </w:pPr>
    </w:p>
    <w:p w:rsidR="00EC5C90" w:rsidRPr="00AF6477" w:rsidRDefault="00EC5C90" w:rsidP="00EC5C90">
      <w:pPr>
        <w:pStyle w:val="BodyText"/>
        <w:rPr>
          <w:rFonts w:ascii="Tahoma" w:hAnsi="Tahoma" w:cs="Tahoma"/>
          <w:sz w:val="24"/>
          <w:szCs w:val="24"/>
        </w:rPr>
      </w:pPr>
      <w:r w:rsidRPr="00AF6477">
        <w:rPr>
          <w:rFonts w:ascii="Tahoma" w:hAnsi="Tahoma" w:cs="Tahoma"/>
          <w:sz w:val="24"/>
          <w:szCs w:val="24"/>
        </w:rPr>
        <w:t>The third level of the QMS includes Management and Technical Records generated by the implementation of the respective General and Technical Procedures. The records provide evidence of the implementation of</w:t>
      </w:r>
      <w:r w:rsidR="00811F36">
        <w:rPr>
          <w:rFonts w:ascii="Tahoma" w:hAnsi="Tahoma" w:cs="Tahoma"/>
          <w:sz w:val="24"/>
          <w:szCs w:val="24"/>
        </w:rPr>
        <w:t xml:space="preserve"> the respective procedures of Q</w:t>
      </w:r>
      <w:r w:rsidRPr="00AF6477">
        <w:rPr>
          <w:rFonts w:ascii="Tahoma" w:hAnsi="Tahoma" w:cs="Tahoma"/>
          <w:sz w:val="24"/>
          <w:szCs w:val="24"/>
        </w:rPr>
        <w:t>S and all necessary information needed for the evaluation o</w:t>
      </w:r>
      <w:r w:rsidR="00811F36">
        <w:rPr>
          <w:rFonts w:ascii="Tahoma" w:hAnsi="Tahoma" w:cs="Tahoma"/>
          <w:sz w:val="24"/>
          <w:szCs w:val="24"/>
        </w:rPr>
        <w:t>f Q</w:t>
      </w:r>
      <w:r w:rsidRPr="00AF6477">
        <w:rPr>
          <w:rFonts w:ascii="Tahoma" w:hAnsi="Tahoma" w:cs="Tahoma"/>
          <w:sz w:val="24"/>
          <w:szCs w:val="24"/>
        </w:rPr>
        <w:t>S and its improvement.</w:t>
      </w:r>
    </w:p>
    <w:p w:rsidR="00EC5C90" w:rsidRPr="00EC5C90" w:rsidRDefault="00EC5C90" w:rsidP="00EC5C90">
      <w:pPr>
        <w:jc w:val="both"/>
        <w:rPr>
          <w:rFonts w:ascii="Tahoma" w:hAnsi="Tahoma" w:cs="Tahoma"/>
          <w:b/>
          <w:sz w:val="24"/>
          <w:szCs w:val="24"/>
          <w:lang w:val="en-GB"/>
        </w:rPr>
      </w:pPr>
    </w:p>
    <w:p w:rsidR="00EC5C90" w:rsidRDefault="00811F36" w:rsidP="00EC5C90">
      <w:pPr>
        <w:pStyle w:val="ListParagraph"/>
        <w:numPr>
          <w:ilvl w:val="0"/>
          <w:numId w:val="11"/>
        </w:numPr>
        <w:jc w:val="both"/>
        <w:rPr>
          <w:rFonts w:ascii="Tahoma" w:hAnsi="Tahoma" w:cs="Tahoma"/>
          <w:b/>
          <w:sz w:val="24"/>
          <w:szCs w:val="24"/>
          <w:lang w:val="en-GB"/>
        </w:rPr>
      </w:pPr>
      <w:r>
        <w:rPr>
          <w:rFonts w:ascii="Tahoma" w:hAnsi="Tahoma" w:cs="Tahoma"/>
          <w:b/>
          <w:sz w:val="24"/>
          <w:szCs w:val="24"/>
          <w:lang w:val="en-GB"/>
        </w:rPr>
        <w:t>External Elements of the Q</w:t>
      </w:r>
      <w:r w:rsidR="00EC5C90">
        <w:rPr>
          <w:rFonts w:ascii="Tahoma" w:hAnsi="Tahoma" w:cs="Tahoma"/>
          <w:b/>
          <w:sz w:val="24"/>
          <w:szCs w:val="24"/>
          <w:lang w:val="en-GB"/>
        </w:rPr>
        <w:t>S</w:t>
      </w:r>
    </w:p>
    <w:p w:rsidR="00EC5C90" w:rsidRDefault="00EC5C90" w:rsidP="00EC5C90">
      <w:pPr>
        <w:jc w:val="both"/>
        <w:rPr>
          <w:rFonts w:ascii="Tahoma" w:hAnsi="Tahoma" w:cs="Tahoma"/>
          <w:b/>
          <w:sz w:val="24"/>
          <w:szCs w:val="24"/>
          <w:lang w:val="en-GB"/>
        </w:rPr>
      </w:pPr>
    </w:p>
    <w:p w:rsidR="00EC5C90" w:rsidRPr="00AF6477" w:rsidRDefault="00811F36" w:rsidP="00EC5C90">
      <w:pPr>
        <w:jc w:val="both"/>
        <w:rPr>
          <w:rFonts w:ascii="Tahoma" w:hAnsi="Tahoma" w:cs="Tahoma"/>
          <w:sz w:val="24"/>
          <w:szCs w:val="24"/>
          <w:lang w:val="en-GB"/>
        </w:rPr>
      </w:pPr>
      <w:r>
        <w:rPr>
          <w:rFonts w:ascii="Tahoma" w:hAnsi="Tahoma" w:cs="Tahoma"/>
          <w:sz w:val="24"/>
          <w:szCs w:val="24"/>
          <w:lang w:val="en-GB"/>
        </w:rPr>
        <w:t>External elements of the Q</w:t>
      </w:r>
      <w:r w:rsidR="00EC5C90" w:rsidRPr="00AF6477">
        <w:rPr>
          <w:rFonts w:ascii="Tahoma" w:hAnsi="Tahoma" w:cs="Tahoma"/>
          <w:sz w:val="24"/>
          <w:szCs w:val="24"/>
          <w:lang w:val="en-GB"/>
        </w:rPr>
        <w:t>S are mainly documents and inf</w:t>
      </w:r>
      <w:r>
        <w:rPr>
          <w:rFonts w:ascii="Tahoma" w:hAnsi="Tahoma" w:cs="Tahoma"/>
          <w:sz w:val="24"/>
          <w:szCs w:val="24"/>
          <w:lang w:val="en-GB"/>
        </w:rPr>
        <w:t>ormation not generated by the Q</w:t>
      </w:r>
      <w:r w:rsidR="00EC5C90" w:rsidRPr="00AF6477">
        <w:rPr>
          <w:rFonts w:ascii="Tahoma" w:hAnsi="Tahoma" w:cs="Tahoma"/>
          <w:sz w:val="24"/>
          <w:szCs w:val="24"/>
          <w:lang w:val="en-GB"/>
        </w:rPr>
        <w:t>S but by other sources. These elements mainly include external</w:t>
      </w:r>
      <w:r>
        <w:rPr>
          <w:rFonts w:ascii="Tahoma" w:hAnsi="Tahoma" w:cs="Tahoma"/>
          <w:sz w:val="24"/>
          <w:szCs w:val="24"/>
          <w:lang w:val="en-GB"/>
        </w:rPr>
        <w:t xml:space="preserve"> documents which are used for Q</w:t>
      </w:r>
      <w:r w:rsidR="00EC5C90" w:rsidRPr="00AF6477">
        <w:rPr>
          <w:rFonts w:ascii="Tahoma" w:hAnsi="Tahoma" w:cs="Tahoma"/>
          <w:sz w:val="24"/>
          <w:szCs w:val="24"/>
          <w:lang w:val="en-GB"/>
        </w:rPr>
        <w:t>S implementation, such as:</w:t>
      </w:r>
    </w:p>
    <w:p w:rsidR="00EC5C90" w:rsidRPr="00AF6477" w:rsidRDefault="00EC5C90" w:rsidP="00EC5C90">
      <w:pPr>
        <w:numPr>
          <w:ilvl w:val="0"/>
          <w:numId w:val="4"/>
        </w:numPr>
        <w:jc w:val="both"/>
        <w:rPr>
          <w:rFonts w:ascii="Tahoma" w:hAnsi="Tahoma" w:cs="Tahoma"/>
          <w:sz w:val="24"/>
          <w:szCs w:val="24"/>
          <w:lang w:val="el-GR"/>
        </w:rPr>
      </w:pPr>
      <w:r w:rsidRPr="00AF6477">
        <w:rPr>
          <w:rFonts w:ascii="Tahoma" w:hAnsi="Tahoma" w:cs="Tahoma"/>
          <w:sz w:val="24"/>
          <w:szCs w:val="24"/>
          <w:lang w:val="en-GB"/>
        </w:rPr>
        <w:t>Legislation and relevant other documents</w:t>
      </w:r>
    </w:p>
    <w:p w:rsidR="00EC5C90" w:rsidRPr="00AF6477" w:rsidRDefault="00EC5C90" w:rsidP="00EC5C90">
      <w:pPr>
        <w:numPr>
          <w:ilvl w:val="0"/>
          <w:numId w:val="4"/>
        </w:numPr>
        <w:jc w:val="both"/>
        <w:rPr>
          <w:rFonts w:ascii="Tahoma" w:hAnsi="Tahoma" w:cs="Tahoma"/>
          <w:sz w:val="24"/>
          <w:szCs w:val="24"/>
          <w:lang w:val="el-GR"/>
        </w:rPr>
      </w:pPr>
      <w:r w:rsidRPr="00AF6477">
        <w:rPr>
          <w:rFonts w:ascii="Tahoma" w:hAnsi="Tahoma" w:cs="Tahoma"/>
          <w:sz w:val="24"/>
          <w:szCs w:val="24"/>
          <w:lang w:val="en-GB"/>
        </w:rPr>
        <w:t xml:space="preserve">Internal regulations  </w:t>
      </w:r>
    </w:p>
    <w:p w:rsidR="00EC5C90" w:rsidRPr="00AF6477" w:rsidRDefault="00EC5C90" w:rsidP="00EC5C90">
      <w:pPr>
        <w:numPr>
          <w:ilvl w:val="0"/>
          <w:numId w:val="4"/>
        </w:numPr>
        <w:jc w:val="both"/>
        <w:rPr>
          <w:rFonts w:ascii="Tahoma" w:hAnsi="Tahoma" w:cs="Tahoma"/>
          <w:sz w:val="24"/>
          <w:szCs w:val="24"/>
          <w:lang w:val="el-GR"/>
        </w:rPr>
      </w:pPr>
      <w:r w:rsidRPr="00AF6477">
        <w:rPr>
          <w:rFonts w:ascii="Tahoma" w:hAnsi="Tahoma" w:cs="Tahoma"/>
          <w:sz w:val="24"/>
          <w:szCs w:val="24"/>
          <w:lang w:val="el-GR"/>
        </w:rPr>
        <w:t>International and national standards</w:t>
      </w:r>
    </w:p>
    <w:p w:rsidR="00EC5C90" w:rsidRPr="00AF6477" w:rsidRDefault="00EC5C90" w:rsidP="00EC5C90">
      <w:pPr>
        <w:numPr>
          <w:ilvl w:val="0"/>
          <w:numId w:val="4"/>
        </w:numPr>
        <w:jc w:val="both"/>
        <w:rPr>
          <w:rFonts w:ascii="Tahoma" w:hAnsi="Tahoma" w:cs="Tahoma"/>
          <w:sz w:val="24"/>
          <w:szCs w:val="24"/>
          <w:lang w:val="el-GR"/>
        </w:rPr>
      </w:pPr>
      <w:r w:rsidRPr="00AF6477">
        <w:rPr>
          <w:rFonts w:ascii="Tahoma" w:hAnsi="Tahoma" w:cs="Tahoma"/>
          <w:sz w:val="24"/>
          <w:szCs w:val="24"/>
          <w:lang w:val="el-GR"/>
        </w:rPr>
        <w:t>Approved and recognised methods</w:t>
      </w:r>
    </w:p>
    <w:p w:rsidR="00EC5C90" w:rsidRPr="00AF6477" w:rsidRDefault="00EC5C90" w:rsidP="00EC5C90">
      <w:pPr>
        <w:numPr>
          <w:ilvl w:val="0"/>
          <w:numId w:val="4"/>
        </w:numPr>
        <w:jc w:val="both"/>
        <w:rPr>
          <w:rFonts w:ascii="Tahoma" w:hAnsi="Tahoma" w:cs="Tahoma"/>
          <w:sz w:val="24"/>
          <w:szCs w:val="24"/>
          <w:lang w:val="el-GR"/>
        </w:rPr>
      </w:pPr>
      <w:r w:rsidRPr="00AF6477">
        <w:rPr>
          <w:rFonts w:ascii="Tahoma" w:hAnsi="Tahoma" w:cs="Tahoma"/>
          <w:sz w:val="24"/>
          <w:szCs w:val="24"/>
          <w:lang w:val="el-GR"/>
        </w:rPr>
        <w:t>Manu</w:t>
      </w:r>
      <w:r w:rsidRPr="00AF6477">
        <w:rPr>
          <w:rFonts w:ascii="Tahoma" w:hAnsi="Tahoma" w:cs="Tahoma"/>
          <w:sz w:val="24"/>
          <w:szCs w:val="24"/>
        </w:rPr>
        <w:t>f</w:t>
      </w:r>
      <w:r w:rsidRPr="00AF6477">
        <w:rPr>
          <w:rFonts w:ascii="Tahoma" w:hAnsi="Tahoma" w:cs="Tahoma"/>
          <w:sz w:val="24"/>
          <w:szCs w:val="24"/>
          <w:lang w:val="el-GR"/>
        </w:rPr>
        <w:t>a</w:t>
      </w:r>
      <w:r w:rsidRPr="00AF6477">
        <w:rPr>
          <w:rFonts w:ascii="Tahoma" w:hAnsi="Tahoma" w:cs="Tahoma"/>
          <w:sz w:val="24"/>
          <w:szCs w:val="24"/>
        </w:rPr>
        <w:t>c</w:t>
      </w:r>
      <w:r w:rsidRPr="00AF6477">
        <w:rPr>
          <w:rFonts w:ascii="Tahoma" w:hAnsi="Tahoma" w:cs="Tahoma"/>
          <w:sz w:val="24"/>
          <w:szCs w:val="24"/>
          <w:lang w:val="el-GR"/>
        </w:rPr>
        <w:t xml:space="preserve">turers’ manuals </w:t>
      </w:r>
    </w:p>
    <w:p w:rsidR="00EC5C90" w:rsidRPr="00AF6477" w:rsidRDefault="00EC5C90" w:rsidP="00EC5C90">
      <w:pPr>
        <w:jc w:val="both"/>
        <w:rPr>
          <w:rFonts w:ascii="Tahoma" w:hAnsi="Tahoma" w:cs="Tahoma"/>
          <w:b/>
          <w:sz w:val="24"/>
          <w:szCs w:val="24"/>
          <w:lang w:val="el-GR"/>
        </w:rPr>
      </w:pPr>
    </w:p>
    <w:p w:rsidR="00EC5C90" w:rsidRDefault="00EC5C90" w:rsidP="00EC5C90">
      <w:pPr>
        <w:pStyle w:val="ListParagraph"/>
        <w:numPr>
          <w:ilvl w:val="0"/>
          <w:numId w:val="11"/>
        </w:numPr>
        <w:jc w:val="both"/>
        <w:rPr>
          <w:rFonts w:ascii="Tahoma" w:hAnsi="Tahoma" w:cs="Tahoma"/>
          <w:b/>
          <w:sz w:val="24"/>
          <w:szCs w:val="24"/>
          <w:lang w:val="en-GB"/>
        </w:rPr>
      </w:pPr>
      <w:r>
        <w:rPr>
          <w:rFonts w:ascii="Tahoma" w:hAnsi="Tahoma" w:cs="Tahoma"/>
          <w:b/>
          <w:sz w:val="24"/>
          <w:szCs w:val="24"/>
          <w:lang w:val="en-GB"/>
        </w:rPr>
        <w:t>Responsibilities and Key roles</w:t>
      </w:r>
    </w:p>
    <w:p w:rsidR="00E913D9" w:rsidRDefault="00E913D9" w:rsidP="00E913D9">
      <w:pPr>
        <w:jc w:val="both"/>
        <w:rPr>
          <w:rFonts w:ascii="Tahoma" w:hAnsi="Tahoma" w:cs="Tahoma"/>
          <w:b/>
          <w:sz w:val="24"/>
          <w:szCs w:val="24"/>
          <w:lang w:val="en-GB"/>
        </w:rPr>
      </w:pPr>
    </w:p>
    <w:p w:rsidR="00E913D9" w:rsidRDefault="00E913D9" w:rsidP="00E913D9">
      <w:pPr>
        <w:jc w:val="both"/>
        <w:rPr>
          <w:rFonts w:ascii="Tahoma" w:hAnsi="Tahoma" w:cs="Tahoma"/>
          <w:sz w:val="24"/>
          <w:szCs w:val="24"/>
          <w:lang w:val="en-GB"/>
        </w:rPr>
      </w:pPr>
      <w:r w:rsidRPr="008C0082">
        <w:rPr>
          <w:rFonts w:ascii="Tahoma" w:hAnsi="Tahoma" w:cs="Tahoma"/>
          <w:sz w:val="24"/>
          <w:szCs w:val="24"/>
          <w:lang w:val="en-GB"/>
        </w:rPr>
        <w:t xml:space="preserve">The </w:t>
      </w:r>
      <w:r w:rsidRPr="008C0082">
        <w:rPr>
          <w:rFonts w:ascii="Tahoma" w:hAnsi="Tahoma" w:cs="Tahoma"/>
          <w:b/>
          <w:sz w:val="24"/>
          <w:szCs w:val="24"/>
          <w:lang w:val="en-GB"/>
        </w:rPr>
        <w:t>Quality Manager</w:t>
      </w:r>
      <w:r w:rsidRPr="008C0082">
        <w:rPr>
          <w:rFonts w:ascii="Tahoma" w:hAnsi="Tahoma" w:cs="Tahoma"/>
          <w:sz w:val="24"/>
          <w:szCs w:val="24"/>
          <w:lang w:val="en-GB"/>
        </w:rPr>
        <w:t xml:space="preserve"> has the overall resp</w:t>
      </w:r>
      <w:r w:rsidR="00811F36">
        <w:rPr>
          <w:rFonts w:ascii="Tahoma" w:hAnsi="Tahoma" w:cs="Tahoma"/>
          <w:sz w:val="24"/>
          <w:szCs w:val="24"/>
          <w:lang w:val="en-GB"/>
        </w:rPr>
        <w:t>onsibility for the control of Q</w:t>
      </w:r>
      <w:r w:rsidRPr="008C0082">
        <w:rPr>
          <w:rFonts w:ascii="Tahoma" w:hAnsi="Tahoma" w:cs="Tahoma"/>
          <w:sz w:val="24"/>
          <w:szCs w:val="24"/>
          <w:lang w:val="en-GB"/>
        </w:rPr>
        <w:t xml:space="preserve">S planning and implementation. His/Her role is officially assigned by the Management and his/her responsibilities are described in details in every procedure, where he/she is involved. </w:t>
      </w:r>
    </w:p>
    <w:p w:rsidR="00811F36" w:rsidRDefault="00811F36" w:rsidP="00E913D9">
      <w:pPr>
        <w:jc w:val="both"/>
        <w:rPr>
          <w:rFonts w:ascii="Tahoma" w:hAnsi="Tahoma" w:cs="Tahoma"/>
          <w:sz w:val="24"/>
          <w:szCs w:val="24"/>
          <w:lang w:val="en-GB"/>
        </w:rPr>
      </w:pPr>
    </w:p>
    <w:p w:rsidR="00811F36" w:rsidRDefault="00811F36" w:rsidP="00E913D9">
      <w:pPr>
        <w:jc w:val="both"/>
        <w:rPr>
          <w:rFonts w:ascii="Tahoma" w:hAnsi="Tahoma" w:cs="Tahoma"/>
          <w:sz w:val="24"/>
          <w:szCs w:val="24"/>
          <w:lang w:val="en-GB"/>
        </w:rPr>
      </w:pPr>
      <w:r w:rsidRPr="00BD51E8">
        <w:rPr>
          <w:rFonts w:ascii="Tahoma" w:hAnsi="Tahoma" w:cs="Tahoma"/>
          <w:sz w:val="24"/>
          <w:szCs w:val="24"/>
          <w:highlight w:val="yellow"/>
          <w:lang w:val="en-GB"/>
        </w:rPr>
        <w:t>Each Sector Head has the role of the Technical Man</w:t>
      </w:r>
      <w:r w:rsidR="00BD51E8" w:rsidRPr="00BD51E8">
        <w:rPr>
          <w:rFonts w:ascii="Tahoma" w:hAnsi="Tahoma" w:cs="Tahoma"/>
          <w:sz w:val="24"/>
          <w:szCs w:val="24"/>
          <w:highlight w:val="yellow"/>
          <w:lang w:val="en-GB"/>
        </w:rPr>
        <w:t>ager, as well as of the quality representative at the sector level for implementing and operating the QS on a day-to-day basis at the laboratories of the Sector.</w:t>
      </w:r>
      <w:r w:rsidR="00BD51E8">
        <w:rPr>
          <w:rFonts w:ascii="Tahoma" w:hAnsi="Tahoma" w:cs="Tahoma"/>
          <w:sz w:val="24"/>
          <w:szCs w:val="24"/>
          <w:lang w:val="en-GB"/>
        </w:rPr>
        <w:t xml:space="preserve"> </w:t>
      </w:r>
    </w:p>
    <w:p w:rsidR="00E913D9" w:rsidRPr="008C0082" w:rsidRDefault="00E913D9" w:rsidP="00E913D9">
      <w:pPr>
        <w:jc w:val="both"/>
        <w:rPr>
          <w:rFonts w:ascii="Tahoma" w:hAnsi="Tahoma" w:cs="Tahoma"/>
          <w:sz w:val="24"/>
          <w:szCs w:val="24"/>
          <w:lang w:val="en-GB"/>
        </w:rPr>
      </w:pPr>
    </w:p>
    <w:p w:rsidR="00E913D9" w:rsidRPr="008C0082" w:rsidRDefault="00E913D9" w:rsidP="00E913D9">
      <w:pPr>
        <w:jc w:val="both"/>
        <w:rPr>
          <w:rFonts w:ascii="Tahoma" w:hAnsi="Tahoma" w:cs="Tahoma"/>
          <w:sz w:val="24"/>
          <w:szCs w:val="24"/>
          <w:lang w:val="en-GB"/>
        </w:rPr>
      </w:pPr>
      <w:r w:rsidRPr="008C0082">
        <w:rPr>
          <w:rFonts w:ascii="Tahoma" w:hAnsi="Tahoma" w:cs="Tahoma"/>
          <w:sz w:val="24"/>
          <w:szCs w:val="24"/>
          <w:lang w:val="en-GB"/>
        </w:rPr>
        <w:t xml:space="preserve">Each </w:t>
      </w:r>
      <w:r w:rsidRPr="008C0082">
        <w:rPr>
          <w:rFonts w:ascii="Tahoma" w:hAnsi="Tahoma" w:cs="Tahoma"/>
          <w:b/>
          <w:sz w:val="24"/>
          <w:szCs w:val="24"/>
          <w:lang w:val="en-GB"/>
        </w:rPr>
        <w:t>Dept. Head</w:t>
      </w:r>
      <w:r w:rsidRPr="008C0082">
        <w:rPr>
          <w:rFonts w:ascii="Tahoma" w:hAnsi="Tahoma" w:cs="Tahoma"/>
          <w:sz w:val="24"/>
          <w:szCs w:val="24"/>
          <w:lang w:val="en-GB"/>
        </w:rPr>
        <w:t xml:space="preserve"> has the role of the </w:t>
      </w:r>
      <w:r w:rsidRPr="008C0082">
        <w:rPr>
          <w:rFonts w:ascii="Tahoma" w:hAnsi="Tahoma" w:cs="Tahoma"/>
          <w:b/>
          <w:sz w:val="24"/>
          <w:szCs w:val="24"/>
          <w:lang w:val="en-GB"/>
        </w:rPr>
        <w:t>Technical Head</w:t>
      </w:r>
      <w:r w:rsidRPr="008C0082">
        <w:rPr>
          <w:rFonts w:ascii="Tahoma" w:hAnsi="Tahoma" w:cs="Tahoma"/>
          <w:sz w:val="24"/>
          <w:szCs w:val="24"/>
          <w:lang w:val="en-GB"/>
        </w:rPr>
        <w:t xml:space="preserve"> according to the par.4.1 of ISO 17025 and is responsi</w:t>
      </w:r>
      <w:r w:rsidR="00811F36">
        <w:rPr>
          <w:rFonts w:ascii="Tahoma" w:hAnsi="Tahoma" w:cs="Tahoma"/>
          <w:sz w:val="24"/>
          <w:szCs w:val="24"/>
          <w:lang w:val="en-GB"/>
        </w:rPr>
        <w:t>ble for the implementation of Q</w:t>
      </w:r>
      <w:r w:rsidRPr="008C0082">
        <w:rPr>
          <w:rFonts w:ascii="Tahoma" w:hAnsi="Tahoma" w:cs="Tahoma"/>
          <w:sz w:val="24"/>
          <w:szCs w:val="24"/>
          <w:lang w:val="en-GB"/>
        </w:rPr>
        <w:t>S in the laboratories of his/her area of responsibilities. The role of each Dept. Head is officially defined by the Management. His/Her responsibilities are described analytically in each of the procedures.</w:t>
      </w:r>
    </w:p>
    <w:p w:rsidR="00E913D9" w:rsidRPr="008C0082" w:rsidRDefault="00E913D9" w:rsidP="00E913D9">
      <w:pPr>
        <w:jc w:val="both"/>
        <w:rPr>
          <w:rFonts w:ascii="Tahoma" w:hAnsi="Tahoma" w:cs="Tahoma"/>
          <w:sz w:val="24"/>
          <w:szCs w:val="24"/>
          <w:lang w:val="en-GB"/>
        </w:rPr>
      </w:pPr>
    </w:p>
    <w:p w:rsidR="00E913D9" w:rsidRPr="008C0082" w:rsidRDefault="00E913D9" w:rsidP="00E913D9">
      <w:pPr>
        <w:jc w:val="both"/>
        <w:rPr>
          <w:rFonts w:ascii="Tahoma" w:hAnsi="Tahoma" w:cs="Tahoma"/>
          <w:sz w:val="24"/>
          <w:szCs w:val="24"/>
          <w:lang w:val="en-GB"/>
        </w:rPr>
      </w:pPr>
      <w:r w:rsidRPr="008C0082">
        <w:rPr>
          <w:rFonts w:ascii="Tahoma" w:hAnsi="Tahoma" w:cs="Tahoma"/>
          <w:sz w:val="24"/>
          <w:szCs w:val="24"/>
          <w:lang w:val="en-GB"/>
        </w:rPr>
        <w:t xml:space="preserve">The Quality Manager and the Dept. Heads have direct access to the General Director of </w:t>
      </w:r>
      <w:r>
        <w:rPr>
          <w:rFonts w:ascii="Tahoma" w:hAnsi="Tahoma" w:cs="Tahoma"/>
          <w:sz w:val="24"/>
          <w:szCs w:val="24"/>
        </w:rPr>
        <w:t>KMA.</w:t>
      </w:r>
    </w:p>
    <w:p w:rsidR="00E913D9" w:rsidRPr="00E913D9" w:rsidRDefault="00E913D9" w:rsidP="00E913D9">
      <w:pPr>
        <w:jc w:val="both"/>
        <w:rPr>
          <w:rFonts w:ascii="Tahoma" w:hAnsi="Tahoma" w:cs="Tahoma"/>
          <w:b/>
          <w:sz w:val="24"/>
          <w:szCs w:val="24"/>
          <w:lang w:val="en-GB"/>
        </w:rPr>
      </w:pPr>
    </w:p>
    <w:p w:rsidR="00E913D9" w:rsidRDefault="00E913D9" w:rsidP="00EC5C90">
      <w:pPr>
        <w:pStyle w:val="ListParagraph"/>
        <w:numPr>
          <w:ilvl w:val="0"/>
          <w:numId w:val="11"/>
        </w:numPr>
        <w:jc w:val="both"/>
        <w:rPr>
          <w:rFonts w:ascii="Tahoma" w:hAnsi="Tahoma" w:cs="Tahoma"/>
          <w:b/>
          <w:sz w:val="24"/>
          <w:szCs w:val="24"/>
          <w:lang w:val="en-GB"/>
        </w:rPr>
      </w:pPr>
      <w:r>
        <w:rPr>
          <w:rFonts w:ascii="Tahoma" w:hAnsi="Tahoma" w:cs="Tahoma"/>
          <w:b/>
          <w:sz w:val="24"/>
          <w:szCs w:val="24"/>
          <w:lang w:val="en-GB"/>
        </w:rPr>
        <w:t>Documents</w:t>
      </w:r>
    </w:p>
    <w:p w:rsidR="00E913D9" w:rsidRPr="00E913D9" w:rsidRDefault="00E913D9" w:rsidP="00E913D9">
      <w:pPr>
        <w:jc w:val="both"/>
        <w:rPr>
          <w:rFonts w:ascii="Tahoma" w:hAnsi="Tahoma" w:cs="Tahoma"/>
          <w:sz w:val="24"/>
          <w:szCs w:val="24"/>
          <w:lang w:val="en-GB"/>
        </w:rPr>
      </w:pPr>
    </w:p>
    <w:p w:rsidR="00E913D9" w:rsidRPr="00E913D9" w:rsidRDefault="00E913D9" w:rsidP="00E913D9">
      <w:pPr>
        <w:jc w:val="both"/>
        <w:rPr>
          <w:rFonts w:ascii="Tahoma" w:hAnsi="Tahoma" w:cs="Tahoma"/>
          <w:sz w:val="24"/>
          <w:szCs w:val="24"/>
          <w:lang w:val="en-GB"/>
        </w:rPr>
      </w:pPr>
      <w:r w:rsidRPr="00E913D9">
        <w:rPr>
          <w:rFonts w:ascii="Tahoma" w:hAnsi="Tahoma" w:cs="Tahoma"/>
          <w:sz w:val="24"/>
          <w:szCs w:val="24"/>
          <w:lang w:val="en-GB"/>
        </w:rPr>
        <w:t>All documents og the quality Manual</w:t>
      </w:r>
    </w:p>
    <w:p w:rsidR="00E913D9" w:rsidRDefault="00E913D9" w:rsidP="00E913D9">
      <w:pPr>
        <w:jc w:val="both"/>
        <w:rPr>
          <w:rFonts w:ascii="Tahoma" w:hAnsi="Tahoma" w:cs="Tahoma"/>
          <w:sz w:val="24"/>
          <w:szCs w:val="24"/>
          <w:lang w:val="en-GB"/>
        </w:rPr>
      </w:pPr>
      <w:r>
        <w:rPr>
          <w:rFonts w:ascii="Tahoma" w:hAnsi="Tahoma" w:cs="Tahoma"/>
          <w:sz w:val="24"/>
          <w:szCs w:val="24"/>
          <w:lang w:val="en-GB"/>
        </w:rPr>
        <w:t>All general and Laboratory procedures</w:t>
      </w:r>
    </w:p>
    <w:p w:rsidR="00E913D9" w:rsidRPr="00E913D9" w:rsidRDefault="00E913D9" w:rsidP="00E913D9">
      <w:pPr>
        <w:jc w:val="both"/>
        <w:rPr>
          <w:rFonts w:ascii="Tahoma" w:hAnsi="Tahoma" w:cs="Tahoma"/>
          <w:sz w:val="24"/>
          <w:szCs w:val="24"/>
          <w:lang w:val="en-GB"/>
        </w:rPr>
      </w:pPr>
      <w:r>
        <w:rPr>
          <w:rFonts w:ascii="Tahoma" w:hAnsi="Tahoma" w:cs="Tahoma"/>
          <w:sz w:val="24"/>
          <w:szCs w:val="24"/>
          <w:lang w:val="en-GB"/>
        </w:rPr>
        <w:t>All records of the quality system according to GP 1</w:t>
      </w:r>
    </w:p>
    <w:p w:rsidR="00AF6477" w:rsidRPr="00E913D9" w:rsidRDefault="00AF6477" w:rsidP="00AF6477">
      <w:pPr>
        <w:jc w:val="both"/>
        <w:rPr>
          <w:rFonts w:ascii="Tahoma" w:hAnsi="Tahoma" w:cs="Tahoma"/>
          <w:sz w:val="24"/>
          <w:szCs w:val="24"/>
          <w:lang w:val="en-GB"/>
        </w:rPr>
      </w:pPr>
    </w:p>
    <w:p w:rsidR="00AF6477" w:rsidRPr="00074AE6" w:rsidRDefault="00AF6477" w:rsidP="00AF6477">
      <w:pPr>
        <w:rPr>
          <w:rFonts w:ascii="Tahoma" w:hAnsi="Tahoma" w:cs="Tahoma"/>
          <w:sz w:val="24"/>
          <w:szCs w:val="24"/>
        </w:rPr>
      </w:pPr>
    </w:p>
    <w:p w:rsidR="00642550" w:rsidRDefault="00642550" w:rsidP="00642550">
      <w:pPr>
        <w:pStyle w:val="Heading2"/>
        <w:jc w:val="both"/>
      </w:pPr>
      <w:r>
        <w:t>Control of documents</w:t>
      </w:r>
      <w:r w:rsidR="00ED2442">
        <w:t xml:space="preserve"> (4.3)</w:t>
      </w:r>
      <w:r>
        <w:t xml:space="preserve"> </w:t>
      </w:r>
      <w:r w:rsidR="00ED2442">
        <w:t xml:space="preserve">– </w:t>
      </w:r>
      <w:r w:rsidR="00D16E23">
        <w:t>G</w:t>
      </w:r>
      <w:r w:rsidRPr="007B32ED">
        <w:t xml:space="preserve">P </w:t>
      </w:r>
      <w:r w:rsidR="00D16E23">
        <w:t>0</w:t>
      </w:r>
      <w:r w:rsidRPr="007B32ED">
        <w:t>1:</w:t>
      </w:r>
    </w:p>
    <w:p w:rsidR="00642550" w:rsidRDefault="00D16E23" w:rsidP="00025075">
      <w:pPr>
        <w:pStyle w:val="Para2"/>
        <w:spacing w:after="240"/>
        <w:ind w:left="0"/>
        <w:jc w:val="both"/>
      </w:pPr>
      <w:r>
        <w:t xml:space="preserve">The </w:t>
      </w:r>
      <w:r w:rsidRPr="00D16E23">
        <w:rPr>
          <w:highlight w:val="yellow"/>
        </w:rPr>
        <w:t>Scientific and Industrial Metrology Directorate</w:t>
      </w:r>
      <w:r w:rsidR="00642550">
        <w:t xml:space="preserve"> </w:t>
      </w:r>
      <w:r w:rsidR="00642550" w:rsidRPr="00D16E23">
        <w:rPr>
          <w:highlight w:val="yellow"/>
        </w:rPr>
        <w:t>will manage its documents electronically. When hard copies are needed, a proper identification is done to ensure proper document control.</w:t>
      </w:r>
      <w:r w:rsidR="00642550">
        <w:t xml:space="preserve"> </w:t>
      </w:r>
    </w:p>
    <w:p w:rsidR="00642550" w:rsidRDefault="00642550" w:rsidP="00025075">
      <w:pPr>
        <w:pStyle w:val="Para2"/>
        <w:spacing w:after="240"/>
        <w:ind w:left="0"/>
        <w:jc w:val="both"/>
      </w:pPr>
      <w:r>
        <w:t>New documents and document changes may be initiated by anyone in the organization, but may only be issued by an authorized function. All documents are reviewed and approved prior to issue.</w:t>
      </w:r>
    </w:p>
    <w:p w:rsidR="00642550" w:rsidRDefault="00642550" w:rsidP="00025075">
      <w:pPr>
        <w:pStyle w:val="Para2"/>
        <w:spacing w:after="240"/>
        <w:ind w:left="0"/>
        <w:jc w:val="both"/>
      </w:pPr>
      <w:r>
        <w:t xml:space="preserve">A paper document is officially issued for use when it is approved by authorized function. An electronic document is issued by being placed in a </w:t>
      </w:r>
      <w:r w:rsidRPr="00D16E23">
        <w:rPr>
          <w:highlight w:val="yellow"/>
        </w:rPr>
        <w:t>public directory accessible from the network</w:t>
      </w:r>
      <w:r>
        <w:t>.</w:t>
      </w:r>
    </w:p>
    <w:p w:rsidR="00642550" w:rsidRDefault="00642550" w:rsidP="00025075">
      <w:pPr>
        <w:pStyle w:val="Para2"/>
        <w:spacing w:after="240"/>
        <w:ind w:left="0"/>
        <w:jc w:val="both"/>
      </w:pPr>
      <w:r>
        <w:t xml:space="preserve">Documents are distributed to personnel and locations where they are used. When appropriate and relevant, documents display a distribution list. </w:t>
      </w:r>
      <w:r w:rsidRPr="00D16E23">
        <w:rPr>
          <w:highlight w:val="yellow"/>
        </w:rPr>
        <w:t>Electronic documents are available on the network and are accessible at relevant terminals and computers</w:t>
      </w:r>
      <w:r>
        <w:t>.</w:t>
      </w:r>
    </w:p>
    <w:p w:rsidR="00642550" w:rsidRDefault="00642550" w:rsidP="00025075">
      <w:pPr>
        <w:pStyle w:val="Para2"/>
        <w:spacing w:after="240"/>
        <w:ind w:left="0"/>
        <w:jc w:val="both"/>
      </w:pPr>
      <w:r>
        <w:t>Obsolete documents are removed from points of use. Retained masters or copies of obsolete documents are properly marked and are kept separate from active documents. Obsolete electronic documents are removed from the network and, if retained, are stored in directories that are only accessible to authorized personnel.</w:t>
      </w:r>
    </w:p>
    <w:p w:rsidR="00642550" w:rsidRDefault="00642550" w:rsidP="00025075">
      <w:pPr>
        <w:pStyle w:val="Para2"/>
        <w:ind w:left="0"/>
        <w:jc w:val="both"/>
      </w:pPr>
      <w:r>
        <w:t>Document changes are reviewed and authorized by the same function that issued the original document. Revised documents are distributed with a change brief summarizing the changes. The document review process is done during the internal audits or following to a change request by the interested parties.</w:t>
      </w:r>
    </w:p>
    <w:p w:rsidR="00642550" w:rsidRPr="00602DC1" w:rsidRDefault="00642550" w:rsidP="00642550">
      <w:pPr>
        <w:jc w:val="both"/>
      </w:pPr>
    </w:p>
    <w:p w:rsidR="00642550" w:rsidRDefault="00642550" w:rsidP="00642550">
      <w:pPr>
        <w:pStyle w:val="Heading2"/>
        <w:jc w:val="both"/>
      </w:pPr>
      <w:r>
        <w:t>Review of requests, tenders and contracts</w:t>
      </w:r>
      <w:r w:rsidR="00ED2442">
        <w:t xml:space="preserve"> (4.4)</w:t>
      </w:r>
      <w:r w:rsidR="003E7E5A">
        <w:t xml:space="preserve"> </w:t>
      </w:r>
      <w:r w:rsidR="00ED2442">
        <w:t>- GP 03</w:t>
      </w:r>
    </w:p>
    <w:p w:rsidR="00642550" w:rsidRDefault="00642550" w:rsidP="00025075">
      <w:pPr>
        <w:pStyle w:val="Style1"/>
        <w:numPr>
          <w:ilvl w:val="0"/>
          <w:numId w:val="0"/>
        </w:numPr>
        <w:jc w:val="both"/>
        <w:rPr>
          <w:b w:val="0"/>
        </w:rPr>
      </w:pPr>
      <w:r w:rsidRPr="00E93121">
        <w:rPr>
          <w:b w:val="0"/>
        </w:rPr>
        <w:t xml:space="preserve">Prior to submission </w:t>
      </w:r>
      <w:r>
        <w:rPr>
          <w:b w:val="0"/>
        </w:rPr>
        <w:t xml:space="preserve">of a tender, or acceptance of a contract for calibration, customer requirements, including methods to be used, are adequately defined, understood and documented in order to ensure that </w:t>
      </w:r>
      <w:r w:rsidR="00D16E23">
        <w:rPr>
          <w:b w:val="0"/>
        </w:rPr>
        <w:t>the Metrology Laboratories of KMA have</w:t>
      </w:r>
      <w:r>
        <w:rPr>
          <w:b w:val="0"/>
        </w:rPr>
        <w:t xml:space="preserve"> the capability and resources to meet those requirements. </w:t>
      </w:r>
    </w:p>
    <w:p w:rsidR="00642550" w:rsidRDefault="00642550" w:rsidP="00025075">
      <w:pPr>
        <w:pStyle w:val="Style1"/>
        <w:numPr>
          <w:ilvl w:val="0"/>
          <w:numId w:val="0"/>
        </w:numPr>
        <w:jc w:val="both"/>
        <w:rPr>
          <w:b w:val="0"/>
        </w:rPr>
      </w:pPr>
      <w:r>
        <w:rPr>
          <w:b w:val="0"/>
        </w:rPr>
        <w:t>Any differences between the request or tender and the contract are resolved before any work commences.</w:t>
      </w:r>
    </w:p>
    <w:p w:rsidR="00642550" w:rsidRPr="00E93121" w:rsidRDefault="00642550" w:rsidP="00025075">
      <w:pPr>
        <w:pStyle w:val="Style1"/>
        <w:numPr>
          <w:ilvl w:val="0"/>
          <w:numId w:val="0"/>
        </w:numPr>
        <w:jc w:val="both"/>
        <w:rPr>
          <w:b w:val="0"/>
        </w:rPr>
      </w:pPr>
      <w:r>
        <w:rPr>
          <w:b w:val="0"/>
        </w:rPr>
        <w:t>Amendments to contracts are reviewed in the same manner as the original contract with all the affected and concerned parties. Evidence of tender and contract reviews and associated documents, correspondence and forms are maintained and controlled. (</w:t>
      </w:r>
      <w:r w:rsidR="00965032" w:rsidRPr="00965032">
        <w:rPr>
          <w:b w:val="0"/>
        </w:rPr>
        <w:t>GP 03 Re</w:t>
      </w:r>
      <w:r w:rsidR="00965032">
        <w:rPr>
          <w:b w:val="0"/>
        </w:rPr>
        <w:t>view of Calibration Services</w:t>
      </w:r>
      <w:r>
        <w:rPr>
          <w:b w:val="0"/>
        </w:rPr>
        <w:t xml:space="preserve">) </w:t>
      </w:r>
    </w:p>
    <w:p w:rsidR="00642550" w:rsidRPr="000B38E1" w:rsidRDefault="00642550" w:rsidP="00642550">
      <w:pPr>
        <w:ind w:left="851"/>
      </w:pPr>
    </w:p>
    <w:p w:rsidR="00642550" w:rsidRDefault="00642550" w:rsidP="00642550">
      <w:pPr>
        <w:pStyle w:val="Heading2"/>
        <w:jc w:val="both"/>
      </w:pPr>
      <w:r>
        <w:t>Subcontracting of tests and calibrations</w:t>
      </w:r>
    </w:p>
    <w:p w:rsidR="00642550" w:rsidRDefault="00965032" w:rsidP="00025075">
      <w:pPr>
        <w:rPr>
          <w:rFonts w:ascii="Tahoma" w:hAnsi="Tahoma" w:cs="Tahoma"/>
          <w:sz w:val="24"/>
          <w:szCs w:val="24"/>
        </w:rPr>
      </w:pPr>
      <w:r>
        <w:rPr>
          <w:rFonts w:ascii="Tahoma" w:hAnsi="Tahoma" w:cs="Tahoma"/>
          <w:sz w:val="24"/>
          <w:szCs w:val="24"/>
        </w:rPr>
        <w:t>KMA</w:t>
      </w:r>
      <w:r w:rsidR="00642550">
        <w:rPr>
          <w:rFonts w:ascii="Tahoma" w:hAnsi="Tahoma" w:cs="Tahoma"/>
          <w:sz w:val="24"/>
          <w:szCs w:val="24"/>
        </w:rPr>
        <w:t xml:space="preserve"> has chosen not to subcontract any of its activities.</w:t>
      </w:r>
    </w:p>
    <w:p w:rsidR="00642550" w:rsidRPr="00E81B67" w:rsidRDefault="00642550" w:rsidP="00642550">
      <w:pPr>
        <w:ind w:left="851"/>
        <w:rPr>
          <w:rFonts w:ascii="Tahoma" w:hAnsi="Tahoma" w:cs="Tahoma"/>
          <w:sz w:val="24"/>
          <w:szCs w:val="24"/>
        </w:rPr>
      </w:pPr>
    </w:p>
    <w:p w:rsidR="00642550" w:rsidRDefault="00642550" w:rsidP="00642550">
      <w:pPr>
        <w:pStyle w:val="Heading2"/>
        <w:jc w:val="both"/>
      </w:pPr>
      <w:r>
        <w:t>Purchasing services and supplies</w:t>
      </w:r>
      <w:r w:rsidR="00ED2442">
        <w:t xml:space="preserve"> (4.6)</w:t>
      </w:r>
      <w:r w:rsidR="00417312">
        <w:t xml:space="preserve"> </w:t>
      </w:r>
      <w:r w:rsidR="00ED2442">
        <w:t>- GP 04</w:t>
      </w:r>
    </w:p>
    <w:p w:rsidR="00ED2442" w:rsidRDefault="00ED2442" w:rsidP="00025075">
      <w:pPr>
        <w:pStyle w:val="Style1"/>
        <w:numPr>
          <w:ilvl w:val="0"/>
          <w:numId w:val="0"/>
        </w:numPr>
        <w:jc w:val="both"/>
        <w:rPr>
          <w:rFonts w:asciiTheme="majorHAnsi" w:hAnsiTheme="majorHAnsi"/>
          <w:sz w:val="28"/>
          <w:szCs w:val="40"/>
          <w:lang w:val="en-GB"/>
        </w:rPr>
      </w:pPr>
      <w:r w:rsidRPr="00ED2442">
        <w:rPr>
          <w:b w:val="0"/>
          <w:lang w:val="en-GB"/>
        </w:rPr>
        <w:t>The KMA only uses outside support services and supplies that are of adequate quality to sustain confidence in the laboratory's calibrations. Preference shall be given to outside bodies that have accreditation by an established assessing organization, internationally recognized.</w:t>
      </w:r>
      <w:r w:rsidRPr="00B44F1F">
        <w:rPr>
          <w:rFonts w:asciiTheme="majorHAnsi" w:hAnsiTheme="majorHAnsi"/>
          <w:sz w:val="28"/>
          <w:szCs w:val="40"/>
          <w:lang w:val="en-GB"/>
        </w:rPr>
        <w:t xml:space="preserve"> </w:t>
      </w:r>
    </w:p>
    <w:p w:rsidR="00642550" w:rsidRDefault="0073657C" w:rsidP="00025075">
      <w:pPr>
        <w:pStyle w:val="Style1"/>
        <w:numPr>
          <w:ilvl w:val="0"/>
          <w:numId w:val="0"/>
        </w:numPr>
        <w:jc w:val="both"/>
        <w:rPr>
          <w:b w:val="0"/>
        </w:rPr>
      </w:pPr>
      <w:r>
        <w:rPr>
          <w:highlight w:val="yellow"/>
        </w:rPr>
        <w:t>T</w:t>
      </w:r>
      <w:r w:rsidR="00965032" w:rsidRPr="00D16E23">
        <w:rPr>
          <w:highlight w:val="yellow"/>
        </w:rPr>
        <w:t>he Scientific and Industrial Metrology Directorate</w:t>
      </w:r>
      <w:r w:rsidR="009F4CAC">
        <w:rPr>
          <w:highlight w:val="yellow"/>
        </w:rPr>
        <w:t xml:space="preserve"> </w:t>
      </w:r>
      <w:r w:rsidR="00965032">
        <w:rPr>
          <w:b w:val="0"/>
        </w:rPr>
        <w:t>ensures</w:t>
      </w:r>
      <w:r w:rsidR="00642550">
        <w:rPr>
          <w:b w:val="0"/>
        </w:rPr>
        <w:t xml:space="preserve"> service</w:t>
      </w:r>
      <w:r w:rsidR="00642550" w:rsidRPr="00972D53">
        <w:rPr>
          <w:b w:val="0"/>
        </w:rPr>
        <w:t xml:space="preserve"> requirements are determined prior to issuance of purchase order. </w:t>
      </w:r>
      <w:r w:rsidR="00965032">
        <w:rPr>
          <w:b w:val="0"/>
        </w:rPr>
        <w:t>KMA</w:t>
      </w:r>
      <w:r w:rsidR="00642550" w:rsidRPr="00972D53">
        <w:rPr>
          <w:b w:val="0"/>
        </w:rPr>
        <w:t xml:space="preserve"> also commits to regularly evaluate its suppliers to assess their continual compliance with its requirements. Received products are also subject to verification prior to acceptance. (</w:t>
      </w:r>
      <w:r w:rsidR="00965032" w:rsidRPr="00965032">
        <w:rPr>
          <w:b w:val="0"/>
        </w:rPr>
        <w:t>GP 04 Purchasing services and supplies</w:t>
      </w:r>
      <w:r w:rsidR="00642550" w:rsidRPr="00972D53">
        <w:rPr>
          <w:b w:val="0"/>
        </w:rPr>
        <w:t>)</w:t>
      </w:r>
    </w:p>
    <w:p w:rsidR="009F4CAC" w:rsidRPr="009A5CF5" w:rsidRDefault="009F4CAC" w:rsidP="00ED2442"/>
    <w:p w:rsidR="00642550" w:rsidRDefault="00642550" w:rsidP="00642550">
      <w:pPr>
        <w:pStyle w:val="Heading2"/>
        <w:jc w:val="both"/>
      </w:pPr>
      <w:r>
        <w:t>Customer satisfaction (4.7-4.8)</w:t>
      </w:r>
      <w:r w:rsidR="00417312">
        <w:t xml:space="preserve"> </w:t>
      </w:r>
      <w:r w:rsidR="00ED2442">
        <w:t>- GP 05</w:t>
      </w:r>
    </w:p>
    <w:p w:rsidR="00342BDD" w:rsidRPr="00A95122" w:rsidRDefault="00342BDD" w:rsidP="00057A36">
      <w:pPr>
        <w:spacing w:after="240"/>
        <w:rPr>
          <w:rFonts w:ascii="Tahoma" w:hAnsi="Tahoma" w:cs="Tahoma"/>
          <w:sz w:val="24"/>
          <w:szCs w:val="24"/>
          <w:lang w:val="en-GB"/>
        </w:rPr>
      </w:pPr>
      <w:r w:rsidRPr="00A95122">
        <w:rPr>
          <w:rFonts w:ascii="Tahoma" w:hAnsi="Tahoma" w:cs="Tahoma"/>
          <w:sz w:val="24"/>
          <w:szCs w:val="24"/>
          <w:lang w:val="en-GB"/>
        </w:rPr>
        <w:t xml:space="preserve">KMA welcomes any enquiry regarding its activities and promises to do its utmost to clarify any point. </w:t>
      </w:r>
    </w:p>
    <w:p w:rsidR="00642550" w:rsidRPr="00A95122" w:rsidRDefault="00642550" w:rsidP="00057A36">
      <w:pPr>
        <w:spacing w:after="240"/>
        <w:rPr>
          <w:rFonts w:ascii="Tahoma" w:hAnsi="Tahoma" w:cs="Tahoma"/>
          <w:sz w:val="24"/>
          <w:szCs w:val="24"/>
        </w:rPr>
      </w:pPr>
      <w:r w:rsidRPr="00A95122">
        <w:rPr>
          <w:rFonts w:ascii="Tahoma" w:hAnsi="Tahoma" w:cs="Tahoma"/>
          <w:sz w:val="24"/>
          <w:szCs w:val="24"/>
        </w:rPr>
        <w:t xml:space="preserve">It is </w:t>
      </w:r>
      <w:r w:rsidR="0073657C" w:rsidRPr="00A95122">
        <w:rPr>
          <w:rFonts w:ascii="Tahoma" w:hAnsi="Tahoma" w:cs="Tahoma"/>
          <w:sz w:val="24"/>
          <w:szCs w:val="24"/>
        </w:rPr>
        <w:t>KMA</w:t>
      </w:r>
      <w:r w:rsidRPr="00A95122">
        <w:rPr>
          <w:rFonts w:ascii="Tahoma" w:hAnsi="Tahoma" w:cs="Tahoma"/>
          <w:sz w:val="24"/>
          <w:szCs w:val="24"/>
        </w:rPr>
        <w:t xml:space="preserve">’s policy to always achieve customer satisfaction whether by responding to customer feedbacks and customer complaints and resolving related problems adequately or by providing assistance to customer at all stages, especially during tendering and interpretation of results. </w:t>
      </w:r>
    </w:p>
    <w:p w:rsidR="00642550" w:rsidRPr="00A95122" w:rsidRDefault="0073657C" w:rsidP="00057A36">
      <w:pPr>
        <w:spacing w:after="240"/>
        <w:jc w:val="both"/>
        <w:rPr>
          <w:rFonts w:ascii="Tahoma" w:hAnsi="Tahoma" w:cs="Tahoma"/>
          <w:sz w:val="24"/>
          <w:szCs w:val="24"/>
        </w:rPr>
      </w:pPr>
      <w:r w:rsidRPr="00A95122">
        <w:rPr>
          <w:rFonts w:ascii="Tahoma" w:hAnsi="Tahoma" w:cs="Tahoma"/>
          <w:sz w:val="24"/>
          <w:szCs w:val="24"/>
          <w:highlight w:val="yellow"/>
        </w:rPr>
        <w:t>The Scientific and Industrial Metrology Directorate</w:t>
      </w:r>
      <w:r w:rsidRPr="001E7B93">
        <w:rPr>
          <w:rFonts w:ascii="Tahoma" w:hAnsi="Tahoma" w:cs="Tahoma"/>
          <w:b/>
          <w:bCs/>
          <w:sz w:val="24"/>
          <w:szCs w:val="24"/>
          <w:highlight w:val="yellow"/>
          <w:lang w:val="en-GB"/>
        </w:rPr>
        <w:t xml:space="preserve"> </w:t>
      </w:r>
      <w:r w:rsidR="00642550" w:rsidRPr="00A95122">
        <w:rPr>
          <w:rFonts w:ascii="Tahoma" w:hAnsi="Tahoma" w:cs="Tahoma"/>
          <w:sz w:val="24"/>
          <w:szCs w:val="24"/>
        </w:rPr>
        <w:t xml:space="preserve">provides the right to </w:t>
      </w:r>
      <w:r w:rsidR="00342BDD" w:rsidRPr="00A95122">
        <w:rPr>
          <w:rFonts w:ascii="Tahoma" w:hAnsi="Tahoma" w:cs="Tahoma"/>
          <w:sz w:val="24"/>
          <w:szCs w:val="24"/>
          <w:lang w:val="en-GB"/>
        </w:rPr>
        <w:t xml:space="preserve">its customers or their representatives to have an access into the laboratory for witnessing </w:t>
      </w:r>
      <w:r w:rsidR="00342BDD" w:rsidRPr="00A95122">
        <w:rPr>
          <w:rFonts w:ascii="Tahoma" w:hAnsi="Tahoma" w:cs="Tahoma"/>
          <w:sz w:val="24"/>
          <w:szCs w:val="24"/>
        </w:rPr>
        <w:t>the calibration process of their equipment</w:t>
      </w:r>
      <w:r w:rsidR="00342BDD" w:rsidRPr="00A95122">
        <w:rPr>
          <w:rFonts w:ascii="Tahoma" w:hAnsi="Tahoma" w:cs="Tahoma"/>
          <w:sz w:val="24"/>
          <w:szCs w:val="24"/>
          <w:lang w:val="en-GB"/>
        </w:rPr>
        <w:t xml:space="preserve">, exchanging opinions and advices on technical matters related to </w:t>
      </w:r>
      <w:r w:rsidR="00A95122" w:rsidRPr="00A95122">
        <w:rPr>
          <w:rFonts w:ascii="Tahoma" w:hAnsi="Tahoma" w:cs="Tahoma"/>
          <w:sz w:val="24"/>
          <w:szCs w:val="24"/>
          <w:lang w:val="en-GB"/>
        </w:rPr>
        <w:t>the calibration</w:t>
      </w:r>
      <w:r w:rsidR="00342BDD" w:rsidRPr="00A95122">
        <w:rPr>
          <w:rFonts w:ascii="Tahoma" w:hAnsi="Tahoma" w:cs="Tahoma"/>
          <w:sz w:val="24"/>
          <w:szCs w:val="24"/>
          <w:lang w:val="en-GB"/>
        </w:rPr>
        <w:t xml:space="preserve"> results obtained, provided that confidentiality to ot</w:t>
      </w:r>
      <w:r w:rsidR="00A95122">
        <w:rPr>
          <w:rFonts w:ascii="Tahoma" w:hAnsi="Tahoma" w:cs="Tahoma"/>
          <w:sz w:val="24"/>
          <w:szCs w:val="24"/>
          <w:lang w:val="en-GB"/>
        </w:rPr>
        <w:t>her customers are ensured. (</w:t>
      </w:r>
      <w:r w:rsidR="00342BDD" w:rsidRPr="00A95122">
        <w:rPr>
          <w:rFonts w:ascii="Tahoma" w:hAnsi="Tahoma" w:cs="Tahoma"/>
          <w:sz w:val="24"/>
          <w:szCs w:val="24"/>
          <w:lang w:val="en-GB"/>
        </w:rPr>
        <w:t xml:space="preserve">Procedure </w:t>
      </w:r>
      <w:r w:rsidR="00A95122">
        <w:rPr>
          <w:rFonts w:ascii="Tahoma" w:hAnsi="Tahoma" w:cs="Tahoma"/>
          <w:sz w:val="24"/>
          <w:szCs w:val="24"/>
          <w:lang w:val="en-GB"/>
        </w:rPr>
        <w:t>GP 05</w:t>
      </w:r>
      <w:r w:rsidR="00342BDD" w:rsidRPr="00A95122">
        <w:rPr>
          <w:rFonts w:ascii="Tahoma" w:hAnsi="Tahoma" w:cs="Tahoma"/>
          <w:sz w:val="24"/>
          <w:szCs w:val="24"/>
          <w:lang w:val="en-GB"/>
        </w:rPr>
        <w:t>)</w:t>
      </w:r>
      <w:r w:rsidR="00642550" w:rsidRPr="00A95122">
        <w:rPr>
          <w:rFonts w:ascii="Tahoma" w:hAnsi="Tahoma" w:cs="Tahoma"/>
          <w:sz w:val="24"/>
          <w:szCs w:val="24"/>
        </w:rPr>
        <w:t xml:space="preserve"> </w:t>
      </w:r>
    </w:p>
    <w:p w:rsidR="00642550" w:rsidRPr="00A95122" w:rsidRDefault="0073657C" w:rsidP="00057A36">
      <w:pPr>
        <w:spacing w:after="240"/>
        <w:jc w:val="both"/>
        <w:rPr>
          <w:rFonts w:ascii="Tahoma" w:hAnsi="Tahoma" w:cs="Tahoma"/>
          <w:sz w:val="24"/>
          <w:szCs w:val="24"/>
        </w:rPr>
      </w:pPr>
      <w:r w:rsidRPr="00A95122">
        <w:rPr>
          <w:rFonts w:ascii="Tahoma" w:hAnsi="Tahoma" w:cs="Tahoma"/>
          <w:sz w:val="24"/>
          <w:szCs w:val="24"/>
          <w:highlight w:val="yellow"/>
        </w:rPr>
        <w:t>The Scientific and Industrial Metrology Directorate</w:t>
      </w:r>
      <w:r w:rsidRPr="001E7B93">
        <w:rPr>
          <w:rFonts w:ascii="Tahoma" w:hAnsi="Tahoma" w:cs="Tahoma"/>
          <w:b/>
          <w:bCs/>
          <w:sz w:val="24"/>
          <w:szCs w:val="24"/>
          <w:highlight w:val="yellow"/>
          <w:lang w:val="en-GB"/>
        </w:rPr>
        <w:t xml:space="preserve"> </w:t>
      </w:r>
      <w:r w:rsidR="00642550" w:rsidRPr="00A95122">
        <w:rPr>
          <w:rFonts w:ascii="Tahoma" w:hAnsi="Tahoma" w:cs="Tahoma"/>
          <w:sz w:val="24"/>
          <w:szCs w:val="24"/>
        </w:rPr>
        <w:t>monitors customer satisfaction and evaluates the performance of its services to client on a regular basis.</w:t>
      </w:r>
    </w:p>
    <w:p w:rsidR="00342BDD" w:rsidRPr="00ED2442" w:rsidRDefault="00A95122" w:rsidP="00057A36">
      <w:pPr>
        <w:spacing w:after="240"/>
        <w:jc w:val="both"/>
        <w:rPr>
          <w:rFonts w:ascii="Tahoma" w:hAnsi="Tahoma" w:cs="Tahoma"/>
          <w:sz w:val="24"/>
          <w:szCs w:val="24"/>
        </w:rPr>
      </w:pPr>
      <w:r w:rsidRPr="00A95122">
        <w:rPr>
          <w:rFonts w:ascii="Tahoma" w:hAnsi="Tahoma" w:cs="Tahoma"/>
          <w:sz w:val="24"/>
          <w:szCs w:val="24"/>
          <w:lang w:val="en-GB"/>
        </w:rPr>
        <w:t>The KMA shall also accept all complaints from customers no matter how small, and shall investigate these complaints to reach an acceptable solution. The occurrence of any anomaly in the work of the KMA shall be promptly conveyed in writing to the Quality Manager, through the appropriate channels (</w:t>
      </w:r>
      <w:r>
        <w:rPr>
          <w:rFonts w:ascii="Tahoma" w:hAnsi="Tahoma" w:cs="Tahoma"/>
          <w:sz w:val="24"/>
          <w:szCs w:val="24"/>
          <w:lang w:val="en-GB"/>
        </w:rPr>
        <w:t>procedure GP 05</w:t>
      </w:r>
      <w:r w:rsidRPr="00A95122">
        <w:rPr>
          <w:rFonts w:ascii="Tahoma" w:hAnsi="Tahoma" w:cs="Tahoma"/>
          <w:sz w:val="24"/>
          <w:szCs w:val="24"/>
          <w:lang w:val="en-GB"/>
        </w:rPr>
        <w:t>), who shall investigate its effect and react accordingly.</w:t>
      </w:r>
      <w:r w:rsidR="00642550" w:rsidRPr="00A95122">
        <w:rPr>
          <w:rFonts w:ascii="Tahoma" w:hAnsi="Tahoma" w:cs="Tahoma"/>
          <w:sz w:val="24"/>
          <w:szCs w:val="24"/>
        </w:rPr>
        <w:t xml:space="preserve">Customer complaints are hand-managed according to </w:t>
      </w:r>
      <w:r w:rsidR="0073657C" w:rsidRPr="00A95122">
        <w:rPr>
          <w:rFonts w:ascii="Tahoma" w:hAnsi="Tahoma" w:cs="Tahoma"/>
          <w:sz w:val="24"/>
          <w:szCs w:val="24"/>
        </w:rPr>
        <w:t>GP 05 Service and Support to the Customer</w:t>
      </w:r>
      <w:r w:rsidR="00642550" w:rsidRPr="00A95122">
        <w:rPr>
          <w:rFonts w:ascii="Tahoma" w:hAnsi="Tahoma" w:cs="Tahoma"/>
          <w:sz w:val="24"/>
          <w:szCs w:val="24"/>
        </w:rPr>
        <w:t>.</w:t>
      </w:r>
    </w:p>
    <w:p w:rsidR="00642550" w:rsidRDefault="00642550" w:rsidP="00642550">
      <w:pPr>
        <w:ind w:left="851"/>
        <w:rPr>
          <w:rFonts w:ascii="Tahoma" w:hAnsi="Tahoma" w:cs="Tahoma"/>
          <w:sz w:val="24"/>
          <w:szCs w:val="24"/>
        </w:rPr>
      </w:pPr>
    </w:p>
    <w:p w:rsidR="00642550" w:rsidRDefault="00642550" w:rsidP="00ED2442">
      <w:pPr>
        <w:pStyle w:val="Heading2"/>
        <w:tabs>
          <w:tab w:val="clear" w:pos="425"/>
          <w:tab w:val="clear" w:pos="851"/>
          <w:tab w:val="left" w:pos="180"/>
        </w:tabs>
        <w:ind w:left="1418" w:hanging="986"/>
      </w:pPr>
      <w:r>
        <w:lastRenderedPageBreak/>
        <w:t>Control of non-conforming calibration work (4.9)</w:t>
      </w:r>
      <w:r w:rsidR="00ED2442">
        <w:t>-GP 06</w:t>
      </w:r>
    </w:p>
    <w:p w:rsidR="00642550" w:rsidRDefault="00642550" w:rsidP="00057A36">
      <w:pPr>
        <w:tabs>
          <w:tab w:val="left" w:pos="-567"/>
        </w:tabs>
        <w:jc w:val="both"/>
        <w:rPr>
          <w:rFonts w:ascii="Tahoma" w:hAnsi="Tahoma" w:cs="Tahoma"/>
          <w:sz w:val="24"/>
          <w:szCs w:val="24"/>
        </w:rPr>
      </w:pPr>
      <w:r>
        <w:rPr>
          <w:rFonts w:ascii="Tahoma" w:hAnsi="Tahoma" w:cs="Tahoma"/>
          <w:sz w:val="24"/>
          <w:szCs w:val="24"/>
        </w:rPr>
        <w:t xml:space="preserve">It is </w:t>
      </w:r>
      <w:r w:rsidR="0073657C">
        <w:rPr>
          <w:rFonts w:ascii="Tahoma" w:hAnsi="Tahoma" w:cs="Tahoma"/>
          <w:sz w:val="24"/>
          <w:szCs w:val="24"/>
        </w:rPr>
        <w:t>the</w:t>
      </w:r>
      <w:r>
        <w:rPr>
          <w:rFonts w:ascii="Tahoma" w:hAnsi="Tahoma" w:cs="Tahoma"/>
          <w:sz w:val="24"/>
          <w:szCs w:val="24"/>
        </w:rPr>
        <w:t xml:space="preserve"> policy </w:t>
      </w:r>
      <w:r w:rsidR="0073657C">
        <w:rPr>
          <w:rFonts w:ascii="Tahoma" w:hAnsi="Tahoma" w:cs="Tahoma"/>
          <w:sz w:val="24"/>
          <w:szCs w:val="24"/>
        </w:rPr>
        <w:t xml:space="preserve">of </w:t>
      </w:r>
      <w:r w:rsidR="0073657C">
        <w:rPr>
          <w:rFonts w:ascii="Tahoma" w:hAnsi="Tahoma" w:cs="Tahoma"/>
          <w:sz w:val="24"/>
          <w:szCs w:val="24"/>
          <w:highlight w:val="yellow"/>
        </w:rPr>
        <w:t>t</w:t>
      </w:r>
      <w:r w:rsidR="0073657C" w:rsidRPr="00D16E23">
        <w:rPr>
          <w:rFonts w:ascii="Tahoma" w:hAnsi="Tahoma" w:cs="Tahoma"/>
          <w:sz w:val="24"/>
          <w:szCs w:val="24"/>
          <w:highlight w:val="yellow"/>
        </w:rPr>
        <w:t>he Scientific and Industrial Metrology Directorate</w:t>
      </w:r>
      <w:r w:rsidR="0073657C" w:rsidRPr="001E7B93">
        <w:rPr>
          <w:rFonts w:ascii="Tahoma" w:hAnsi="Tahoma" w:cs="Tahoma"/>
          <w:b/>
          <w:bCs/>
          <w:highlight w:val="yellow"/>
          <w:lang w:val="en-GB"/>
        </w:rPr>
        <w:t xml:space="preserve"> </w:t>
      </w:r>
      <w:r>
        <w:rPr>
          <w:rFonts w:ascii="Tahoma" w:hAnsi="Tahoma" w:cs="Tahoma"/>
          <w:sz w:val="24"/>
          <w:szCs w:val="24"/>
        </w:rPr>
        <w:t xml:space="preserve">to identify, analyze and manage departure from its quality system. Responsibilities are defined for ensuring that work is suspended until problem is resolved. Work shall only be resumed with the approval of Quality Manager and/or </w:t>
      </w:r>
      <w:r w:rsidR="0073657C">
        <w:rPr>
          <w:rFonts w:ascii="Tahoma" w:hAnsi="Tahoma" w:cs="Tahoma"/>
          <w:sz w:val="24"/>
          <w:szCs w:val="24"/>
        </w:rPr>
        <w:t>KMA</w:t>
      </w:r>
      <w:r>
        <w:rPr>
          <w:rFonts w:ascii="Tahoma" w:hAnsi="Tahoma" w:cs="Tahoma"/>
          <w:sz w:val="24"/>
          <w:szCs w:val="24"/>
        </w:rPr>
        <w:t xml:space="preserve"> </w:t>
      </w:r>
      <w:r w:rsidR="0073657C">
        <w:rPr>
          <w:rFonts w:ascii="Tahoma" w:hAnsi="Tahoma" w:cs="Tahoma"/>
          <w:sz w:val="24"/>
          <w:szCs w:val="24"/>
        </w:rPr>
        <w:t>General Director</w:t>
      </w:r>
      <w:r>
        <w:rPr>
          <w:rFonts w:ascii="Tahoma" w:hAnsi="Tahoma" w:cs="Tahoma"/>
          <w:sz w:val="24"/>
          <w:szCs w:val="24"/>
        </w:rPr>
        <w:t xml:space="preserve">. (Refer to </w:t>
      </w:r>
      <w:r w:rsidR="0073657C">
        <w:rPr>
          <w:rFonts w:ascii="Tahoma" w:hAnsi="Tahoma" w:cs="Tahoma"/>
          <w:sz w:val="24"/>
          <w:szCs w:val="24"/>
        </w:rPr>
        <w:t>GP 06 H</w:t>
      </w:r>
      <w:r w:rsidR="0073657C" w:rsidRPr="0073657C">
        <w:rPr>
          <w:rFonts w:ascii="Tahoma" w:hAnsi="Tahoma" w:cs="Tahoma"/>
          <w:sz w:val="24"/>
          <w:szCs w:val="24"/>
        </w:rPr>
        <w:t xml:space="preserve">andling </w:t>
      </w:r>
      <w:r w:rsidR="0073657C">
        <w:rPr>
          <w:rFonts w:ascii="Tahoma" w:hAnsi="Tahoma" w:cs="Tahoma"/>
          <w:sz w:val="24"/>
          <w:szCs w:val="24"/>
        </w:rPr>
        <w:t xml:space="preserve">of </w:t>
      </w:r>
      <w:r w:rsidR="0073657C" w:rsidRPr="0073657C">
        <w:rPr>
          <w:rFonts w:ascii="Tahoma" w:hAnsi="Tahoma" w:cs="Tahoma"/>
          <w:sz w:val="24"/>
          <w:szCs w:val="24"/>
        </w:rPr>
        <w:t>non conformities</w:t>
      </w:r>
      <w:r>
        <w:rPr>
          <w:rFonts w:ascii="Tahoma" w:hAnsi="Tahoma" w:cs="Tahoma"/>
          <w:sz w:val="24"/>
          <w:szCs w:val="24"/>
        </w:rPr>
        <w:t>)</w:t>
      </w:r>
    </w:p>
    <w:p w:rsidR="00642550" w:rsidRPr="004A6838" w:rsidRDefault="00642550" w:rsidP="00642550"/>
    <w:p w:rsidR="00642550" w:rsidRDefault="00642550" w:rsidP="00642550">
      <w:pPr>
        <w:pStyle w:val="Heading2"/>
        <w:jc w:val="both"/>
      </w:pPr>
      <w:r>
        <w:t xml:space="preserve">Improvement </w:t>
      </w:r>
      <w:r>
        <w:tab/>
      </w:r>
      <w:r w:rsidR="00A95122">
        <w:t>(4.10)</w:t>
      </w:r>
    </w:p>
    <w:p w:rsidR="00260E0F" w:rsidRDefault="0073657C" w:rsidP="00CF036E">
      <w:pPr>
        <w:tabs>
          <w:tab w:val="left" w:pos="-993"/>
        </w:tabs>
        <w:jc w:val="both"/>
        <w:rPr>
          <w:rFonts w:ascii="Tahoma" w:hAnsi="Tahoma" w:cs="Tahoma"/>
          <w:sz w:val="24"/>
          <w:szCs w:val="24"/>
        </w:rPr>
      </w:pPr>
      <w:r w:rsidRPr="001D7AB3">
        <w:rPr>
          <w:rFonts w:ascii="Tahoma" w:hAnsi="Tahoma" w:cs="Tahoma"/>
          <w:sz w:val="24"/>
          <w:szCs w:val="24"/>
          <w:highlight w:val="yellow"/>
        </w:rPr>
        <w:t>The Scientific and Industrial Metrology Directorate</w:t>
      </w:r>
      <w:r w:rsidRPr="001D7AB3">
        <w:rPr>
          <w:rFonts w:ascii="Tahoma" w:hAnsi="Tahoma" w:cs="Tahoma"/>
          <w:b/>
          <w:bCs/>
          <w:sz w:val="24"/>
          <w:szCs w:val="24"/>
          <w:highlight w:val="yellow"/>
          <w:lang w:val="en-GB"/>
        </w:rPr>
        <w:t xml:space="preserve"> </w:t>
      </w:r>
      <w:r w:rsidR="00642550" w:rsidRPr="001D7AB3">
        <w:rPr>
          <w:rFonts w:ascii="Tahoma" w:hAnsi="Tahoma" w:cs="Tahoma"/>
          <w:sz w:val="24"/>
          <w:szCs w:val="24"/>
        </w:rPr>
        <w:t xml:space="preserve">continually improves the effectiveness of its management system </w:t>
      </w:r>
      <w:r w:rsidR="00260E0F">
        <w:rPr>
          <w:rFonts w:ascii="Tahoma" w:hAnsi="Tahoma" w:cs="Tahoma"/>
          <w:sz w:val="24"/>
          <w:szCs w:val="24"/>
        </w:rPr>
        <w:t>in order:</w:t>
      </w:r>
    </w:p>
    <w:p w:rsidR="00260E0F" w:rsidRDefault="00260E0F" w:rsidP="00CF036E">
      <w:pPr>
        <w:tabs>
          <w:tab w:val="left" w:pos="-993"/>
        </w:tabs>
        <w:jc w:val="both"/>
        <w:rPr>
          <w:rFonts w:ascii="Tahoma" w:hAnsi="Tahoma" w:cs="Tahoma"/>
          <w:sz w:val="24"/>
          <w:szCs w:val="24"/>
        </w:rPr>
      </w:pPr>
    </w:p>
    <w:p w:rsidR="001D7AB3" w:rsidRPr="001D7AB3" w:rsidRDefault="001D7AB3" w:rsidP="001D7AB3">
      <w:pPr>
        <w:pStyle w:val="NoSpacing"/>
        <w:rPr>
          <w:rFonts w:ascii="Tahoma" w:hAnsi="Tahoma" w:cs="Tahoma"/>
          <w:bCs/>
          <w:iCs/>
          <w:color w:val="000000"/>
          <w:sz w:val="24"/>
          <w:szCs w:val="24"/>
          <w:lang w:val="en-GB" w:eastAsia="mk-MK"/>
        </w:rPr>
      </w:pPr>
      <w:r w:rsidRPr="001D7AB3">
        <w:rPr>
          <w:rFonts w:ascii="Tahoma" w:hAnsi="Tahoma" w:cs="Tahoma"/>
          <w:bCs/>
          <w:iCs/>
          <w:color w:val="000000"/>
          <w:sz w:val="24"/>
          <w:szCs w:val="24"/>
          <w:lang w:val="en-GB" w:eastAsia="mk-MK"/>
        </w:rPr>
        <w:t>a) To demonstrate conformity of the services offered to the customers</w:t>
      </w:r>
    </w:p>
    <w:p w:rsidR="001D7AB3" w:rsidRPr="001D7AB3" w:rsidRDefault="001D7AB3" w:rsidP="001D7AB3">
      <w:pPr>
        <w:pStyle w:val="NoSpacing"/>
        <w:rPr>
          <w:rFonts w:ascii="Tahoma" w:hAnsi="Tahoma" w:cs="Tahoma"/>
          <w:bCs/>
          <w:iCs/>
          <w:color w:val="000000"/>
          <w:sz w:val="24"/>
          <w:szCs w:val="24"/>
          <w:lang w:val="en-GB" w:eastAsia="mk-MK"/>
        </w:rPr>
      </w:pPr>
      <w:r w:rsidRPr="001D7AB3">
        <w:rPr>
          <w:rFonts w:ascii="Tahoma" w:hAnsi="Tahoma" w:cs="Tahoma"/>
          <w:bCs/>
          <w:iCs/>
          <w:color w:val="000000"/>
          <w:sz w:val="24"/>
          <w:szCs w:val="24"/>
          <w:lang w:val="en-GB" w:eastAsia="mk-MK"/>
        </w:rPr>
        <w:t xml:space="preserve">b) To ensure conformity of the quality management system, </w:t>
      </w:r>
    </w:p>
    <w:p w:rsidR="001D7AB3" w:rsidRPr="001D7AB3" w:rsidRDefault="001D7AB3" w:rsidP="001D7AB3">
      <w:pPr>
        <w:pStyle w:val="NoSpacing"/>
        <w:rPr>
          <w:rFonts w:ascii="Tahoma" w:hAnsi="Tahoma" w:cs="Tahoma"/>
          <w:bCs/>
          <w:iCs/>
          <w:color w:val="000000"/>
          <w:sz w:val="24"/>
          <w:szCs w:val="24"/>
          <w:lang w:val="en-GB" w:eastAsia="mk-MK"/>
        </w:rPr>
      </w:pPr>
      <w:r w:rsidRPr="001D7AB3">
        <w:rPr>
          <w:rFonts w:ascii="Tahoma" w:hAnsi="Tahoma" w:cs="Tahoma"/>
          <w:bCs/>
          <w:iCs/>
          <w:color w:val="000000"/>
          <w:sz w:val="24"/>
          <w:szCs w:val="24"/>
          <w:lang w:val="en-GB" w:eastAsia="mk-MK"/>
        </w:rPr>
        <w:t xml:space="preserve">c) To take in considerations of stakeholders recommendations </w:t>
      </w:r>
      <w:r w:rsidR="00260E0F" w:rsidRPr="001D7AB3">
        <w:rPr>
          <w:rFonts w:ascii="Tahoma" w:hAnsi="Tahoma" w:cs="Tahoma"/>
          <w:bCs/>
          <w:iCs/>
          <w:color w:val="000000"/>
          <w:sz w:val="24"/>
          <w:szCs w:val="24"/>
          <w:lang w:val="en-GB" w:eastAsia="mk-MK"/>
        </w:rPr>
        <w:t>through</w:t>
      </w:r>
      <w:r w:rsidRPr="001D7AB3">
        <w:rPr>
          <w:rFonts w:ascii="Tahoma" w:hAnsi="Tahoma" w:cs="Tahoma"/>
          <w:bCs/>
          <w:iCs/>
          <w:color w:val="000000"/>
          <w:sz w:val="24"/>
          <w:szCs w:val="24"/>
          <w:lang w:val="en-GB" w:eastAsia="mk-MK"/>
        </w:rPr>
        <w:t xml:space="preserve"> its representatives in Metrology Council, and</w:t>
      </w:r>
    </w:p>
    <w:p w:rsidR="001D7AB3" w:rsidRPr="001D7AB3" w:rsidRDefault="001D7AB3" w:rsidP="001D7AB3">
      <w:pPr>
        <w:pStyle w:val="NoSpacing"/>
        <w:rPr>
          <w:rFonts w:ascii="Tahoma" w:hAnsi="Tahoma" w:cs="Tahoma"/>
          <w:bCs/>
          <w:iCs/>
          <w:color w:val="000000"/>
          <w:sz w:val="24"/>
          <w:szCs w:val="24"/>
          <w:lang w:val="en-GB" w:eastAsia="mk-MK"/>
        </w:rPr>
      </w:pPr>
      <w:r w:rsidRPr="001D7AB3">
        <w:rPr>
          <w:rFonts w:ascii="Tahoma" w:hAnsi="Tahoma" w:cs="Tahoma"/>
          <w:bCs/>
          <w:iCs/>
          <w:color w:val="000000"/>
          <w:sz w:val="24"/>
          <w:szCs w:val="24"/>
          <w:lang w:val="en-GB" w:eastAsia="mk-MK"/>
        </w:rPr>
        <w:t xml:space="preserve">d) To continually improve the effectiveness of the quality management system </w:t>
      </w:r>
    </w:p>
    <w:p w:rsidR="001D7AB3" w:rsidRPr="001D7AB3" w:rsidRDefault="001D7AB3" w:rsidP="001D7AB3">
      <w:pPr>
        <w:pStyle w:val="NoSpacing"/>
        <w:rPr>
          <w:rFonts w:ascii="Tahoma" w:hAnsi="Tahoma" w:cs="Tahoma"/>
          <w:bCs/>
          <w:iCs/>
          <w:color w:val="000000"/>
          <w:sz w:val="24"/>
          <w:szCs w:val="24"/>
          <w:lang w:val="en-GB" w:eastAsia="mk-MK"/>
        </w:rPr>
      </w:pPr>
    </w:p>
    <w:p w:rsidR="001D7AB3" w:rsidRPr="001D7AB3" w:rsidRDefault="001D7AB3" w:rsidP="00260E0F">
      <w:pPr>
        <w:pStyle w:val="NoSpacing"/>
        <w:jc w:val="both"/>
        <w:rPr>
          <w:rFonts w:ascii="Tahoma" w:hAnsi="Tahoma" w:cs="Tahoma"/>
          <w:b/>
          <w:bCs/>
          <w:iCs/>
          <w:color w:val="000000"/>
          <w:sz w:val="24"/>
          <w:szCs w:val="24"/>
          <w:lang w:val="en-GB" w:eastAsia="mk-MK"/>
        </w:rPr>
      </w:pPr>
      <w:r w:rsidRPr="001D7AB3">
        <w:rPr>
          <w:rFonts w:ascii="Tahoma" w:hAnsi="Tahoma" w:cs="Tahoma"/>
          <w:b/>
          <w:bCs/>
          <w:iCs/>
          <w:color w:val="000000"/>
          <w:sz w:val="24"/>
          <w:szCs w:val="24"/>
          <w:lang w:val="en-GB" w:eastAsia="mk-MK"/>
        </w:rPr>
        <w:t xml:space="preserve">1. Monitoring and measurement  </w:t>
      </w:r>
    </w:p>
    <w:p w:rsidR="00260E0F" w:rsidRDefault="00260E0F" w:rsidP="00260E0F">
      <w:pPr>
        <w:pStyle w:val="NoSpacing"/>
        <w:jc w:val="both"/>
        <w:rPr>
          <w:rFonts w:ascii="Tahoma" w:hAnsi="Tahoma" w:cs="Tahoma"/>
          <w:bCs/>
          <w:i/>
          <w:iCs/>
          <w:color w:val="000000"/>
          <w:sz w:val="24"/>
          <w:szCs w:val="24"/>
          <w:lang w:val="en-GB" w:eastAsia="mk-MK"/>
        </w:rPr>
      </w:pPr>
    </w:p>
    <w:p w:rsidR="001D7AB3" w:rsidRPr="00260E0F" w:rsidRDefault="001D7AB3" w:rsidP="00260E0F">
      <w:pPr>
        <w:pStyle w:val="NoSpacing"/>
        <w:jc w:val="both"/>
        <w:rPr>
          <w:rFonts w:ascii="Tahoma" w:hAnsi="Tahoma" w:cs="Tahoma"/>
          <w:b/>
          <w:bCs/>
          <w:i/>
          <w:iCs/>
          <w:color w:val="000000"/>
          <w:sz w:val="24"/>
          <w:szCs w:val="24"/>
          <w:lang w:val="en-GB" w:eastAsia="mk-MK"/>
        </w:rPr>
      </w:pPr>
      <w:r w:rsidRPr="00260E0F">
        <w:rPr>
          <w:rFonts w:ascii="Tahoma" w:hAnsi="Tahoma" w:cs="Tahoma"/>
          <w:bCs/>
          <w:i/>
          <w:iCs/>
          <w:color w:val="000000"/>
          <w:sz w:val="24"/>
          <w:szCs w:val="24"/>
          <w:lang w:val="en-GB" w:eastAsia="mk-MK"/>
        </w:rPr>
        <w:t xml:space="preserve">Customer satisfaction  </w:t>
      </w:r>
    </w:p>
    <w:p w:rsidR="001D7AB3" w:rsidRPr="001D7AB3" w:rsidRDefault="00260E0F" w:rsidP="00260E0F">
      <w:pPr>
        <w:pStyle w:val="NoSpacing"/>
        <w:jc w:val="both"/>
        <w:rPr>
          <w:rFonts w:ascii="Tahoma" w:hAnsi="Tahoma" w:cs="Tahoma"/>
          <w:bCs/>
          <w:iCs/>
          <w:color w:val="000000"/>
          <w:sz w:val="24"/>
          <w:szCs w:val="24"/>
          <w:lang w:val="en-GB" w:eastAsia="mk-MK"/>
        </w:rPr>
      </w:pPr>
      <w:r>
        <w:rPr>
          <w:rFonts w:ascii="Tahoma" w:hAnsi="Tahoma" w:cs="Tahoma"/>
          <w:bCs/>
          <w:iCs/>
          <w:color w:val="000000"/>
          <w:sz w:val="24"/>
          <w:szCs w:val="24"/>
          <w:lang w:val="en-GB" w:eastAsia="mk-MK"/>
        </w:rPr>
        <w:t>KMA</w:t>
      </w:r>
      <w:r w:rsidR="001D7AB3" w:rsidRPr="001D7AB3">
        <w:rPr>
          <w:rFonts w:ascii="Tahoma" w:hAnsi="Tahoma" w:cs="Tahoma"/>
          <w:bCs/>
          <w:iCs/>
          <w:color w:val="000000"/>
          <w:sz w:val="24"/>
          <w:szCs w:val="24"/>
          <w:lang w:val="en-GB" w:eastAsia="mk-MK"/>
        </w:rPr>
        <w:t xml:space="preserve"> Laboratory staff to whom is directed application for calibration collects comments, complaints and suggestions, from its stakeholders trough customer questionnaire and otherwise and pass to Quality Manager. These data are compiled, consolidated and analysed to initiate suitable corrective and preventive action in order to enhance customer satisfaction. The above feedbacks will be used for continual improvement. </w:t>
      </w:r>
    </w:p>
    <w:p w:rsidR="001D7AB3" w:rsidRPr="001D7AB3" w:rsidRDefault="001D7AB3" w:rsidP="001D7AB3">
      <w:pPr>
        <w:pStyle w:val="NoSpacing"/>
        <w:rPr>
          <w:rFonts w:ascii="Tahoma" w:hAnsi="Tahoma" w:cs="Tahoma"/>
          <w:sz w:val="24"/>
          <w:szCs w:val="24"/>
        </w:rPr>
      </w:pPr>
      <w:r w:rsidRPr="001D7AB3">
        <w:rPr>
          <w:rFonts w:ascii="Tahoma" w:hAnsi="Tahoma" w:cs="Tahoma"/>
          <w:bCs/>
          <w:iCs/>
          <w:color w:val="000000"/>
          <w:sz w:val="24"/>
          <w:szCs w:val="24"/>
          <w:lang w:val="en-GB" w:eastAsia="mk-MK"/>
        </w:rPr>
        <w:t xml:space="preserve">  </w:t>
      </w:r>
    </w:p>
    <w:p w:rsidR="001D7AB3" w:rsidRPr="001D7AB3" w:rsidRDefault="001D7AB3" w:rsidP="001D7AB3">
      <w:pPr>
        <w:pStyle w:val="NoSpacing"/>
        <w:rPr>
          <w:rFonts w:ascii="Tahoma" w:hAnsi="Tahoma" w:cs="Tahoma"/>
          <w:b/>
          <w:sz w:val="24"/>
          <w:szCs w:val="24"/>
        </w:rPr>
      </w:pPr>
      <w:r w:rsidRPr="001D7AB3">
        <w:rPr>
          <w:rFonts w:ascii="Tahoma" w:hAnsi="Tahoma" w:cs="Tahoma"/>
          <w:b/>
          <w:sz w:val="24"/>
          <w:szCs w:val="24"/>
        </w:rPr>
        <w:t>2. Determination and Implementation of Improvement</w:t>
      </w:r>
    </w:p>
    <w:p w:rsidR="001D7AB3" w:rsidRPr="001D7AB3" w:rsidRDefault="001D7AB3" w:rsidP="001D7AB3">
      <w:pPr>
        <w:pStyle w:val="NoSpacing"/>
        <w:rPr>
          <w:rFonts w:ascii="Tahoma" w:hAnsi="Tahoma" w:cs="Tahoma"/>
          <w:sz w:val="24"/>
          <w:szCs w:val="24"/>
        </w:rPr>
      </w:pPr>
    </w:p>
    <w:p w:rsidR="001D7AB3" w:rsidRPr="00260E0F" w:rsidRDefault="001D7AB3" w:rsidP="001D7AB3">
      <w:pPr>
        <w:pStyle w:val="NoSpacing"/>
        <w:rPr>
          <w:rFonts w:ascii="Tahoma" w:hAnsi="Tahoma" w:cs="Tahoma"/>
          <w:i/>
          <w:sz w:val="24"/>
          <w:szCs w:val="24"/>
        </w:rPr>
      </w:pPr>
      <w:r w:rsidRPr="00260E0F">
        <w:rPr>
          <w:rFonts w:ascii="Tahoma" w:hAnsi="Tahoma" w:cs="Tahoma"/>
          <w:i/>
          <w:sz w:val="24"/>
          <w:szCs w:val="24"/>
        </w:rPr>
        <w:t>Stakeholders concerns</w:t>
      </w:r>
      <w:r w:rsidR="00260E0F" w:rsidRPr="00260E0F">
        <w:rPr>
          <w:rFonts w:ascii="Tahoma" w:hAnsi="Tahoma" w:cs="Tahoma"/>
          <w:i/>
          <w:sz w:val="24"/>
          <w:szCs w:val="24"/>
        </w:rPr>
        <w:t xml:space="preserve"> </w:t>
      </w:r>
    </w:p>
    <w:p w:rsidR="001D7AB3" w:rsidRPr="001D7AB3" w:rsidRDefault="001D7AB3" w:rsidP="00260E0F">
      <w:pPr>
        <w:pStyle w:val="NoSpacing"/>
        <w:jc w:val="both"/>
        <w:rPr>
          <w:rFonts w:ascii="Tahoma" w:hAnsi="Tahoma" w:cs="Tahoma"/>
          <w:bCs/>
          <w:iCs/>
          <w:color w:val="000000"/>
          <w:sz w:val="24"/>
          <w:szCs w:val="24"/>
          <w:lang w:val="en-GB" w:eastAsia="mk-MK"/>
        </w:rPr>
      </w:pPr>
      <w:r w:rsidRPr="001D7AB3">
        <w:rPr>
          <w:rFonts w:ascii="Tahoma" w:hAnsi="Tahoma" w:cs="Tahoma"/>
          <w:sz w:val="24"/>
          <w:szCs w:val="24"/>
        </w:rPr>
        <w:t>Outcomes of Metrology Council (minutes of meetings and reports) touching quality issues are</w:t>
      </w:r>
      <w:r w:rsidR="00260E0F">
        <w:rPr>
          <w:rFonts w:ascii="Tahoma" w:hAnsi="Tahoma" w:cs="Tahoma"/>
          <w:sz w:val="24"/>
          <w:szCs w:val="24"/>
        </w:rPr>
        <w:t xml:space="preserve"> </w:t>
      </w:r>
      <w:r w:rsidRPr="001D7AB3">
        <w:rPr>
          <w:rFonts w:ascii="Tahoma" w:hAnsi="Tahoma" w:cs="Tahoma"/>
          <w:bCs/>
          <w:iCs/>
          <w:color w:val="000000"/>
          <w:sz w:val="24"/>
          <w:szCs w:val="24"/>
          <w:lang w:val="en-GB" w:eastAsia="mk-MK"/>
        </w:rPr>
        <w:t>analysed as to initiate suitable corrective and preventive action in order to initiate improvements trough management review report.</w:t>
      </w:r>
    </w:p>
    <w:p w:rsidR="001D7AB3" w:rsidRPr="001D7AB3" w:rsidRDefault="001D7AB3" w:rsidP="00260E0F">
      <w:pPr>
        <w:pStyle w:val="NoSpacing"/>
        <w:jc w:val="both"/>
        <w:rPr>
          <w:rFonts w:ascii="Tahoma" w:hAnsi="Tahoma" w:cs="Tahoma"/>
          <w:sz w:val="24"/>
          <w:szCs w:val="24"/>
        </w:rPr>
      </w:pPr>
      <w:r w:rsidRPr="001D7AB3">
        <w:rPr>
          <w:rFonts w:ascii="Tahoma" w:hAnsi="Tahoma" w:cs="Tahoma"/>
          <w:bCs/>
          <w:iCs/>
          <w:color w:val="000000"/>
          <w:sz w:val="24"/>
          <w:szCs w:val="24"/>
          <w:lang w:val="en-GB" w:eastAsia="mk-MK"/>
        </w:rPr>
        <w:t xml:space="preserve"> </w:t>
      </w:r>
      <w:r w:rsidRPr="001D7AB3">
        <w:rPr>
          <w:rFonts w:ascii="Tahoma" w:hAnsi="Tahoma" w:cs="Tahoma"/>
          <w:sz w:val="24"/>
          <w:szCs w:val="24"/>
        </w:rPr>
        <w:t>Corrective actions are undertaken to resolve non-conformities, which appear in the implementation of the quality system and aim at eliminating the source of non-conformities.  In this respect, corrective actions may be undertaken in the context of handling non-conformities, internal audits and handling complaints. In addition, corrective actions may be undertaken as a result of the management review. Corrective actions are implemented according to specified responsibilities and procedures.</w:t>
      </w:r>
    </w:p>
    <w:p w:rsidR="001D7AB3" w:rsidRPr="001D7AB3" w:rsidRDefault="001D7AB3" w:rsidP="001D7AB3">
      <w:pPr>
        <w:pStyle w:val="NoSpacing"/>
        <w:rPr>
          <w:rFonts w:ascii="Tahoma" w:hAnsi="Tahoma" w:cs="Tahoma"/>
          <w:sz w:val="24"/>
          <w:szCs w:val="24"/>
        </w:rPr>
      </w:pPr>
    </w:p>
    <w:p w:rsidR="001D7AB3" w:rsidRPr="001D7AB3" w:rsidRDefault="001D7AB3" w:rsidP="001D7AB3">
      <w:pPr>
        <w:pStyle w:val="NoSpacing"/>
        <w:rPr>
          <w:rFonts w:ascii="Tahoma" w:hAnsi="Tahoma" w:cs="Tahoma"/>
          <w:b/>
          <w:sz w:val="24"/>
          <w:szCs w:val="24"/>
        </w:rPr>
      </w:pPr>
      <w:r w:rsidRPr="001D7AB3">
        <w:rPr>
          <w:rFonts w:ascii="Tahoma" w:hAnsi="Tahoma" w:cs="Tahoma"/>
          <w:b/>
          <w:sz w:val="24"/>
          <w:szCs w:val="24"/>
        </w:rPr>
        <w:t>3. Evaluation of Corrective Actions Implementation</w:t>
      </w:r>
    </w:p>
    <w:p w:rsidR="001D7AB3" w:rsidRPr="001D7AB3" w:rsidRDefault="001D7AB3" w:rsidP="001D7AB3">
      <w:pPr>
        <w:pStyle w:val="NoSpacing"/>
        <w:rPr>
          <w:rFonts w:ascii="Tahoma" w:hAnsi="Tahoma" w:cs="Tahoma"/>
          <w:sz w:val="24"/>
          <w:szCs w:val="24"/>
        </w:rPr>
      </w:pPr>
    </w:p>
    <w:p w:rsidR="001D7AB3" w:rsidRPr="001D7AB3" w:rsidRDefault="001D7AB3" w:rsidP="00260E0F">
      <w:pPr>
        <w:pStyle w:val="NoSpacing"/>
        <w:jc w:val="both"/>
        <w:rPr>
          <w:rFonts w:ascii="Tahoma" w:hAnsi="Tahoma" w:cs="Tahoma"/>
          <w:sz w:val="24"/>
          <w:szCs w:val="24"/>
        </w:rPr>
      </w:pPr>
      <w:r w:rsidRPr="001D7AB3">
        <w:rPr>
          <w:rFonts w:ascii="Tahoma" w:hAnsi="Tahoma" w:cs="Tahoma"/>
          <w:sz w:val="24"/>
          <w:szCs w:val="24"/>
        </w:rPr>
        <w:lastRenderedPageBreak/>
        <w:t>BoM makes use of proper means and elements of the quality system to monitor and control the implementation of undertaken corrective actions. The evaluation of the corrective actions aims at determining:</w:t>
      </w:r>
    </w:p>
    <w:p w:rsidR="001D7AB3" w:rsidRPr="001D7AB3" w:rsidRDefault="001D7AB3" w:rsidP="00260E0F">
      <w:pPr>
        <w:pStyle w:val="NoSpacing"/>
        <w:jc w:val="both"/>
        <w:rPr>
          <w:rFonts w:ascii="Tahoma" w:hAnsi="Tahoma" w:cs="Tahoma"/>
          <w:sz w:val="24"/>
          <w:szCs w:val="24"/>
        </w:rPr>
      </w:pPr>
      <w:r w:rsidRPr="001D7AB3">
        <w:rPr>
          <w:rFonts w:ascii="Tahoma" w:hAnsi="Tahoma" w:cs="Tahoma"/>
          <w:sz w:val="24"/>
          <w:szCs w:val="24"/>
        </w:rPr>
        <w:t>The degree of implementation of corrective actions undertaken</w:t>
      </w:r>
    </w:p>
    <w:p w:rsidR="001D7AB3" w:rsidRPr="001D7AB3" w:rsidRDefault="001D7AB3" w:rsidP="00260E0F">
      <w:pPr>
        <w:pStyle w:val="NoSpacing"/>
        <w:jc w:val="both"/>
        <w:rPr>
          <w:rFonts w:ascii="Tahoma" w:hAnsi="Tahoma" w:cs="Tahoma"/>
          <w:sz w:val="24"/>
          <w:szCs w:val="24"/>
        </w:rPr>
      </w:pPr>
      <w:r w:rsidRPr="001D7AB3">
        <w:rPr>
          <w:rFonts w:ascii="Tahoma" w:hAnsi="Tahoma" w:cs="Tahoma"/>
          <w:sz w:val="24"/>
          <w:szCs w:val="24"/>
        </w:rPr>
        <w:t>The efficiency in fully implementing the undertaken corrective actions</w:t>
      </w:r>
    </w:p>
    <w:p w:rsidR="001D7AB3" w:rsidRPr="001D7AB3" w:rsidRDefault="001D7AB3" w:rsidP="00260E0F">
      <w:pPr>
        <w:pStyle w:val="NoSpacing"/>
        <w:jc w:val="both"/>
        <w:rPr>
          <w:rFonts w:ascii="Tahoma" w:hAnsi="Tahoma" w:cs="Tahoma"/>
          <w:sz w:val="24"/>
          <w:szCs w:val="24"/>
        </w:rPr>
      </w:pPr>
      <w:r w:rsidRPr="001D7AB3">
        <w:rPr>
          <w:rFonts w:ascii="Tahoma" w:hAnsi="Tahoma" w:cs="Tahoma"/>
          <w:sz w:val="24"/>
          <w:szCs w:val="24"/>
        </w:rPr>
        <w:t>The effect of corrective actions in improving the quality system and reducing the number of non-conformities</w:t>
      </w:r>
    </w:p>
    <w:p w:rsidR="001D7AB3" w:rsidRPr="001D7AB3" w:rsidRDefault="001D7AB3" w:rsidP="001D7AB3">
      <w:pPr>
        <w:pStyle w:val="NoSpacing"/>
        <w:rPr>
          <w:rFonts w:ascii="Tahoma" w:hAnsi="Tahoma" w:cs="Tahoma"/>
          <w:sz w:val="24"/>
          <w:szCs w:val="24"/>
        </w:rPr>
      </w:pPr>
    </w:p>
    <w:p w:rsidR="001D7AB3" w:rsidRPr="001D7AB3" w:rsidRDefault="001D7AB3" w:rsidP="00260E0F">
      <w:pPr>
        <w:pStyle w:val="NoSpacing"/>
        <w:jc w:val="both"/>
        <w:rPr>
          <w:rFonts w:ascii="Tahoma" w:hAnsi="Tahoma" w:cs="Tahoma"/>
          <w:sz w:val="24"/>
          <w:szCs w:val="24"/>
        </w:rPr>
      </w:pPr>
      <w:r w:rsidRPr="001D7AB3">
        <w:rPr>
          <w:rFonts w:ascii="Tahoma" w:hAnsi="Tahoma" w:cs="Tahoma"/>
          <w:sz w:val="24"/>
          <w:szCs w:val="24"/>
        </w:rPr>
        <w:t>The evaluation of corrective actions provides basic quality indices to evaluate the overall performance of the quality system and is carried out during the annual management review.</w:t>
      </w:r>
    </w:p>
    <w:p w:rsidR="001D7AB3" w:rsidRPr="001D7AB3" w:rsidRDefault="00260E0F" w:rsidP="00260E0F">
      <w:pPr>
        <w:pStyle w:val="NoSpacing"/>
        <w:jc w:val="both"/>
        <w:rPr>
          <w:rFonts w:ascii="Tahoma" w:hAnsi="Tahoma" w:cs="Tahoma"/>
          <w:sz w:val="24"/>
          <w:szCs w:val="24"/>
        </w:rPr>
      </w:pPr>
      <w:r>
        <w:rPr>
          <w:rFonts w:ascii="Tahoma" w:hAnsi="Tahoma" w:cs="Tahoma"/>
          <w:sz w:val="24"/>
          <w:szCs w:val="24"/>
        </w:rPr>
        <w:t xml:space="preserve">In addition, the General director and heads of Laboratories </w:t>
      </w:r>
      <w:r w:rsidR="001D7AB3" w:rsidRPr="001D7AB3">
        <w:rPr>
          <w:rFonts w:ascii="Tahoma" w:hAnsi="Tahoma" w:cs="Tahoma"/>
          <w:sz w:val="24"/>
          <w:szCs w:val="24"/>
        </w:rPr>
        <w:t>organize regular meeting with their staff</w:t>
      </w:r>
      <w:r>
        <w:rPr>
          <w:rFonts w:ascii="Tahoma" w:hAnsi="Tahoma" w:cs="Tahoma"/>
          <w:sz w:val="24"/>
          <w:szCs w:val="24"/>
        </w:rPr>
        <w:t>.</w:t>
      </w:r>
      <w:bookmarkStart w:id="0" w:name="_GoBack"/>
      <w:bookmarkEnd w:id="0"/>
    </w:p>
    <w:p w:rsidR="00642550" w:rsidRPr="00C04A91" w:rsidRDefault="00642550" w:rsidP="00642550">
      <w:pPr>
        <w:ind w:left="851"/>
      </w:pPr>
    </w:p>
    <w:p w:rsidR="00642550" w:rsidRDefault="00642550" w:rsidP="00642550">
      <w:pPr>
        <w:pStyle w:val="Heading2"/>
      </w:pPr>
      <w:r>
        <w:t>Corrective and preventive Action</w:t>
      </w:r>
      <w:r w:rsidR="000858E1">
        <w:t>s</w:t>
      </w:r>
      <w:r>
        <w:t xml:space="preserve"> </w:t>
      </w:r>
      <w:r w:rsidR="003F0F3E">
        <w:t>(4.11, 4.12)</w:t>
      </w:r>
      <w:r w:rsidR="00A1247B">
        <w:t xml:space="preserve"> </w:t>
      </w:r>
      <w:r w:rsidR="0073657C">
        <w:t>–</w:t>
      </w:r>
      <w:r>
        <w:t xml:space="preserve"> </w:t>
      </w:r>
      <w:r w:rsidR="0073657C">
        <w:t>GP 07</w:t>
      </w:r>
      <w:r>
        <w:t>:</w:t>
      </w:r>
    </w:p>
    <w:p w:rsidR="00642550" w:rsidRPr="00AD1176" w:rsidRDefault="00642550" w:rsidP="00057A36">
      <w:pPr>
        <w:jc w:val="both"/>
        <w:rPr>
          <w:rFonts w:ascii="Tahoma" w:hAnsi="Tahoma" w:cs="Tahoma"/>
          <w:sz w:val="24"/>
          <w:szCs w:val="24"/>
        </w:rPr>
      </w:pPr>
      <w:r w:rsidRPr="00AD1176">
        <w:rPr>
          <w:rFonts w:ascii="Tahoma" w:hAnsi="Tahoma" w:cs="Tahoma"/>
          <w:sz w:val="24"/>
          <w:szCs w:val="24"/>
        </w:rPr>
        <w:t xml:space="preserve">The need for corrective action is determined on the basis of identified actual nonconformities. Corrective action requests are typically triggered by such events as </w:t>
      </w:r>
      <w:r>
        <w:rPr>
          <w:rFonts w:ascii="Tahoma" w:hAnsi="Tahoma" w:cs="Tahoma"/>
          <w:sz w:val="24"/>
          <w:szCs w:val="24"/>
        </w:rPr>
        <w:t>non-conformities, results of quality audits.</w:t>
      </w:r>
    </w:p>
    <w:p w:rsidR="00642550" w:rsidRPr="000858E1" w:rsidRDefault="00642550" w:rsidP="00057A36">
      <w:pPr>
        <w:spacing w:after="240"/>
        <w:jc w:val="both"/>
        <w:rPr>
          <w:rFonts w:ascii="Tahoma" w:hAnsi="Tahoma" w:cs="Tahoma"/>
          <w:sz w:val="24"/>
          <w:szCs w:val="24"/>
        </w:rPr>
      </w:pPr>
      <w:r w:rsidRPr="00AD1176">
        <w:rPr>
          <w:rFonts w:ascii="Tahoma" w:hAnsi="Tahoma" w:cs="Tahoma"/>
          <w:sz w:val="24"/>
          <w:szCs w:val="24"/>
        </w:rPr>
        <w:t xml:space="preserve">Corrective actions are initiated, processed and followed up using a </w:t>
      </w:r>
      <w:r w:rsidR="0073657C" w:rsidRPr="0073657C">
        <w:rPr>
          <w:rFonts w:ascii="Tahoma" w:hAnsi="Tahoma" w:cs="Tahoma"/>
          <w:sz w:val="24"/>
          <w:szCs w:val="24"/>
        </w:rPr>
        <w:t xml:space="preserve">F 06-1 </w:t>
      </w:r>
      <w:r w:rsidR="00C05FDE">
        <w:rPr>
          <w:rFonts w:ascii="Tahoma" w:hAnsi="Tahoma" w:cs="Tahoma"/>
          <w:sz w:val="24"/>
          <w:szCs w:val="24"/>
        </w:rPr>
        <w:t xml:space="preserve">FNC </w:t>
      </w:r>
      <w:r w:rsidR="00C05FDE" w:rsidRPr="00AD1176">
        <w:rPr>
          <w:rFonts w:ascii="Tahoma" w:hAnsi="Tahoma" w:cs="Tahoma"/>
          <w:sz w:val="24"/>
          <w:szCs w:val="24"/>
        </w:rPr>
        <w:t>form</w:t>
      </w:r>
      <w:r w:rsidR="00C05FDE" w:rsidRPr="0073657C">
        <w:rPr>
          <w:rFonts w:ascii="Tahoma" w:hAnsi="Tahoma" w:cs="Tahoma"/>
          <w:sz w:val="24"/>
          <w:szCs w:val="24"/>
        </w:rPr>
        <w:t xml:space="preserve"> </w:t>
      </w:r>
      <w:r w:rsidR="00C05FDE">
        <w:rPr>
          <w:rFonts w:ascii="Tahoma" w:hAnsi="Tahoma" w:cs="Tahoma"/>
          <w:sz w:val="24"/>
          <w:szCs w:val="24"/>
        </w:rPr>
        <w:t>(</w:t>
      </w:r>
      <w:r w:rsidR="0073657C" w:rsidRPr="0073657C">
        <w:rPr>
          <w:rFonts w:ascii="Tahoma" w:hAnsi="Tahoma" w:cs="Tahoma"/>
          <w:sz w:val="24"/>
          <w:szCs w:val="24"/>
        </w:rPr>
        <w:t>Form of Non-conformity</w:t>
      </w:r>
      <w:r w:rsidRPr="00AD1176">
        <w:rPr>
          <w:rFonts w:ascii="Tahoma" w:hAnsi="Tahoma" w:cs="Tahoma"/>
          <w:sz w:val="24"/>
          <w:szCs w:val="24"/>
        </w:rPr>
        <w:t xml:space="preserve">). The form documents the unsatisfactory condition and the corrective action to be taken, and is used to record the verification and closure of the action. Open </w:t>
      </w:r>
      <w:r w:rsidR="00C05FDE">
        <w:rPr>
          <w:rFonts w:ascii="Tahoma" w:hAnsi="Tahoma" w:cs="Tahoma"/>
          <w:sz w:val="24"/>
          <w:szCs w:val="24"/>
        </w:rPr>
        <w:t>FNC</w:t>
      </w:r>
      <w:r w:rsidRPr="00AD1176">
        <w:rPr>
          <w:rFonts w:ascii="Tahoma" w:hAnsi="Tahoma" w:cs="Tahoma"/>
          <w:sz w:val="24"/>
          <w:szCs w:val="24"/>
        </w:rPr>
        <w:t>s are reviewed regularly to ensure that the actions are implemented and followed up in a timely manner.</w:t>
      </w:r>
    </w:p>
    <w:p w:rsidR="00642550" w:rsidRDefault="00642550" w:rsidP="00057A36">
      <w:pPr>
        <w:pStyle w:val="Para2"/>
        <w:ind w:left="0"/>
        <w:jc w:val="both"/>
      </w:pPr>
      <w:r>
        <w:t>The need for preventive action is determined on the basis of information and data regarding capability and performance of calibration methods, nonconformity rates, inter laboratory comparisons, service records, customer complaints, and quality system audit findings. Such information and data are collected and analyzed to detect unfavorable trends that, if not checked, will increase the risk of nonconformities.</w:t>
      </w:r>
    </w:p>
    <w:p w:rsidR="00642550" w:rsidRDefault="00642550" w:rsidP="00057A36">
      <w:pPr>
        <w:pStyle w:val="Heading2"/>
        <w:jc w:val="both"/>
      </w:pPr>
      <w:r>
        <w:t xml:space="preserve">Control of Records </w:t>
      </w:r>
      <w:r w:rsidR="000858E1">
        <w:t>(4.13)</w:t>
      </w:r>
      <w:r w:rsidR="00A1247B">
        <w:t xml:space="preserve"> </w:t>
      </w:r>
      <w:r w:rsidR="00C05FDE">
        <w:t>–</w:t>
      </w:r>
      <w:r>
        <w:t xml:space="preserve"> </w:t>
      </w:r>
      <w:r w:rsidR="00C05FDE">
        <w:t>GP 01</w:t>
      </w:r>
      <w:r>
        <w:t>:</w:t>
      </w:r>
    </w:p>
    <w:p w:rsidR="00642550" w:rsidRDefault="00642550" w:rsidP="00057A36">
      <w:pPr>
        <w:pStyle w:val="Para2"/>
        <w:spacing w:after="240"/>
        <w:ind w:left="0"/>
        <w:jc w:val="both"/>
      </w:pPr>
      <w:r>
        <w:t>Records are established and maintained to provide evidence that all predefined requirements and specifications are met.</w:t>
      </w:r>
    </w:p>
    <w:p w:rsidR="00642550" w:rsidRDefault="00642550" w:rsidP="00057A36">
      <w:pPr>
        <w:pStyle w:val="Para2"/>
        <w:spacing w:after="240"/>
        <w:ind w:left="0"/>
        <w:jc w:val="both"/>
      </w:pPr>
      <w:r>
        <w:t>Where required, records also include traceability information. They are established by personnel performing the task, operation, or activity the results of which need to be recorded. Records are dated; and identify the product, person, or event to which they pertain.</w:t>
      </w:r>
    </w:p>
    <w:p w:rsidR="00642550" w:rsidRDefault="00642550" w:rsidP="00057A36">
      <w:pPr>
        <w:pStyle w:val="Para2"/>
        <w:spacing w:after="240"/>
        <w:ind w:left="0"/>
        <w:jc w:val="both"/>
      </w:pPr>
      <w:r>
        <w:t>Records are indexed and grouped to facilitate their retrieval. Cabinets, binders, computer disks, and other storage media containing records are clearly labeled with identification of their content.</w:t>
      </w:r>
    </w:p>
    <w:p w:rsidR="00642550" w:rsidRDefault="00642550" w:rsidP="00057A36">
      <w:pPr>
        <w:pStyle w:val="Para2"/>
        <w:spacing w:after="240"/>
        <w:ind w:left="0"/>
        <w:jc w:val="both"/>
      </w:pPr>
      <w:r>
        <w:lastRenderedPageBreak/>
        <w:t>Records are normally stored by the same department that initially established the record. They are stored in dry and clean areas, and electronic records are regularly backed up.</w:t>
      </w:r>
    </w:p>
    <w:p w:rsidR="00642550" w:rsidRDefault="00642550" w:rsidP="00057A36">
      <w:pPr>
        <w:pStyle w:val="Heading2"/>
        <w:jc w:val="both"/>
      </w:pPr>
      <w:r>
        <w:t xml:space="preserve">Internal Audits </w:t>
      </w:r>
      <w:r w:rsidR="000858E1">
        <w:t>(4.14)</w:t>
      </w:r>
      <w:r w:rsidR="00A1247B">
        <w:t xml:space="preserve"> </w:t>
      </w:r>
      <w:r w:rsidR="00C05FDE">
        <w:t>–</w:t>
      </w:r>
      <w:r>
        <w:t xml:space="preserve"> </w:t>
      </w:r>
      <w:r w:rsidR="00C05FDE">
        <w:t>GP 08</w:t>
      </w:r>
    </w:p>
    <w:p w:rsidR="00642550" w:rsidRDefault="00642550" w:rsidP="00057A36">
      <w:pPr>
        <w:pStyle w:val="Para2"/>
        <w:ind w:left="0"/>
        <w:jc w:val="both"/>
      </w:pPr>
      <w:r>
        <w:t>Quality Manager establishes an internal audit plan and schedule. Every process is audited at least once a year. Selected processes are audited more frequently, depending on their importance, quality performance history and results of previous audits.</w:t>
      </w:r>
    </w:p>
    <w:p w:rsidR="00642550" w:rsidRDefault="00642550" w:rsidP="00057A36">
      <w:pPr>
        <w:pStyle w:val="Para2"/>
        <w:ind w:left="0"/>
        <w:jc w:val="both"/>
      </w:pPr>
      <w:r>
        <w:t>Only personnel independent of the audited activities are assigned to conduct internal audits.</w:t>
      </w:r>
    </w:p>
    <w:p w:rsidR="00642550" w:rsidRDefault="00642550" w:rsidP="00057A36">
      <w:pPr>
        <w:pStyle w:val="Para2"/>
        <w:ind w:left="0"/>
        <w:jc w:val="both"/>
      </w:pPr>
      <w:r w:rsidRPr="004A6838">
        <w:t>Conducting the audit, auditors seek objective evidence indicating whether the audited process complies with the requirements of the documented</w:t>
      </w:r>
      <w:r>
        <w:t xml:space="preserve"> quality system and ISO 17025:2005, and whether the quality system is effective. The evidence is collected by observing processes, interviewing personnel, and examining records.</w:t>
      </w:r>
    </w:p>
    <w:p w:rsidR="00642550" w:rsidRDefault="00642550" w:rsidP="00057A36">
      <w:pPr>
        <w:pStyle w:val="Para2"/>
        <w:ind w:left="0"/>
        <w:jc w:val="both"/>
      </w:pPr>
      <w:r>
        <w:t>Nonconforming conditions are documented and recorded using the audit nonconformity report form.</w:t>
      </w:r>
    </w:p>
    <w:p w:rsidR="00642550" w:rsidRDefault="00642550" w:rsidP="00057A36">
      <w:pPr>
        <w:pStyle w:val="Para2"/>
        <w:ind w:left="0"/>
        <w:jc w:val="both"/>
      </w:pPr>
      <w:r>
        <w:t>When nonconforming conditions are identified, the process owner responsible for the affected area or activity is requested to propose and implement a corrective action. The audit nonconformity report form is used for monitoring and recording the implementation of the corrective actions.</w:t>
      </w:r>
    </w:p>
    <w:p w:rsidR="00642550" w:rsidRDefault="00642550" w:rsidP="00057A36">
      <w:pPr>
        <w:pStyle w:val="Para2"/>
        <w:ind w:left="0"/>
        <w:jc w:val="both"/>
      </w:pPr>
      <w:r>
        <w:t>When the auditing cycle is completed, all nonconformity reports established during the cycle are compiled and analyzed, and are presented at the management review meeting.</w:t>
      </w:r>
    </w:p>
    <w:p w:rsidR="00642550" w:rsidRDefault="00642550" w:rsidP="00642550">
      <w:pPr>
        <w:pStyle w:val="Para2"/>
        <w:jc w:val="both"/>
      </w:pPr>
    </w:p>
    <w:p w:rsidR="00642550" w:rsidRDefault="00642550" w:rsidP="00642550">
      <w:pPr>
        <w:pStyle w:val="Heading2"/>
      </w:pPr>
      <w:r>
        <w:t>Management Review</w:t>
      </w:r>
      <w:r w:rsidR="000858E1">
        <w:t xml:space="preserve"> (4.15)</w:t>
      </w:r>
      <w:r w:rsidR="00C05FDE">
        <w:t>-GP 09</w:t>
      </w:r>
    </w:p>
    <w:p w:rsidR="00642550" w:rsidRDefault="00642550" w:rsidP="00057A36">
      <w:pPr>
        <w:pStyle w:val="Style1"/>
        <w:numPr>
          <w:ilvl w:val="0"/>
          <w:numId w:val="0"/>
        </w:numPr>
        <w:jc w:val="both"/>
        <w:rPr>
          <w:rFonts w:cs="Times New Roman"/>
          <w:b w:val="0"/>
          <w:szCs w:val="20"/>
        </w:rPr>
      </w:pPr>
      <w:r w:rsidRPr="0019525F">
        <w:rPr>
          <w:rFonts w:cs="Times New Roman"/>
          <w:b w:val="0"/>
          <w:szCs w:val="20"/>
        </w:rPr>
        <w:t>Man</w:t>
      </w:r>
      <w:r>
        <w:rPr>
          <w:rFonts w:cs="Times New Roman"/>
          <w:b w:val="0"/>
          <w:szCs w:val="20"/>
        </w:rPr>
        <w:t>agement review is conducted once a year to review the continuing suitability of the quality management system, its adequacy and effectiveness.</w:t>
      </w:r>
    </w:p>
    <w:p w:rsidR="00642550" w:rsidRPr="00371F0C" w:rsidRDefault="00642550" w:rsidP="00057A36">
      <w:pPr>
        <w:pStyle w:val="Style1"/>
        <w:numPr>
          <w:ilvl w:val="0"/>
          <w:numId w:val="0"/>
        </w:numPr>
        <w:spacing w:after="240"/>
        <w:jc w:val="both"/>
        <w:rPr>
          <w:rFonts w:cs="Times New Roman"/>
          <w:b w:val="0"/>
          <w:szCs w:val="20"/>
        </w:rPr>
      </w:pPr>
      <w:r w:rsidRPr="00371F0C">
        <w:rPr>
          <w:rFonts w:cs="Times New Roman"/>
          <w:b w:val="0"/>
          <w:szCs w:val="20"/>
        </w:rPr>
        <w:t>Data from various departments is reviewed against established corporate objectives. It includes review of internal process audits, corrective/ preventive actions, customer complaints, objectives &amp; targets</w:t>
      </w:r>
      <w:r>
        <w:rPr>
          <w:rFonts w:cs="Times New Roman"/>
          <w:b w:val="0"/>
          <w:szCs w:val="20"/>
        </w:rPr>
        <w:t>, proficiency tests</w:t>
      </w:r>
      <w:r w:rsidRPr="00371F0C">
        <w:rPr>
          <w:rFonts w:cs="Times New Roman"/>
          <w:b w:val="0"/>
          <w:szCs w:val="20"/>
        </w:rPr>
        <w:t xml:space="preserve"> and </w:t>
      </w:r>
      <w:r>
        <w:rPr>
          <w:rFonts w:cs="Times New Roman"/>
          <w:b w:val="0"/>
          <w:szCs w:val="20"/>
        </w:rPr>
        <w:t>inter-laboratory comparisons</w:t>
      </w:r>
      <w:r w:rsidRPr="00371F0C">
        <w:rPr>
          <w:rFonts w:cs="Times New Roman"/>
          <w:b w:val="0"/>
          <w:szCs w:val="20"/>
        </w:rPr>
        <w:t xml:space="preserve">. Recommendations, amendments and actions are taken following to this meeting. Minutes of meeting are used to communicate the effectiveness of the </w:t>
      </w:r>
      <w:r>
        <w:rPr>
          <w:rFonts w:cs="Times New Roman"/>
          <w:b w:val="0"/>
          <w:szCs w:val="20"/>
        </w:rPr>
        <w:t>Q</w:t>
      </w:r>
      <w:r w:rsidRPr="00371F0C">
        <w:rPr>
          <w:rFonts w:cs="Times New Roman"/>
          <w:b w:val="0"/>
          <w:szCs w:val="20"/>
        </w:rPr>
        <w:t xml:space="preserve">MS and to document continual improvement progress. </w:t>
      </w:r>
    </w:p>
    <w:p w:rsidR="00642550" w:rsidRDefault="00642550" w:rsidP="00642550">
      <w:pPr>
        <w:pStyle w:val="Heading2"/>
      </w:pPr>
      <w:r>
        <w:t>Personnel</w:t>
      </w:r>
      <w:r w:rsidR="000858E1">
        <w:t xml:space="preserve"> (5.2)</w:t>
      </w:r>
      <w:r w:rsidR="00C05FDE">
        <w:t>-GP 10</w:t>
      </w:r>
    </w:p>
    <w:p w:rsidR="00642550" w:rsidRDefault="00642550" w:rsidP="00057A36">
      <w:pPr>
        <w:spacing w:after="240"/>
        <w:jc w:val="both"/>
        <w:rPr>
          <w:rFonts w:ascii="Tahoma" w:hAnsi="Tahoma"/>
          <w:sz w:val="24"/>
        </w:rPr>
      </w:pPr>
      <w:r w:rsidRPr="00667669">
        <w:rPr>
          <w:rFonts w:ascii="Tahoma" w:hAnsi="Tahoma"/>
          <w:sz w:val="24"/>
        </w:rPr>
        <w:t>Management</w:t>
      </w:r>
      <w:r>
        <w:rPr>
          <w:rFonts w:ascii="Tahoma" w:hAnsi="Tahoma"/>
          <w:sz w:val="24"/>
        </w:rPr>
        <w:t xml:space="preserve"> ensures that individuals working for</w:t>
      </w:r>
      <w:r w:rsidR="00C05FDE">
        <w:rPr>
          <w:rFonts w:ascii="Tahoma" w:hAnsi="Tahoma"/>
          <w:sz w:val="24"/>
        </w:rPr>
        <w:t xml:space="preserve"> </w:t>
      </w:r>
      <w:r w:rsidR="00C05FDE">
        <w:rPr>
          <w:rFonts w:ascii="Tahoma" w:hAnsi="Tahoma" w:cs="Tahoma"/>
          <w:sz w:val="24"/>
          <w:szCs w:val="24"/>
          <w:highlight w:val="yellow"/>
        </w:rPr>
        <w:t>t</w:t>
      </w:r>
      <w:r w:rsidR="00C05FDE" w:rsidRPr="00D16E23">
        <w:rPr>
          <w:rFonts w:ascii="Tahoma" w:hAnsi="Tahoma" w:cs="Tahoma"/>
          <w:sz w:val="24"/>
          <w:szCs w:val="24"/>
          <w:highlight w:val="yellow"/>
        </w:rPr>
        <w:t>he Scientific and Industrial Metrology Directorate</w:t>
      </w:r>
      <w:r>
        <w:rPr>
          <w:rFonts w:ascii="Tahoma" w:hAnsi="Tahoma"/>
          <w:sz w:val="24"/>
        </w:rPr>
        <w:t xml:space="preserve"> are competent to perform tests and/ or calibrations, evaluate results, and sign test reports and calibration certificates based on their education, experience and/or training.</w:t>
      </w:r>
    </w:p>
    <w:p w:rsidR="00642550" w:rsidRPr="00085DC4" w:rsidRDefault="00642550" w:rsidP="00057A36">
      <w:pPr>
        <w:autoSpaceDE w:val="0"/>
        <w:autoSpaceDN w:val="0"/>
        <w:adjustRightInd w:val="0"/>
        <w:jc w:val="both"/>
        <w:rPr>
          <w:rFonts w:ascii="Tahoma" w:hAnsi="Tahoma"/>
          <w:sz w:val="24"/>
        </w:rPr>
      </w:pPr>
      <w:r>
        <w:rPr>
          <w:rFonts w:ascii="Tahoma" w:hAnsi="Tahoma"/>
          <w:sz w:val="24"/>
        </w:rPr>
        <w:lastRenderedPageBreak/>
        <w:t xml:space="preserve">All employees are hired based on the defined qualifications for a position. Recruitment procedure is done </w:t>
      </w:r>
      <w:r w:rsidR="00C05FDE">
        <w:rPr>
          <w:rFonts w:ascii="Tahoma" w:hAnsi="Tahoma"/>
          <w:sz w:val="24"/>
        </w:rPr>
        <w:t xml:space="preserve">according to the current legislation. </w:t>
      </w:r>
    </w:p>
    <w:p w:rsidR="00642550" w:rsidRDefault="00642550" w:rsidP="00057A36">
      <w:pPr>
        <w:spacing w:after="240"/>
        <w:jc w:val="both"/>
        <w:rPr>
          <w:rFonts w:ascii="Tahoma" w:hAnsi="Tahoma"/>
          <w:sz w:val="24"/>
        </w:rPr>
      </w:pPr>
      <w:r w:rsidRPr="00522901">
        <w:rPr>
          <w:rFonts w:ascii="Tahoma" w:hAnsi="Tahoma"/>
          <w:sz w:val="24"/>
        </w:rPr>
        <w:t xml:space="preserve">Also, the needs for training of personnel </w:t>
      </w:r>
      <w:r>
        <w:rPr>
          <w:rFonts w:ascii="Tahoma" w:hAnsi="Tahoma"/>
          <w:sz w:val="24"/>
        </w:rPr>
        <w:t xml:space="preserve">are identified, and documented procedures for providing that training are established and maintained. </w:t>
      </w:r>
    </w:p>
    <w:p w:rsidR="00642550" w:rsidRDefault="00642550" w:rsidP="00642550">
      <w:pPr>
        <w:pStyle w:val="Heading2"/>
      </w:pPr>
      <w:r>
        <w:t>Accommodation and Environmental Conditions</w:t>
      </w:r>
      <w:r w:rsidR="000858E1">
        <w:t xml:space="preserve"> (5.3)-LP 02</w:t>
      </w:r>
    </w:p>
    <w:p w:rsidR="00642550" w:rsidRPr="004F0061" w:rsidRDefault="00C05FDE" w:rsidP="00057A36">
      <w:pPr>
        <w:pStyle w:val="Style1"/>
        <w:numPr>
          <w:ilvl w:val="0"/>
          <w:numId w:val="0"/>
        </w:numPr>
        <w:spacing w:after="240"/>
        <w:jc w:val="both"/>
        <w:rPr>
          <w:b w:val="0"/>
        </w:rPr>
      </w:pPr>
      <w:r w:rsidRPr="00C05FDE">
        <w:rPr>
          <w:b w:val="0"/>
          <w:highlight w:val="yellow"/>
        </w:rPr>
        <w:t>The Scientific and Industrial Metrology Directorate</w:t>
      </w:r>
      <w:r w:rsidRPr="001E7B93">
        <w:rPr>
          <w:b w:val="0"/>
          <w:bCs/>
          <w:highlight w:val="yellow"/>
          <w:lang w:val="en-GB"/>
        </w:rPr>
        <w:t xml:space="preserve"> </w:t>
      </w:r>
      <w:r w:rsidR="00642550" w:rsidRPr="004F0061">
        <w:rPr>
          <w:b w:val="0"/>
        </w:rPr>
        <w:t>ensures that environmental conditions do not adversely invalidate the calibration results or affect the equipment and devices during use and storage. Environmental conditions are monitored and recorded</w:t>
      </w:r>
      <w:r w:rsidR="00642550">
        <w:rPr>
          <w:b w:val="0"/>
        </w:rPr>
        <w:t>. (</w:t>
      </w:r>
      <w:r w:rsidRPr="00C05FDE">
        <w:rPr>
          <w:b w:val="0"/>
        </w:rPr>
        <w:t xml:space="preserve">LP 02 </w:t>
      </w:r>
      <w:r w:rsidR="00F30636">
        <w:rPr>
          <w:b w:val="0"/>
        </w:rPr>
        <w:t>Accommodation</w:t>
      </w:r>
      <w:r>
        <w:rPr>
          <w:b w:val="0"/>
        </w:rPr>
        <w:t xml:space="preserve"> and </w:t>
      </w:r>
      <w:r w:rsidR="00642550">
        <w:rPr>
          <w:b w:val="0"/>
        </w:rPr>
        <w:t>environmental conditions</w:t>
      </w:r>
      <w:r w:rsidR="000858E1">
        <w:rPr>
          <w:b w:val="0"/>
        </w:rPr>
        <w:t xml:space="preserve"> and LP 02-[LAB]</w:t>
      </w:r>
      <w:r w:rsidR="00642550">
        <w:rPr>
          <w:b w:val="0"/>
        </w:rPr>
        <w:t>)</w:t>
      </w:r>
    </w:p>
    <w:p w:rsidR="00642550" w:rsidRDefault="00642550" w:rsidP="00642550">
      <w:pPr>
        <w:pStyle w:val="Heading2"/>
      </w:pPr>
      <w:r>
        <w:t>Calibration Methods and Method Validation</w:t>
      </w:r>
      <w:r w:rsidR="000858E1">
        <w:t xml:space="preserve"> (5.4)-LP 04-[LAB]</w:t>
      </w:r>
    </w:p>
    <w:p w:rsidR="00642550" w:rsidRDefault="00F30636" w:rsidP="00057A36">
      <w:pPr>
        <w:pStyle w:val="Para2"/>
        <w:spacing w:after="240"/>
        <w:ind w:left="0"/>
        <w:jc w:val="both"/>
      </w:pPr>
      <w:r w:rsidRPr="00F30636">
        <w:rPr>
          <w:highlight w:val="yellow"/>
        </w:rPr>
        <w:t>The Scientific and Industrial Metrology Directorate</w:t>
      </w:r>
      <w:r w:rsidRPr="001E7B93">
        <w:rPr>
          <w:b/>
          <w:bCs/>
          <w:highlight w:val="yellow"/>
          <w:lang w:val="en-GB"/>
        </w:rPr>
        <w:t xml:space="preserve"> </w:t>
      </w:r>
      <w:r w:rsidR="00642550">
        <w:t xml:space="preserve">has decided to use, as far as it is possible, standard calibration methods unless it was requested otherwise by client. </w:t>
      </w:r>
    </w:p>
    <w:p w:rsidR="00642550" w:rsidRDefault="00F30636" w:rsidP="00057A36">
      <w:pPr>
        <w:pStyle w:val="Para2"/>
        <w:spacing w:after="240"/>
        <w:ind w:left="0"/>
        <w:jc w:val="both"/>
      </w:pPr>
      <w:r w:rsidRPr="00F30636">
        <w:rPr>
          <w:highlight w:val="yellow"/>
        </w:rPr>
        <w:t>The Scientific and Industrial Metrology Directorate</w:t>
      </w:r>
      <w:r w:rsidRPr="001E7B93">
        <w:rPr>
          <w:b/>
          <w:bCs/>
          <w:highlight w:val="yellow"/>
          <w:lang w:val="en-GB"/>
        </w:rPr>
        <w:t xml:space="preserve"> </w:t>
      </w:r>
      <w:r w:rsidR="00642550">
        <w:t>has chosen to validate non-standard methods, in-house designed/developed methods, standard methods used outside their intended scope, and modifications of standard methods to confirm that the methods are fit for the intended use. (</w:t>
      </w:r>
      <w:r w:rsidR="00AB642D">
        <w:t xml:space="preserve">LP-04 Calibration Procedures and </w:t>
      </w:r>
      <w:r>
        <w:t>LP 04</w:t>
      </w:r>
      <w:r w:rsidR="00642550">
        <w:t>-</w:t>
      </w:r>
      <w:r>
        <w:t>[LAB]-XX</w:t>
      </w:r>
      <w:r w:rsidR="00642550">
        <w:t xml:space="preserve"> Calibration Methods</w:t>
      </w:r>
      <w:r>
        <w:t xml:space="preserve"> for [LAB] laboratory</w:t>
      </w:r>
      <w:r w:rsidR="00642550">
        <w:t>)</w:t>
      </w:r>
    </w:p>
    <w:p w:rsidR="009F4CAC" w:rsidRDefault="009F4CAC" w:rsidP="00057A36">
      <w:pPr>
        <w:pStyle w:val="Para2"/>
        <w:spacing w:after="240"/>
        <w:ind w:left="0"/>
        <w:jc w:val="both"/>
      </w:pPr>
      <w:r w:rsidRPr="009F4CAC">
        <w:t>Calibration methods and procedures for the various equipment calibrated under the scope of accreditation are located in the area of the laboratories for easy access to all staff.</w:t>
      </w:r>
    </w:p>
    <w:p w:rsidR="00F30636" w:rsidRDefault="00F30636" w:rsidP="00057A36">
      <w:pPr>
        <w:pStyle w:val="Para2"/>
        <w:spacing w:after="240"/>
        <w:ind w:left="0"/>
        <w:jc w:val="both"/>
      </w:pPr>
      <w:r w:rsidRPr="00F30636">
        <w:rPr>
          <w:highlight w:val="yellow"/>
        </w:rPr>
        <w:t>The Scientific and Industrial Metrology Directorate</w:t>
      </w:r>
      <w:r w:rsidRPr="001E7B93">
        <w:rPr>
          <w:b/>
          <w:bCs/>
          <w:highlight w:val="yellow"/>
          <w:lang w:val="en-GB"/>
        </w:rPr>
        <w:t xml:space="preserve"> </w:t>
      </w:r>
      <w:r w:rsidR="00642550">
        <w:t xml:space="preserve">determines measurement uncertainty taking into account all uncertainty components, which are of importance in the given situation. </w:t>
      </w:r>
      <w:r w:rsidR="00DB794F" w:rsidRPr="00DB794F">
        <w:t>Methods and procedures used for calculations of uncertainty of measurement and analysis of data are carried out according to international standard methods.</w:t>
      </w:r>
    </w:p>
    <w:p w:rsidR="00642550" w:rsidRDefault="00F30636" w:rsidP="00057A36">
      <w:pPr>
        <w:pStyle w:val="Para2"/>
        <w:ind w:left="0"/>
        <w:jc w:val="both"/>
      </w:pPr>
      <w:r w:rsidRPr="00F30636">
        <w:rPr>
          <w:highlight w:val="yellow"/>
        </w:rPr>
        <w:t>The Scientific and Industrial Metrology Directorate</w:t>
      </w:r>
      <w:r w:rsidRPr="001E7B93">
        <w:rPr>
          <w:b/>
          <w:bCs/>
          <w:highlight w:val="yellow"/>
          <w:lang w:val="en-GB"/>
        </w:rPr>
        <w:t xml:space="preserve"> </w:t>
      </w:r>
      <w:r w:rsidR="00642550">
        <w:t xml:space="preserve">states the uncertainty of the measurements and calibration it performs using a coverage factor of </w:t>
      </w:r>
      <w:r w:rsidR="00DB794F">
        <w:t>k</w:t>
      </w:r>
      <w:r w:rsidR="00642550">
        <w:t>=2 providing a level of confidence of approximately 95%.</w:t>
      </w:r>
    </w:p>
    <w:p w:rsidR="00642550" w:rsidRDefault="00642550" w:rsidP="00057A36">
      <w:pPr>
        <w:pStyle w:val="Para2"/>
        <w:ind w:left="0"/>
        <w:jc w:val="both"/>
        <w:rPr>
          <w:rFonts w:ascii="Gotham-Book" w:hAnsi="Gotham-Book" w:cs="Gotham-Book"/>
        </w:rPr>
      </w:pPr>
      <w:r>
        <w:rPr>
          <w:rFonts w:ascii="Gotham-Book" w:hAnsi="Gotham-Book" w:cs="Gotham-Book"/>
        </w:rPr>
        <w:t>Accreditation relates solely to calibration included in the approved scope of accreditation</w:t>
      </w:r>
    </w:p>
    <w:p w:rsidR="009F4CAC" w:rsidRPr="0080195E" w:rsidRDefault="009F4CAC" w:rsidP="0080195E">
      <w:pPr>
        <w:ind w:right="175"/>
        <w:jc w:val="lowKashida"/>
        <w:rPr>
          <w:rFonts w:asciiTheme="majorHAnsi" w:hAnsiTheme="majorHAnsi"/>
          <w:sz w:val="28"/>
          <w:szCs w:val="40"/>
          <w:lang w:val="en-GB"/>
        </w:rPr>
      </w:pPr>
      <w:r w:rsidRPr="008C4A67">
        <w:rPr>
          <w:rFonts w:asciiTheme="majorHAnsi" w:hAnsiTheme="majorHAnsi"/>
          <w:sz w:val="28"/>
          <w:szCs w:val="40"/>
          <w:lang w:val="en-GB"/>
        </w:rPr>
        <w:t xml:space="preserve">      </w:t>
      </w:r>
    </w:p>
    <w:p w:rsidR="00642550" w:rsidRDefault="00642550" w:rsidP="00642550">
      <w:pPr>
        <w:pStyle w:val="Heading2"/>
        <w:jc w:val="both"/>
      </w:pPr>
      <w:r>
        <w:t>Management of Equipment</w:t>
      </w:r>
      <w:r w:rsidR="000858E1">
        <w:t xml:space="preserve"> (5.5)- LP 01</w:t>
      </w:r>
    </w:p>
    <w:p w:rsidR="00642550" w:rsidRDefault="00642550" w:rsidP="00057A36">
      <w:pPr>
        <w:pStyle w:val="Para2"/>
        <w:spacing w:after="240"/>
        <w:ind w:left="0"/>
        <w:jc w:val="both"/>
      </w:pPr>
      <w:r>
        <w:t xml:space="preserve">Equipment, including software used for data analysis and data acquisition, is identified, calibrated and checked for continual performance and suitability for intended use. Records of all equipment specifications and quality and maintenance </w:t>
      </w:r>
      <w:r>
        <w:lastRenderedPageBreak/>
        <w:t>history are managed through the equipment log. (</w:t>
      </w:r>
      <w:r w:rsidR="0080195E">
        <w:t>LP 01</w:t>
      </w:r>
      <w:r>
        <w:t xml:space="preserve">- </w:t>
      </w:r>
      <w:r w:rsidR="0080195E">
        <w:t>E</w:t>
      </w:r>
      <w:r>
        <w:t>quipment</w:t>
      </w:r>
      <w:r w:rsidR="0080195E">
        <w:t xml:space="preserve"> and </w:t>
      </w:r>
      <w:r w:rsidR="0080195E" w:rsidRPr="0080195E">
        <w:t>LP 01-</w:t>
      </w:r>
      <w:r w:rsidR="0080195E">
        <w:t>[LAB] Equip</w:t>
      </w:r>
      <w:r w:rsidR="0080195E" w:rsidRPr="0080195E">
        <w:t>ment</w:t>
      </w:r>
      <w:r>
        <w:t>)</w:t>
      </w:r>
    </w:p>
    <w:p w:rsidR="00642550" w:rsidRDefault="00642550" w:rsidP="00642550">
      <w:pPr>
        <w:pStyle w:val="Heading2"/>
        <w:jc w:val="both"/>
      </w:pPr>
      <w:r>
        <w:t>Measurement traceability</w:t>
      </w:r>
      <w:r w:rsidR="000858E1">
        <w:t xml:space="preserve"> (5.6)- LP 01, LP 05</w:t>
      </w:r>
    </w:p>
    <w:p w:rsidR="00642550" w:rsidRDefault="00F30636" w:rsidP="00057A36">
      <w:pPr>
        <w:pStyle w:val="Para2"/>
        <w:spacing w:after="240"/>
        <w:ind w:left="0"/>
        <w:jc w:val="both"/>
      </w:pPr>
      <w:r w:rsidRPr="0080195E">
        <w:rPr>
          <w:highlight w:val="yellow"/>
        </w:rPr>
        <w:t>The Scientific and Industrial Metrology Directorate</w:t>
      </w:r>
      <w:r w:rsidRPr="0080195E">
        <w:t xml:space="preserve"> </w:t>
      </w:r>
      <w:r w:rsidR="00642550" w:rsidRPr="00B84EF9">
        <w:t>ensures</w:t>
      </w:r>
      <w:r w:rsidR="00642550">
        <w:t xml:space="preserve"> that all equipment including reference standards that are used for calibration or quality control of calibration are calibrated before being </w:t>
      </w:r>
      <w:r w:rsidR="0080195E">
        <w:t>place</w:t>
      </w:r>
      <w:r w:rsidR="00642550">
        <w:t xml:space="preserve"> into service. The program for calibration of equipment shall be designed and operated in a way to ensure traceability to the international system of units </w:t>
      </w:r>
      <w:r w:rsidR="0080195E" w:rsidRPr="0080195E">
        <w:t>through an unbroken chain of calibrations and that the appropriate technical requirements for each calibration in the traceability chain have been met.</w:t>
      </w:r>
      <w:r w:rsidR="0080195E">
        <w:t xml:space="preserve"> </w:t>
      </w:r>
      <w:r w:rsidR="00642550">
        <w:t>(</w:t>
      </w:r>
      <w:r w:rsidRPr="00F30636">
        <w:t>LP 01- Equipment</w:t>
      </w:r>
      <w:r w:rsidR="000858E1">
        <w:t>, LP 05-Traceability</w:t>
      </w:r>
      <w:r w:rsidR="00642550">
        <w:t xml:space="preserve">) </w:t>
      </w:r>
    </w:p>
    <w:p w:rsidR="0080195E" w:rsidRPr="00A35623" w:rsidRDefault="0080195E" w:rsidP="00057A36">
      <w:pPr>
        <w:spacing w:after="240"/>
        <w:ind w:right="181"/>
        <w:jc w:val="lowKashida"/>
        <w:rPr>
          <w:rFonts w:ascii="Tahoma" w:hAnsi="Tahoma" w:cs="Tahoma"/>
          <w:sz w:val="24"/>
          <w:szCs w:val="24"/>
          <w:lang w:val="en-GB"/>
        </w:rPr>
      </w:pPr>
      <w:r w:rsidRPr="0081680E">
        <w:rPr>
          <w:rFonts w:asciiTheme="majorHAnsi" w:hAnsiTheme="majorHAnsi"/>
          <w:sz w:val="28"/>
          <w:szCs w:val="40"/>
          <w:lang w:val="en-GB"/>
        </w:rPr>
        <w:t xml:space="preserve"> </w:t>
      </w:r>
      <w:r w:rsidRPr="00A35623">
        <w:rPr>
          <w:rFonts w:ascii="Tahoma" w:hAnsi="Tahoma" w:cs="Tahoma"/>
          <w:sz w:val="24"/>
          <w:szCs w:val="24"/>
          <w:lang w:val="en-GB"/>
        </w:rPr>
        <w:t xml:space="preserve">All Reference standards used in the </w:t>
      </w:r>
      <w:r w:rsidR="00A35623" w:rsidRPr="00A35623">
        <w:rPr>
          <w:rFonts w:ascii="Tahoma" w:hAnsi="Tahoma" w:cs="Tahoma"/>
          <w:sz w:val="24"/>
          <w:szCs w:val="24"/>
          <w:highlight w:val="yellow"/>
        </w:rPr>
        <w:t>Scientific and Industrial Metrology Directorate</w:t>
      </w:r>
      <w:r w:rsidR="00A35623" w:rsidRPr="00A35623">
        <w:rPr>
          <w:rFonts w:ascii="Tahoma" w:hAnsi="Tahoma" w:cs="Tahoma"/>
          <w:sz w:val="24"/>
          <w:szCs w:val="24"/>
          <w:lang w:val="en-GB"/>
        </w:rPr>
        <w:t xml:space="preserve"> </w:t>
      </w:r>
      <w:r w:rsidRPr="00A35623">
        <w:rPr>
          <w:rFonts w:ascii="Tahoma" w:hAnsi="Tahoma" w:cs="Tahoma"/>
          <w:sz w:val="24"/>
          <w:szCs w:val="24"/>
          <w:lang w:val="en-GB"/>
        </w:rPr>
        <w:t>shall be calibrated at accredited calibration laboratories</w:t>
      </w:r>
      <w:r w:rsidRPr="00A35623">
        <w:rPr>
          <w:rFonts w:ascii="Tahoma" w:hAnsi="Tahoma" w:cs="Tahoma"/>
          <w:color w:val="FF0000"/>
          <w:sz w:val="24"/>
          <w:szCs w:val="24"/>
          <w:lang w:val="en-GB"/>
        </w:rPr>
        <w:t xml:space="preserve"> </w:t>
      </w:r>
      <w:r w:rsidRPr="00A35623">
        <w:rPr>
          <w:rFonts w:ascii="Tahoma" w:hAnsi="Tahoma" w:cs="Tahoma"/>
          <w:sz w:val="24"/>
          <w:szCs w:val="24"/>
          <w:lang w:val="en-GB"/>
        </w:rPr>
        <w:t>according to ISO/IEC 17025-2005, or National Metrology Institutes with appropriate CMCs. In case where the reference standard or instrument for calibration has been adjusted or repaired, the calibration result before and after is reported.</w:t>
      </w:r>
    </w:p>
    <w:p w:rsidR="0080195E" w:rsidRPr="00A35623" w:rsidRDefault="0080195E" w:rsidP="00057A36">
      <w:pPr>
        <w:spacing w:after="240"/>
        <w:ind w:right="181"/>
        <w:jc w:val="lowKashida"/>
        <w:rPr>
          <w:rFonts w:ascii="Tahoma" w:hAnsi="Tahoma" w:cs="Tahoma"/>
          <w:sz w:val="24"/>
          <w:szCs w:val="24"/>
          <w:lang w:val="en-GB"/>
        </w:rPr>
      </w:pPr>
      <w:r w:rsidRPr="00A35623">
        <w:rPr>
          <w:rFonts w:ascii="Tahoma" w:hAnsi="Tahoma" w:cs="Tahoma"/>
          <w:sz w:val="24"/>
          <w:szCs w:val="24"/>
          <w:lang w:val="en-GB"/>
        </w:rPr>
        <w:t xml:space="preserve">    In turn, all other equipment shall be calibrated, using th</w:t>
      </w:r>
      <w:r w:rsidR="00A35623">
        <w:rPr>
          <w:rFonts w:ascii="Tahoma" w:hAnsi="Tahoma" w:cs="Tahoma"/>
          <w:sz w:val="24"/>
          <w:szCs w:val="24"/>
          <w:lang w:val="en-GB"/>
        </w:rPr>
        <w:t xml:space="preserve">ese Reference standards, at the </w:t>
      </w:r>
      <w:r w:rsidR="00A35623" w:rsidRPr="0080195E">
        <w:rPr>
          <w:rFonts w:ascii="Tahoma" w:hAnsi="Tahoma" w:cs="Tahoma"/>
          <w:sz w:val="24"/>
          <w:szCs w:val="24"/>
          <w:highlight w:val="yellow"/>
        </w:rPr>
        <w:t>Scientific and Industrial Metrology Directorate</w:t>
      </w:r>
      <w:r w:rsidR="00A35623" w:rsidRPr="00A35623">
        <w:rPr>
          <w:rFonts w:ascii="Tahoma" w:hAnsi="Tahoma" w:cs="Tahoma"/>
          <w:sz w:val="24"/>
          <w:szCs w:val="24"/>
          <w:lang w:val="en-GB"/>
        </w:rPr>
        <w:t xml:space="preserve"> </w:t>
      </w:r>
      <w:r w:rsidRPr="00A35623">
        <w:rPr>
          <w:rFonts w:ascii="Tahoma" w:hAnsi="Tahoma" w:cs="Tahoma"/>
          <w:sz w:val="24"/>
          <w:szCs w:val="24"/>
          <w:lang w:val="en-GB"/>
        </w:rPr>
        <w:t>in accordance with their calibration schedules and procedures.</w:t>
      </w:r>
    </w:p>
    <w:p w:rsidR="0080195E" w:rsidRPr="00A35623" w:rsidRDefault="0080195E" w:rsidP="00057A36">
      <w:pPr>
        <w:ind w:right="183"/>
        <w:jc w:val="lowKashida"/>
        <w:rPr>
          <w:rFonts w:ascii="Tahoma" w:hAnsi="Tahoma" w:cs="Tahoma"/>
          <w:sz w:val="24"/>
          <w:szCs w:val="24"/>
          <w:lang w:val="en-GB"/>
        </w:rPr>
      </w:pPr>
      <w:r w:rsidRPr="00A35623">
        <w:rPr>
          <w:rFonts w:ascii="Tahoma" w:hAnsi="Tahoma" w:cs="Tahoma"/>
          <w:sz w:val="24"/>
          <w:szCs w:val="24"/>
          <w:lang w:val="en-GB"/>
        </w:rPr>
        <w:t xml:space="preserve">       All laboratories shall secure</w:t>
      </w:r>
      <w:r w:rsidRPr="00A35623">
        <w:rPr>
          <w:rFonts w:ascii="Tahoma" w:hAnsi="Tahoma" w:cs="Tahoma"/>
          <w:i/>
          <w:iCs/>
          <w:sz w:val="24"/>
          <w:szCs w:val="24"/>
          <w:lang w:val="en-GB"/>
        </w:rPr>
        <w:t xml:space="preserve"> </w:t>
      </w:r>
      <w:r w:rsidRPr="00A35623">
        <w:rPr>
          <w:rFonts w:ascii="Tahoma" w:hAnsi="Tahoma" w:cs="Tahoma"/>
          <w:sz w:val="24"/>
          <w:szCs w:val="24"/>
          <w:lang w:val="en-GB"/>
        </w:rPr>
        <w:t>participation in inter-laboratory comparison with reputable parties, and in addition</w:t>
      </w:r>
      <w:r w:rsidRPr="00A35623">
        <w:rPr>
          <w:rFonts w:ascii="Tahoma" w:hAnsi="Tahoma" w:cs="Tahoma"/>
          <w:b/>
          <w:bCs/>
          <w:i/>
          <w:iCs/>
          <w:sz w:val="24"/>
          <w:szCs w:val="24"/>
          <w:lang w:val="en-GB"/>
        </w:rPr>
        <w:t xml:space="preserve"> </w:t>
      </w:r>
      <w:r w:rsidRPr="00A35623">
        <w:rPr>
          <w:rFonts w:ascii="Tahoma" w:hAnsi="Tahoma" w:cs="Tahoma"/>
          <w:sz w:val="24"/>
          <w:szCs w:val="24"/>
          <w:lang w:val="en-GB"/>
        </w:rPr>
        <w:t>to</w:t>
      </w:r>
      <w:r w:rsidRPr="00A35623">
        <w:rPr>
          <w:rFonts w:ascii="Tahoma" w:hAnsi="Tahoma" w:cs="Tahoma"/>
          <w:b/>
          <w:bCs/>
          <w:i/>
          <w:iCs/>
          <w:sz w:val="24"/>
          <w:szCs w:val="24"/>
          <w:lang w:val="en-GB"/>
        </w:rPr>
        <w:t xml:space="preserve"> </w:t>
      </w:r>
      <w:r w:rsidRPr="00A35623">
        <w:rPr>
          <w:rFonts w:ascii="Tahoma" w:hAnsi="Tahoma" w:cs="Tahoma"/>
          <w:sz w:val="24"/>
          <w:szCs w:val="24"/>
          <w:lang w:val="en-GB"/>
        </w:rPr>
        <w:t>scheduled and planned in-house quality control checks, in order to ensure the best possible service and enhance the trust in the laboratories’ calibration results.</w:t>
      </w:r>
    </w:p>
    <w:p w:rsidR="0080195E" w:rsidRPr="0080195E" w:rsidRDefault="0080195E" w:rsidP="00642550">
      <w:pPr>
        <w:ind w:left="851"/>
        <w:rPr>
          <w:rFonts w:ascii="Tahoma" w:hAnsi="Tahoma" w:cs="Tahoma"/>
          <w:sz w:val="24"/>
          <w:szCs w:val="24"/>
          <w:lang w:val="en-GB"/>
        </w:rPr>
      </w:pPr>
    </w:p>
    <w:p w:rsidR="00642550" w:rsidRPr="001F078A" w:rsidRDefault="00642550" w:rsidP="00642550">
      <w:pPr>
        <w:ind w:left="851"/>
      </w:pPr>
    </w:p>
    <w:p w:rsidR="00642550" w:rsidRDefault="00642550" w:rsidP="00642550">
      <w:pPr>
        <w:pStyle w:val="Heading2"/>
        <w:jc w:val="both"/>
      </w:pPr>
      <w:r>
        <w:t>Calibrating Operations</w:t>
      </w:r>
      <w:r w:rsidR="000858E1">
        <w:t xml:space="preserve"> (5.8)-LP 03-[LAB]</w:t>
      </w:r>
    </w:p>
    <w:p w:rsidR="00642550" w:rsidRDefault="00F30636" w:rsidP="00057A36">
      <w:pPr>
        <w:spacing w:after="240"/>
        <w:jc w:val="both"/>
        <w:rPr>
          <w:rFonts w:ascii="Tahoma" w:hAnsi="Tahoma" w:cs="Tahoma"/>
          <w:sz w:val="24"/>
          <w:szCs w:val="24"/>
        </w:rPr>
      </w:pPr>
      <w:r w:rsidRPr="00F30636">
        <w:rPr>
          <w:rFonts w:ascii="Tahoma" w:hAnsi="Tahoma" w:cs="Tahoma"/>
          <w:sz w:val="24"/>
          <w:szCs w:val="24"/>
          <w:highlight w:val="yellow"/>
        </w:rPr>
        <w:t>The Scientific and Industrial Metrology Directorate</w:t>
      </w:r>
      <w:r w:rsidRPr="001E7B93">
        <w:rPr>
          <w:rFonts w:ascii="Tahoma" w:hAnsi="Tahoma" w:cs="Tahoma"/>
          <w:b/>
          <w:bCs/>
          <w:highlight w:val="yellow"/>
          <w:lang w:val="en-GB"/>
        </w:rPr>
        <w:t xml:space="preserve"> </w:t>
      </w:r>
      <w:r w:rsidR="00642550" w:rsidRPr="00B84EF9">
        <w:rPr>
          <w:rFonts w:ascii="Tahoma" w:hAnsi="Tahoma" w:cs="Tahoma"/>
          <w:sz w:val="24"/>
          <w:szCs w:val="24"/>
        </w:rPr>
        <w:t>ensures proper identification and protection of devices during receipt, protection, retention and disposal</w:t>
      </w:r>
      <w:r w:rsidR="00642550">
        <w:rPr>
          <w:rFonts w:ascii="Tahoma" w:hAnsi="Tahoma" w:cs="Tahoma"/>
          <w:sz w:val="24"/>
          <w:szCs w:val="24"/>
        </w:rPr>
        <w:t xml:space="preserve">. </w:t>
      </w:r>
    </w:p>
    <w:p w:rsidR="00642550" w:rsidRDefault="00642550" w:rsidP="00057A36">
      <w:pPr>
        <w:jc w:val="both"/>
        <w:rPr>
          <w:rFonts w:ascii="Tahoma" w:hAnsi="Tahoma" w:cs="Tahoma"/>
          <w:sz w:val="24"/>
          <w:szCs w:val="24"/>
        </w:rPr>
      </w:pPr>
      <w:r>
        <w:rPr>
          <w:rFonts w:ascii="Tahoma" w:hAnsi="Tahoma" w:cs="Tahoma"/>
          <w:sz w:val="24"/>
          <w:szCs w:val="24"/>
        </w:rPr>
        <w:t>Calibrations are done as per the validated methods. Acceptance criteria are specified for each method. (</w:t>
      </w:r>
      <w:r w:rsidR="00F30636" w:rsidRPr="00F30636">
        <w:rPr>
          <w:rFonts w:ascii="Tahoma" w:hAnsi="Tahoma" w:cs="Tahoma"/>
          <w:sz w:val="24"/>
          <w:szCs w:val="24"/>
        </w:rPr>
        <w:t>LP 03-</w:t>
      </w:r>
      <w:r w:rsidR="00F30636">
        <w:rPr>
          <w:rFonts w:ascii="Tahoma" w:hAnsi="Tahoma" w:cs="Tahoma"/>
          <w:sz w:val="24"/>
          <w:szCs w:val="24"/>
        </w:rPr>
        <w:t>[LAB]</w:t>
      </w:r>
      <w:r w:rsidR="00F30636" w:rsidRPr="00F30636">
        <w:rPr>
          <w:rFonts w:ascii="Tahoma" w:hAnsi="Tahoma" w:cs="Tahoma"/>
          <w:sz w:val="24"/>
          <w:szCs w:val="24"/>
        </w:rPr>
        <w:t xml:space="preserve"> Handli</w:t>
      </w:r>
      <w:r w:rsidR="000858E1">
        <w:rPr>
          <w:rFonts w:ascii="Tahoma" w:hAnsi="Tahoma" w:cs="Tahoma"/>
          <w:sz w:val="24"/>
          <w:szCs w:val="24"/>
        </w:rPr>
        <w:t>ng equipment for calibration</w:t>
      </w:r>
      <w:r>
        <w:rPr>
          <w:rFonts w:ascii="Tahoma" w:hAnsi="Tahoma" w:cs="Tahoma"/>
          <w:sz w:val="24"/>
          <w:szCs w:val="24"/>
        </w:rPr>
        <w:t>)</w:t>
      </w:r>
    </w:p>
    <w:p w:rsidR="00642550" w:rsidRPr="00B84EF9" w:rsidRDefault="00642550" w:rsidP="00642550">
      <w:pPr>
        <w:tabs>
          <w:tab w:val="left" w:pos="5737"/>
        </w:tabs>
        <w:ind w:left="851"/>
        <w:rPr>
          <w:rFonts w:ascii="Tahoma" w:hAnsi="Tahoma" w:cs="Tahoma"/>
          <w:sz w:val="24"/>
          <w:szCs w:val="24"/>
        </w:rPr>
      </w:pPr>
      <w:r>
        <w:rPr>
          <w:rFonts w:ascii="Tahoma" w:hAnsi="Tahoma" w:cs="Tahoma"/>
          <w:sz w:val="24"/>
          <w:szCs w:val="24"/>
        </w:rPr>
        <w:tab/>
      </w:r>
    </w:p>
    <w:p w:rsidR="00642550" w:rsidRDefault="00642550" w:rsidP="00642550">
      <w:pPr>
        <w:pStyle w:val="Heading2"/>
        <w:jc w:val="both"/>
      </w:pPr>
      <w:r>
        <w:t>Quality control</w:t>
      </w:r>
      <w:r w:rsidR="000858E1">
        <w:t xml:space="preserve"> (5.9)-LP 06, LP 06-[LAB]</w:t>
      </w:r>
    </w:p>
    <w:p w:rsidR="00642550" w:rsidRDefault="00F30636" w:rsidP="00057A36">
      <w:pPr>
        <w:pStyle w:val="Para2"/>
        <w:spacing w:after="240"/>
        <w:ind w:left="0"/>
        <w:jc w:val="both"/>
      </w:pPr>
      <w:r w:rsidRPr="00F30636">
        <w:rPr>
          <w:highlight w:val="yellow"/>
        </w:rPr>
        <w:t>The Scientific and Industrial Metrology Directorate</w:t>
      </w:r>
      <w:r w:rsidRPr="001E7B93">
        <w:rPr>
          <w:b/>
          <w:bCs/>
          <w:highlight w:val="yellow"/>
          <w:lang w:val="en-GB"/>
        </w:rPr>
        <w:t xml:space="preserve"> </w:t>
      </w:r>
      <w:r w:rsidR="00642550">
        <w:t>has established quality control procedures to assure the quality of calibrations. Data is monitored and reviewed in order to ensure continual conformity of calibrating results and in order to be able to detect trends. (</w:t>
      </w:r>
      <w:r w:rsidRPr="00F30636">
        <w:t>LP 06-</w:t>
      </w:r>
      <w:r>
        <w:t>[LAB]</w:t>
      </w:r>
      <w:r w:rsidRPr="00F30636">
        <w:t xml:space="preserve"> Quality Control of Calibration Results</w:t>
      </w:r>
      <w:r w:rsidR="00642550">
        <w:t>)</w:t>
      </w:r>
    </w:p>
    <w:p w:rsidR="00642550" w:rsidRDefault="00642550" w:rsidP="00642550">
      <w:pPr>
        <w:pStyle w:val="Heading2"/>
        <w:jc w:val="both"/>
      </w:pPr>
      <w:r>
        <w:lastRenderedPageBreak/>
        <w:t>Reporting the results</w:t>
      </w:r>
      <w:r w:rsidR="000858E1">
        <w:t xml:space="preserve"> (5.10)-GP 11</w:t>
      </w:r>
    </w:p>
    <w:p w:rsidR="00642550" w:rsidRPr="00422280" w:rsidRDefault="00642550" w:rsidP="00057A36">
      <w:pPr>
        <w:autoSpaceDE w:val="0"/>
        <w:autoSpaceDN w:val="0"/>
        <w:adjustRightInd w:val="0"/>
        <w:spacing w:after="240"/>
        <w:jc w:val="both"/>
        <w:rPr>
          <w:rFonts w:ascii="Tahoma" w:hAnsi="Tahoma" w:cs="Tahoma"/>
          <w:sz w:val="24"/>
          <w:szCs w:val="24"/>
        </w:rPr>
      </w:pPr>
      <w:r w:rsidRPr="00422280">
        <w:rPr>
          <w:rFonts w:ascii="Tahoma" w:hAnsi="Tahoma" w:cs="Tahoma"/>
          <w:sz w:val="24"/>
          <w:szCs w:val="24"/>
        </w:rPr>
        <w:t xml:space="preserve">The results of each calibration or series of calibrations carried out by </w:t>
      </w:r>
      <w:r w:rsidR="00F30636">
        <w:rPr>
          <w:rFonts w:ascii="Tahoma" w:hAnsi="Tahoma" w:cs="Tahoma"/>
          <w:sz w:val="24"/>
          <w:szCs w:val="24"/>
          <w:highlight w:val="yellow"/>
        </w:rPr>
        <w:t>t</w:t>
      </w:r>
      <w:r w:rsidR="00F30636" w:rsidRPr="00F30636">
        <w:rPr>
          <w:rFonts w:ascii="Tahoma" w:hAnsi="Tahoma" w:cs="Tahoma"/>
          <w:sz w:val="24"/>
          <w:szCs w:val="24"/>
          <w:highlight w:val="yellow"/>
        </w:rPr>
        <w:t>he Scientific and Industrial Metrology Directorate</w:t>
      </w:r>
      <w:r w:rsidRPr="00422280">
        <w:rPr>
          <w:rFonts w:ascii="Tahoma" w:hAnsi="Tahoma" w:cs="Tahoma"/>
          <w:sz w:val="24"/>
          <w:szCs w:val="24"/>
        </w:rPr>
        <w:t xml:space="preserve"> is reported accurately, clearly, unambi</w:t>
      </w:r>
      <w:r>
        <w:rPr>
          <w:rFonts w:ascii="Tahoma" w:hAnsi="Tahoma" w:cs="Tahoma"/>
          <w:sz w:val="24"/>
          <w:szCs w:val="24"/>
        </w:rPr>
        <w:t xml:space="preserve">guously and objectively, and in </w:t>
      </w:r>
      <w:r w:rsidRPr="00422280">
        <w:rPr>
          <w:rFonts w:ascii="Tahoma" w:hAnsi="Tahoma" w:cs="Tahoma"/>
          <w:sz w:val="24"/>
          <w:szCs w:val="24"/>
        </w:rPr>
        <w:t>accordance with specific instructions in the calibration procedures.</w:t>
      </w:r>
    </w:p>
    <w:p w:rsidR="00642550" w:rsidRDefault="00642550" w:rsidP="00057A36">
      <w:pPr>
        <w:autoSpaceDE w:val="0"/>
        <w:autoSpaceDN w:val="0"/>
        <w:adjustRightInd w:val="0"/>
        <w:spacing w:after="240"/>
        <w:jc w:val="both"/>
        <w:rPr>
          <w:rFonts w:ascii="Tahoma" w:hAnsi="Tahoma" w:cs="Tahoma"/>
          <w:sz w:val="24"/>
          <w:szCs w:val="24"/>
        </w:rPr>
      </w:pPr>
      <w:r w:rsidRPr="00422280">
        <w:rPr>
          <w:rFonts w:ascii="Tahoma" w:hAnsi="Tahoma" w:cs="Tahoma"/>
          <w:sz w:val="24"/>
          <w:szCs w:val="24"/>
        </w:rPr>
        <w:t xml:space="preserve">The results are reported in a calibration certificate </w:t>
      </w:r>
      <w:r>
        <w:rPr>
          <w:rFonts w:ascii="Tahoma" w:hAnsi="Tahoma" w:cs="Tahoma"/>
          <w:sz w:val="24"/>
          <w:szCs w:val="24"/>
        </w:rPr>
        <w:t xml:space="preserve">that includes all the </w:t>
      </w:r>
      <w:r w:rsidRPr="00422280">
        <w:rPr>
          <w:rFonts w:ascii="Tahoma" w:hAnsi="Tahoma" w:cs="Tahoma"/>
          <w:sz w:val="24"/>
          <w:szCs w:val="24"/>
        </w:rPr>
        <w:t>information requested by the customer and necessary for the interpretation of the</w:t>
      </w:r>
      <w:r>
        <w:rPr>
          <w:rFonts w:ascii="Tahoma" w:hAnsi="Tahoma" w:cs="Tahoma"/>
          <w:sz w:val="24"/>
          <w:szCs w:val="24"/>
        </w:rPr>
        <w:t xml:space="preserve"> </w:t>
      </w:r>
      <w:r w:rsidRPr="00422280">
        <w:rPr>
          <w:rFonts w:ascii="Tahoma" w:hAnsi="Tahoma" w:cs="Tahoma"/>
          <w:sz w:val="24"/>
          <w:szCs w:val="24"/>
        </w:rPr>
        <w:t>calibration results and all information required by the calibration procedure used.</w:t>
      </w:r>
      <w:r>
        <w:rPr>
          <w:rFonts w:ascii="Tahoma" w:hAnsi="Tahoma" w:cs="Tahoma"/>
          <w:sz w:val="24"/>
          <w:szCs w:val="24"/>
        </w:rPr>
        <w:t xml:space="preserve"> (</w:t>
      </w:r>
      <w:r w:rsidR="00F30636">
        <w:rPr>
          <w:rFonts w:ascii="Tahoma" w:hAnsi="Tahoma" w:cs="Tahoma"/>
          <w:sz w:val="24"/>
          <w:szCs w:val="24"/>
        </w:rPr>
        <w:t>GP 11-</w:t>
      </w:r>
      <w:r w:rsidR="00F30636" w:rsidRPr="00F30636">
        <w:rPr>
          <w:rFonts w:ascii="Tahoma" w:hAnsi="Tahoma" w:cs="Tahoma"/>
          <w:sz w:val="24"/>
          <w:szCs w:val="24"/>
        </w:rPr>
        <w:t>Calibration Certificates</w:t>
      </w:r>
      <w:r>
        <w:rPr>
          <w:rFonts w:ascii="Tahoma" w:hAnsi="Tahoma" w:cs="Tahoma"/>
          <w:sz w:val="24"/>
          <w:szCs w:val="24"/>
        </w:rPr>
        <w:t>)</w:t>
      </w:r>
      <w:r w:rsidR="000858E1">
        <w:rPr>
          <w:rFonts w:ascii="Tahoma" w:hAnsi="Tahoma" w:cs="Tahoma"/>
          <w:sz w:val="24"/>
          <w:szCs w:val="24"/>
        </w:rPr>
        <w:t>. GP 11 contains a model calibration certificate for each type of calibration.</w:t>
      </w:r>
    </w:p>
    <w:p w:rsidR="00654D74" w:rsidRPr="00654D74" w:rsidRDefault="00654D74" w:rsidP="00057A36">
      <w:pPr>
        <w:autoSpaceDE w:val="0"/>
        <w:autoSpaceDN w:val="0"/>
        <w:adjustRightInd w:val="0"/>
        <w:jc w:val="both"/>
        <w:rPr>
          <w:rFonts w:ascii="Tahoma" w:hAnsi="Tahoma" w:cs="Tahoma"/>
          <w:sz w:val="24"/>
          <w:szCs w:val="24"/>
        </w:rPr>
      </w:pPr>
      <w:r w:rsidRPr="00654D74">
        <w:rPr>
          <w:rFonts w:ascii="Tahoma" w:hAnsi="Tahoma" w:cs="Tahoma"/>
          <w:sz w:val="24"/>
          <w:szCs w:val="24"/>
        </w:rPr>
        <w:t xml:space="preserve">The </w:t>
      </w:r>
      <w:r w:rsidRPr="00654D74">
        <w:rPr>
          <w:rFonts w:ascii="Tahoma" w:hAnsi="Tahoma" w:cs="Tahoma"/>
          <w:sz w:val="24"/>
          <w:szCs w:val="24"/>
          <w:highlight w:val="yellow"/>
        </w:rPr>
        <w:t>Head of the Division/Laboratory</w:t>
      </w:r>
      <w:r w:rsidRPr="00654D74">
        <w:rPr>
          <w:rFonts w:ascii="Tahoma" w:hAnsi="Tahoma" w:cs="Tahoma"/>
          <w:sz w:val="24"/>
          <w:szCs w:val="24"/>
        </w:rPr>
        <w:t xml:space="preserve">  and his Deputy are authorized to sign the calibration certificate. In addition, the calibration certificate is countersigned by the person responsible for the calibration (operator). The copies of the calibration certificates issued are kept in the KMA, while the originals are handed over to the customers (procedure GP 11).</w:t>
      </w:r>
    </w:p>
    <w:p w:rsidR="00654D74" w:rsidRPr="00654D74" w:rsidRDefault="00654D74" w:rsidP="00642550">
      <w:pPr>
        <w:autoSpaceDE w:val="0"/>
        <w:autoSpaceDN w:val="0"/>
        <w:adjustRightInd w:val="0"/>
        <w:ind w:left="720"/>
        <w:rPr>
          <w:rFonts w:ascii="Tahoma" w:hAnsi="Tahoma" w:cs="Tahoma"/>
          <w:sz w:val="24"/>
          <w:szCs w:val="24"/>
        </w:rPr>
      </w:pPr>
    </w:p>
    <w:p w:rsidR="00E812BD" w:rsidRDefault="00E812BD"/>
    <w:sectPr w:rsidR="00E812BD" w:rsidSect="00E812B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6B8" w:rsidRDefault="001846B8" w:rsidP="00B5321B">
      <w:r>
        <w:separator/>
      </w:r>
    </w:p>
  </w:endnote>
  <w:endnote w:type="continuationSeparator" w:id="0">
    <w:p w:rsidR="001846B8" w:rsidRDefault="001846B8" w:rsidP="00B53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tham-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6B8" w:rsidRDefault="001846B8" w:rsidP="00B5321B">
      <w:r>
        <w:separator/>
      </w:r>
    </w:p>
  </w:footnote>
  <w:footnote w:type="continuationSeparator" w:id="0">
    <w:p w:rsidR="001846B8" w:rsidRDefault="001846B8" w:rsidP="00B53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6128"/>
      <w:gridCol w:w="2769"/>
    </w:tblGrid>
    <w:tr w:rsidR="00B5321B" w:rsidRPr="00B5321B" w:rsidTr="00B5321B">
      <w:trPr>
        <w:cantSplit/>
      </w:trPr>
      <w:tc>
        <w:tcPr>
          <w:tcW w:w="6128" w:type="dxa"/>
          <w:tcBorders>
            <w:top w:val="single" w:sz="12" w:space="0" w:color="auto"/>
            <w:left w:val="single" w:sz="12" w:space="0" w:color="auto"/>
            <w:right w:val="single" w:sz="6" w:space="0" w:color="auto"/>
          </w:tcBorders>
        </w:tcPr>
        <w:p w:rsidR="00B5321B" w:rsidRPr="00B5321B" w:rsidRDefault="00B5321B" w:rsidP="00B5321B">
          <w:pPr>
            <w:jc w:val="center"/>
            <w:rPr>
              <w:rFonts w:ascii="Arial" w:hAnsi="Arial" w:cs="Arial"/>
              <w:sz w:val="22"/>
              <w:szCs w:val="22"/>
              <w:lang w:eastAsia="el-GR"/>
            </w:rPr>
          </w:pPr>
          <w:r w:rsidRPr="00B5321B">
            <w:rPr>
              <w:rFonts w:ascii="Arial" w:hAnsi="Arial" w:cs="Arial"/>
              <w:sz w:val="22"/>
              <w:szCs w:val="22"/>
              <w:lang w:eastAsia="el-GR"/>
            </w:rPr>
            <w:t>KOSOVO</w:t>
          </w:r>
          <w:r w:rsidRPr="00B5321B">
            <w:rPr>
              <w:rFonts w:ascii="Arial" w:hAnsi="Arial" w:cs="Arial"/>
              <w:sz w:val="22"/>
              <w:szCs w:val="22"/>
              <w:lang w:val="el-GR" w:eastAsia="el-GR"/>
            </w:rPr>
            <w:t xml:space="preserve"> METROLOGY</w:t>
          </w:r>
          <w:r w:rsidRPr="00B5321B">
            <w:rPr>
              <w:rFonts w:ascii="Arial" w:hAnsi="Arial" w:cs="Arial"/>
              <w:sz w:val="22"/>
              <w:szCs w:val="22"/>
              <w:lang w:eastAsia="el-GR"/>
            </w:rPr>
            <w:t xml:space="preserve"> AGENCY</w:t>
          </w:r>
        </w:p>
      </w:tc>
      <w:tc>
        <w:tcPr>
          <w:tcW w:w="2769" w:type="dxa"/>
          <w:tcBorders>
            <w:top w:val="single" w:sz="12" w:space="0" w:color="auto"/>
            <w:left w:val="single" w:sz="6" w:space="0" w:color="auto"/>
            <w:bottom w:val="single" w:sz="6" w:space="0" w:color="auto"/>
            <w:right w:val="single" w:sz="12" w:space="0" w:color="auto"/>
          </w:tcBorders>
        </w:tcPr>
        <w:p w:rsidR="00B5321B" w:rsidRPr="00B5321B" w:rsidRDefault="00B5321B" w:rsidP="00B5321B">
          <w:pPr>
            <w:rPr>
              <w:rFonts w:ascii="Arial" w:hAnsi="Arial" w:cs="Arial"/>
              <w:sz w:val="22"/>
              <w:szCs w:val="22"/>
              <w:lang w:eastAsia="el-GR"/>
            </w:rPr>
          </w:pPr>
          <w:r>
            <w:rPr>
              <w:rFonts w:ascii="Arial" w:hAnsi="Arial" w:cs="Arial"/>
              <w:sz w:val="22"/>
              <w:szCs w:val="22"/>
              <w:lang w:eastAsia="el-GR"/>
            </w:rPr>
            <w:t>KMA-QM</w:t>
          </w:r>
        </w:p>
      </w:tc>
    </w:tr>
    <w:tr w:rsidR="00B5321B" w:rsidRPr="00B5321B" w:rsidTr="00B5321B">
      <w:trPr>
        <w:cantSplit/>
      </w:trPr>
      <w:tc>
        <w:tcPr>
          <w:tcW w:w="6128" w:type="dxa"/>
          <w:tcBorders>
            <w:top w:val="single" w:sz="6" w:space="0" w:color="auto"/>
            <w:left w:val="single" w:sz="12" w:space="0" w:color="auto"/>
            <w:right w:val="single" w:sz="6" w:space="0" w:color="auto"/>
          </w:tcBorders>
        </w:tcPr>
        <w:p w:rsidR="00B5321B" w:rsidRPr="00B5321B" w:rsidRDefault="00B5321B" w:rsidP="00B5321B">
          <w:pPr>
            <w:jc w:val="center"/>
            <w:rPr>
              <w:rFonts w:ascii="Arial" w:hAnsi="Arial" w:cs="Arial"/>
              <w:sz w:val="22"/>
              <w:szCs w:val="22"/>
              <w:lang w:val="el-GR" w:eastAsia="el-GR"/>
            </w:rPr>
          </w:pPr>
          <w:r w:rsidRPr="00B5321B">
            <w:rPr>
              <w:rFonts w:ascii="Arial" w:hAnsi="Arial" w:cs="Arial"/>
              <w:sz w:val="22"/>
              <w:szCs w:val="22"/>
              <w:lang w:val="el-GR" w:eastAsia="el-GR"/>
            </w:rPr>
            <w:t xml:space="preserve">QUALITY </w:t>
          </w:r>
          <w:r w:rsidRPr="00B5321B">
            <w:rPr>
              <w:rFonts w:ascii="Arial" w:hAnsi="Arial" w:cs="Arial"/>
              <w:sz w:val="22"/>
              <w:szCs w:val="22"/>
              <w:lang w:eastAsia="el-GR"/>
            </w:rPr>
            <w:t xml:space="preserve">MANAGEMENT </w:t>
          </w:r>
          <w:r w:rsidRPr="00B5321B">
            <w:rPr>
              <w:rFonts w:ascii="Arial" w:hAnsi="Arial" w:cs="Arial"/>
              <w:sz w:val="22"/>
              <w:szCs w:val="22"/>
              <w:lang w:val="el-GR" w:eastAsia="el-GR"/>
            </w:rPr>
            <w:t>SYSTEM</w:t>
          </w:r>
        </w:p>
      </w:tc>
      <w:tc>
        <w:tcPr>
          <w:tcW w:w="2769" w:type="dxa"/>
          <w:tcBorders>
            <w:top w:val="single" w:sz="6" w:space="0" w:color="auto"/>
            <w:left w:val="single" w:sz="6" w:space="0" w:color="auto"/>
            <w:bottom w:val="single" w:sz="6" w:space="0" w:color="auto"/>
            <w:right w:val="single" w:sz="12" w:space="0" w:color="auto"/>
          </w:tcBorders>
        </w:tcPr>
        <w:p w:rsidR="00B5321B" w:rsidRPr="00B5321B" w:rsidRDefault="00B5321B" w:rsidP="00B5321B">
          <w:pPr>
            <w:rPr>
              <w:rFonts w:ascii="Arial" w:hAnsi="Arial" w:cs="Arial"/>
              <w:sz w:val="22"/>
              <w:szCs w:val="22"/>
              <w:lang w:val="el-GR" w:eastAsia="el-GR"/>
            </w:rPr>
          </w:pPr>
          <w:r w:rsidRPr="00B5321B">
            <w:rPr>
              <w:rFonts w:ascii="Arial" w:hAnsi="Arial" w:cs="Arial"/>
              <w:sz w:val="22"/>
              <w:szCs w:val="22"/>
              <w:lang w:eastAsia="el-GR"/>
            </w:rPr>
            <w:t xml:space="preserve">Page  </w:t>
          </w:r>
          <w:r w:rsidR="00063BF4" w:rsidRPr="00B5321B">
            <w:rPr>
              <w:rFonts w:ascii="Arial" w:hAnsi="Arial" w:cs="Arial"/>
              <w:sz w:val="22"/>
              <w:szCs w:val="22"/>
              <w:lang w:val="el-GR" w:eastAsia="el-GR"/>
            </w:rPr>
            <w:fldChar w:fldCharType="begin"/>
          </w:r>
          <w:r w:rsidRPr="00B5321B">
            <w:rPr>
              <w:rFonts w:ascii="Arial" w:hAnsi="Arial" w:cs="Arial"/>
              <w:sz w:val="22"/>
              <w:szCs w:val="22"/>
              <w:lang w:val="el-GR" w:eastAsia="el-GR"/>
            </w:rPr>
            <w:instrText xml:space="preserve"> PAGE  \* MERGEFORMAT </w:instrText>
          </w:r>
          <w:r w:rsidR="00063BF4" w:rsidRPr="00B5321B">
            <w:rPr>
              <w:rFonts w:ascii="Arial" w:hAnsi="Arial" w:cs="Arial"/>
              <w:sz w:val="22"/>
              <w:szCs w:val="22"/>
              <w:lang w:val="el-GR" w:eastAsia="el-GR"/>
            </w:rPr>
            <w:fldChar w:fldCharType="separate"/>
          </w:r>
          <w:r w:rsidR="00BD51E8" w:rsidRPr="00BD51E8">
            <w:rPr>
              <w:rFonts w:ascii="Arial" w:hAnsi="Arial" w:cs="Arial"/>
              <w:noProof/>
              <w:sz w:val="22"/>
              <w:szCs w:val="22"/>
              <w:lang w:eastAsia="el-GR"/>
            </w:rPr>
            <w:t>6</w:t>
          </w:r>
          <w:r w:rsidR="00063BF4" w:rsidRPr="00B5321B">
            <w:rPr>
              <w:rFonts w:ascii="Arial" w:hAnsi="Arial" w:cs="Arial"/>
              <w:sz w:val="22"/>
              <w:szCs w:val="22"/>
              <w:lang w:val="el-GR" w:eastAsia="el-GR"/>
            </w:rPr>
            <w:fldChar w:fldCharType="end"/>
          </w:r>
          <w:r>
            <w:rPr>
              <w:rFonts w:ascii="Arial" w:hAnsi="Arial" w:cs="Arial"/>
              <w:sz w:val="22"/>
              <w:szCs w:val="22"/>
              <w:lang w:eastAsia="el-GR"/>
            </w:rPr>
            <w:t xml:space="preserve"> of  </w:t>
          </w:r>
        </w:p>
      </w:tc>
    </w:tr>
    <w:tr w:rsidR="00B5321B" w:rsidRPr="00B5321B" w:rsidTr="00B5321B">
      <w:trPr>
        <w:cantSplit/>
      </w:trPr>
      <w:tc>
        <w:tcPr>
          <w:tcW w:w="6128" w:type="dxa"/>
          <w:tcBorders>
            <w:left w:val="single" w:sz="12" w:space="0" w:color="auto"/>
            <w:bottom w:val="single" w:sz="6" w:space="0" w:color="auto"/>
            <w:right w:val="single" w:sz="6" w:space="0" w:color="auto"/>
          </w:tcBorders>
        </w:tcPr>
        <w:p w:rsidR="00B5321B" w:rsidRPr="00B5321B" w:rsidRDefault="00B5321B" w:rsidP="00B5321B">
          <w:pPr>
            <w:jc w:val="center"/>
            <w:rPr>
              <w:rFonts w:ascii="Arial" w:hAnsi="Arial" w:cs="Arial"/>
              <w:sz w:val="22"/>
              <w:szCs w:val="22"/>
              <w:lang w:val="el-GR" w:eastAsia="el-GR"/>
            </w:rPr>
          </w:pPr>
        </w:p>
      </w:tc>
      <w:tc>
        <w:tcPr>
          <w:tcW w:w="2769" w:type="dxa"/>
          <w:tcBorders>
            <w:top w:val="single" w:sz="6" w:space="0" w:color="auto"/>
            <w:left w:val="single" w:sz="6" w:space="0" w:color="auto"/>
            <w:bottom w:val="single" w:sz="6" w:space="0" w:color="auto"/>
            <w:right w:val="single" w:sz="12" w:space="0" w:color="auto"/>
          </w:tcBorders>
        </w:tcPr>
        <w:p w:rsidR="00B5321B" w:rsidRPr="00B5321B" w:rsidRDefault="00B5321B" w:rsidP="00B5321B">
          <w:pPr>
            <w:rPr>
              <w:rFonts w:ascii="Arial" w:hAnsi="Arial" w:cs="Arial"/>
              <w:sz w:val="22"/>
              <w:szCs w:val="22"/>
              <w:lang w:eastAsia="el-GR"/>
            </w:rPr>
          </w:pPr>
          <w:r>
            <w:rPr>
              <w:rFonts w:ascii="Arial" w:hAnsi="Arial" w:cs="Arial"/>
              <w:sz w:val="22"/>
              <w:szCs w:val="22"/>
              <w:lang w:eastAsia="el-GR"/>
            </w:rPr>
            <w:t>Issue: 21 October</w:t>
          </w:r>
          <w:r w:rsidRPr="00B5321B">
            <w:rPr>
              <w:rFonts w:ascii="Arial" w:hAnsi="Arial" w:cs="Arial"/>
              <w:sz w:val="22"/>
              <w:szCs w:val="22"/>
              <w:lang w:eastAsia="el-GR"/>
            </w:rPr>
            <w:t xml:space="preserve"> 2015</w:t>
          </w:r>
        </w:p>
      </w:tc>
    </w:tr>
  </w:tbl>
  <w:p w:rsidR="00B5321B" w:rsidRDefault="00B532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F74"/>
    <w:multiLevelType w:val="hybridMultilevel"/>
    <w:tmpl w:val="BC9672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5F143F"/>
    <w:multiLevelType w:val="hybridMultilevel"/>
    <w:tmpl w:val="B3F6891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nsid w:val="20BE4295"/>
    <w:multiLevelType w:val="hybridMultilevel"/>
    <w:tmpl w:val="FB1CEB9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3125146C"/>
    <w:multiLevelType w:val="hybridMultilevel"/>
    <w:tmpl w:val="56DEF9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6CB4966"/>
    <w:multiLevelType w:val="singleLevel"/>
    <w:tmpl w:val="95322FA2"/>
    <w:lvl w:ilvl="0">
      <w:start w:val="1"/>
      <w:numFmt w:val="bullet"/>
      <w:lvlText w:val=""/>
      <w:lvlJc w:val="left"/>
      <w:pPr>
        <w:tabs>
          <w:tab w:val="num" w:pos="360"/>
        </w:tabs>
        <w:ind w:left="360" w:hanging="360"/>
      </w:pPr>
      <w:rPr>
        <w:rFonts w:ascii="Symbol" w:hAnsi="Symbol" w:hint="default"/>
      </w:rPr>
    </w:lvl>
  </w:abstractNum>
  <w:abstractNum w:abstractNumId="5">
    <w:nsid w:val="3AB02175"/>
    <w:multiLevelType w:val="singleLevel"/>
    <w:tmpl w:val="BFC0D5F4"/>
    <w:lvl w:ilvl="0">
      <w:start w:val="1"/>
      <w:numFmt w:val="bullet"/>
      <w:lvlText w:val=""/>
      <w:lvlJc w:val="left"/>
      <w:pPr>
        <w:tabs>
          <w:tab w:val="num" w:pos="360"/>
        </w:tabs>
        <w:ind w:left="360" w:hanging="360"/>
      </w:pPr>
      <w:rPr>
        <w:rFonts w:ascii="Symbol" w:hAnsi="Symbol" w:hint="default"/>
        <w:sz w:val="20"/>
      </w:rPr>
    </w:lvl>
  </w:abstractNum>
  <w:abstractNum w:abstractNumId="6">
    <w:nsid w:val="3F9F67BC"/>
    <w:multiLevelType w:val="hybridMultilevel"/>
    <w:tmpl w:val="EF2AC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3422C5"/>
    <w:multiLevelType w:val="hybridMultilevel"/>
    <w:tmpl w:val="0F129DE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nsid w:val="4AB71D7F"/>
    <w:multiLevelType w:val="hybridMultilevel"/>
    <w:tmpl w:val="AD88AC7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nsid w:val="4F1348D5"/>
    <w:multiLevelType w:val="multilevel"/>
    <w:tmpl w:val="6CFA3F6C"/>
    <w:lvl w:ilvl="0">
      <w:start w:val="1"/>
      <w:numFmt w:val="decimal"/>
      <w:pStyle w:val="Heading1"/>
      <w:lvlText w:val="%1."/>
      <w:lvlJc w:val="left"/>
      <w:pPr>
        <w:tabs>
          <w:tab w:val="num" w:pos="567"/>
        </w:tabs>
        <w:ind w:left="567" w:hanging="425"/>
      </w:pPr>
      <w:rPr>
        <w:rFonts w:ascii="Tahoma" w:hAnsi="Tahoma" w:cs="Tahoma" w:hint="default"/>
        <w:b w:val="0"/>
        <w:bCs/>
        <w:i w:val="0"/>
        <w:iCs w:val="0"/>
        <w:sz w:val="32"/>
        <w:szCs w:val="18"/>
      </w:rPr>
    </w:lvl>
    <w:lvl w:ilvl="1">
      <w:start w:val="1"/>
      <w:numFmt w:val="decimal"/>
      <w:pStyle w:val="Heading2"/>
      <w:lvlText w:val="%2."/>
      <w:lvlJc w:val="left"/>
      <w:pPr>
        <w:tabs>
          <w:tab w:val="num" w:pos="425"/>
        </w:tabs>
        <w:ind w:left="851" w:hanging="426"/>
      </w:pPr>
      <w:rPr>
        <w:rFonts w:ascii="Tahoma" w:hAnsi="Tahoma" w:cs="Tahoma" w:hint="default"/>
        <w:b/>
        <w:bCs/>
        <w:i w:val="0"/>
        <w:iCs w:val="0"/>
        <w:sz w:val="28"/>
        <w:szCs w:val="28"/>
      </w:rPr>
    </w:lvl>
    <w:lvl w:ilvl="2">
      <w:start w:val="1"/>
      <w:numFmt w:val="decimal"/>
      <w:pStyle w:val="Style1"/>
      <w:lvlText w:val="%2.%3."/>
      <w:lvlJc w:val="left"/>
      <w:pPr>
        <w:tabs>
          <w:tab w:val="num" w:pos="709"/>
        </w:tabs>
        <w:ind w:left="1418" w:hanging="567"/>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tyle2"/>
      <w:lvlText w:val="%2.%3.%4."/>
      <w:lvlJc w:val="left"/>
      <w:pPr>
        <w:tabs>
          <w:tab w:val="num" w:pos="851"/>
        </w:tabs>
        <w:ind w:left="2268" w:hanging="850"/>
      </w:pPr>
      <w:rPr>
        <w:rFonts w:ascii="Tahoma" w:hAnsi="Tahoma" w:cs="Tahoma" w:hint="default"/>
        <w:b w:val="0"/>
        <w:bCs w:val="0"/>
        <w:i w:val="0"/>
        <w:iCs w:val="0"/>
        <w:sz w:val="24"/>
        <w:szCs w:val="24"/>
      </w:rPr>
    </w:lvl>
    <w:lvl w:ilvl="4">
      <w:start w:val="1"/>
      <w:numFmt w:val="decimal"/>
      <w:pStyle w:val="Style3"/>
      <w:lvlText w:val="%2.%3.%4.%5."/>
      <w:lvlJc w:val="left"/>
      <w:pPr>
        <w:tabs>
          <w:tab w:val="num" w:pos="992"/>
        </w:tabs>
        <w:ind w:left="3260" w:hanging="992"/>
      </w:pPr>
      <w:rPr>
        <w:rFonts w:ascii="Tahoma" w:hAnsi="Tahoma" w:cs="Tahoma" w:hint="default"/>
        <w:b w:val="0"/>
        <w:bCs w:val="0"/>
        <w:i w:val="0"/>
        <w:iCs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5E7443CB"/>
    <w:multiLevelType w:val="hybridMultilevel"/>
    <w:tmpl w:val="F878A6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621E7662"/>
    <w:multiLevelType w:val="hybridMultilevel"/>
    <w:tmpl w:val="5AAE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3CD7E72"/>
    <w:multiLevelType w:val="multilevel"/>
    <w:tmpl w:val="78A6E1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BD066A8"/>
    <w:multiLevelType w:val="hybridMultilevel"/>
    <w:tmpl w:val="6EC6F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4"/>
  </w:num>
  <w:num w:numId="5">
    <w:abstractNumId w:val="1"/>
  </w:num>
  <w:num w:numId="6">
    <w:abstractNumId w:val="12"/>
  </w:num>
  <w:num w:numId="7">
    <w:abstractNumId w:val="5"/>
  </w:num>
  <w:num w:numId="8">
    <w:abstractNumId w:val="8"/>
  </w:num>
  <w:num w:numId="9">
    <w:abstractNumId w:val="7"/>
  </w:num>
  <w:num w:numId="10">
    <w:abstractNumId w:val="11"/>
  </w:num>
  <w:num w:numId="11">
    <w:abstractNumId w:val="0"/>
  </w:num>
  <w:num w:numId="12">
    <w:abstractNumId w:val="6"/>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642550"/>
    <w:rsid w:val="00025075"/>
    <w:rsid w:val="00057A36"/>
    <w:rsid w:val="00063BF4"/>
    <w:rsid w:val="00074AE6"/>
    <w:rsid w:val="000858E1"/>
    <w:rsid w:val="001846B8"/>
    <w:rsid w:val="001D7AB3"/>
    <w:rsid w:val="001E7B93"/>
    <w:rsid w:val="0024193E"/>
    <w:rsid w:val="00245259"/>
    <w:rsid w:val="00260E0F"/>
    <w:rsid w:val="0026767E"/>
    <w:rsid w:val="0029056F"/>
    <w:rsid w:val="00342BDD"/>
    <w:rsid w:val="003649C8"/>
    <w:rsid w:val="003E7E5A"/>
    <w:rsid w:val="003F0F3E"/>
    <w:rsid w:val="00417312"/>
    <w:rsid w:val="005C00F2"/>
    <w:rsid w:val="00620214"/>
    <w:rsid w:val="00641CB9"/>
    <w:rsid w:val="00642550"/>
    <w:rsid w:val="00654D74"/>
    <w:rsid w:val="0073657C"/>
    <w:rsid w:val="0080195E"/>
    <w:rsid w:val="00811F36"/>
    <w:rsid w:val="008C0082"/>
    <w:rsid w:val="008E70B6"/>
    <w:rsid w:val="0091517B"/>
    <w:rsid w:val="00965032"/>
    <w:rsid w:val="00980685"/>
    <w:rsid w:val="009C1DFF"/>
    <w:rsid w:val="009F4CAC"/>
    <w:rsid w:val="00A1247B"/>
    <w:rsid w:val="00A35623"/>
    <w:rsid w:val="00A6662B"/>
    <w:rsid w:val="00A77D91"/>
    <w:rsid w:val="00A95122"/>
    <w:rsid w:val="00AB642D"/>
    <w:rsid w:val="00AF6477"/>
    <w:rsid w:val="00B5321B"/>
    <w:rsid w:val="00BD51E8"/>
    <w:rsid w:val="00BF72DC"/>
    <w:rsid w:val="00C05FDE"/>
    <w:rsid w:val="00C33919"/>
    <w:rsid w:val="00C46E3A"/>
    <w:rsid w:val="00CF036E"/>
    <w:rsid w:val="00D16E23"/>
    <w:rsid w:val="00DB794F"/>
    <w:rsid w:val="00E812BD"/>
    <w:rsid w:val="00E913D9"/>
    <w:rsid w:val="00EC5C90"/>
    <w:rsid w:val="00ED2442"/>
    <w:rsid w:val="00F30636"/>
    <w:rsid w:val="00F5323D"/>
    <w:rsid w:val="00FA67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50"/>
    <w:pPr>
      <w:spacing w:after="0" w:line="240" w:lineRule="auto"/>
    </w:pPr>
    <w:rPr>
      <w:rFonts w:ascii="Times New Roman" w:eastAsia="Times New Roman" w:hAnsi="Times New Roman" w:cs="Times New Roman"/>
      <w:sz w:val="20"/>
      <w:szCs w:val="20"/>
      <w:lang w:val="en-US"/>
    </w:rPr>
  </w:style>
  <w:style w:type="paragraph" w:styleId="Heading1">
    <w:name w:val="heading 1"/>
    <w:basedOn w:val="Heading2"/>
    <w:next w:val="Normal"/>
    <w:link w:val="Heading1Char"/>
    <w:qFormat/>
    <w:rsid w:val="00642550"/>
    <w:pPr>
      <w:numPr>
        <w:ilvl w:val="0"/>
      </w:numPr>
      <w:tabs>
        <w:tab w:val="clear" w:pos="567"/>
        <w:tab w:val="num" w:pos="425"/>
      </w:tabs>
      <w:ind w:left="425"/>
      <w:outlineLvl w:val="0"/>
    </w:pPr>
    <w:rPr>
      <w:b w:val="0"/>
      <w:bCs w:val="0"/>
      <w:sz w:val="32"/>
      <w:szCs w:val="32"/>
    </w:rPr>
  </w:style>
  <w:style w:type="paragraph" w:styleId="Heading2">
    <w:name w:val="heading 2"/>
    <w:basedOn w:val="Normal"/>
    <w:next w:val="Normal"/>
    <w:link w:val="Heading2Char"/>
    <w:qFormat/>
    <w:rsid w:val="00642550"/>
    <w:pPr>
      <w:keepNext/>
      <w:numPr>
        <w:ilvl w:val="1"/>
        <w:numId w:val="1"/>
      </w:numPr>
      <w:tabs>
        <w:tab w:val="left" w:pos="851"/>
      </w:tabs>
      <w:spacing w:after="100" w:afterAutospacing="1"/>
      <w:outlineLvl w:val="1"/>
    </w:pPr>
    <w:rPr>
      <w:rFonts w:ascii="Tahoma" w:hAnsi="Tahoma" w:cs="Tahoma"/>
      <w:b/>
      <w:bCs/>
      <w:sz w:val="28"/>
      <w:szCs w:val="28"/>
    </w:rPr>
  </w:style>
  <w:style w:type="paragraph" w:styleId="Heading4">
    <w:name w:val="heading 4"/>
    <w:basedOn w:val="Normal"/>
    <w:next w:val="Normal"/>
    <w:link w:val="Heading4Char"/>
    <w:uiPriority w:val="9"/>
    <w:semiHidden/>
    <w:unhideWhenUsed/>
    <w:qFormat/>
    <w:rsid w:val="00C46E3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6E3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550"/>
    <w:rPr>
      <w:rFonts w:ascii="Tahoma" w:eastAsia="Times New Roman" w:hAnsi="Tahoma" w:cs="Tahoma"/>
      <w:sz w:val="32"/>
      <w:szCs w:val="32"/>
      <w:lang w:val="en-US"/>
    </w:rPr>
  </w:style>
  <w:style w:type="character" w:customStyle="1" w:styleId="Heading2Char">
    <w:name w:val="Heading 2 Char"/>
    <w:basedOn w:val="DefaultParagraphFont"/>
    <w:link w:val="Heading2"/>
    <w:rsid w:val="00642550"/>
    <w:rPr>
      <w:rFonts w:ascii="Tahoma" w:eastAsia="Times New Roman" w:hAnsi="Tahoma" w:cs="Tahoma"/>
      <w:b/>
      <w:bCs/>
      <w:sz w:val="28"/>
      <w:szCs w:val="28"/>
      <w:lang w:val="en-US"/>
    </w:rPr>
  </w:style>
  <w:style w:type="paragraph" w:customStyle="1" w:styleId="Para2">
    <w:name w:val="Para 2"/>
    <w:basedOn w:val="BodyTextIndent"/>
    <w:rsid w:val="00642550"/>
    <w:pPr>
      <w:spacing w:after="60"/>
      <w:ind w:left="851"/>
    </w:pPr>
    <w:rPr>
      <w:rFonts w:ascii="Tahoma" w:hAnsi="Tahoma" w:cs="Tahoma"/>
      <w:sz w:val="24"/>
      <w:szCs w:val="24"/>
    </w:rPr>
  </w:style>
  <w:style w:type="paragraph" w:customStyle="1" w:styleId="Style1">
    <w:name w:val="Style1"/>
    <w:basedOn w:val="Style2"/>
    <w:rsid w:val="00642550"/>
    <w:pPr>
      <w:numPr>
        <w:ilvl w:val="2"/>
      </w:numPr>
      <w:spacing w:before="120" w:after="60"/>
    </w:pPr>
    <w:rPr>
      <w:rFonts w:cs="Tahoma"/>
      <w:b/>
      <w:szCs w:val="24"/>
    </w:rPr>
  </w:style>
  <w:style w:type="paragraph" w:customStyle="1" w:styleId="Style2">
    <w:name w:val="Style2"/>
    <w:basedOn w:val="Normal"/>
    <w:rsid w:val="00642550"/>
    <w:pPr>
      <w:numPr>
        <w:ilvl w:val="3"/>
        <w:numId w:val="1"/>
      </w:numPr>
    </w:pPr>
    <w:rPr>
      <w:rFonts w:ascii="Tahoma" w:hAnsi="Tahoma"/>
      <w:sz w:val="24"/>
    </w:rPr>
  </w:style>
  <w:style w:type="paragraph" w:customStyle="1" w:styleId="Style3">
    <w:name w:val="Style3"/>
    <w:basedOn w:val="Style2"/>
    <w:rsid w:val="00642550"/>
    <w:pPr>
      <w:numPr>
        <w:ilvl w:val="4"/>
      </w:numPr>
    </w:pPr>
  </w:style>
  <w:style w:type="paragraph" w:styleId="ListParagraph">
    <w:name w:val="List Paragraph"/>
    <w:basedOn w:val="Normal"/>
    <w:uiPriority w:val="34"/>
    <w:qFormat/>
    <w:rsid w:val="00642550"/>
    <w:pPr>
      <w:ind w:left="720"/>
      <w:contextualSpacing/>
    </w:pPr>
  </w:style>
  <w:style w:type="paragraph" w:styleId="BodyTextIndent">
    <w:name w:val="Body Text Indent"/>
    <w:basedOn w:val="Normal"/>
    <w:link w:val="BodyTextIndentChar"/>
    <w:uiPriority w:val="99"/>
    <w:semiHidden/>
    <w:unhideWhenUsed/>
    <w:rsid w:val="00642550"/>
    <w:pPr>
      <w:spacing w:after="120"/>
      <w:ind w:left="283"/>
    </w:pPr>
  </w:style>
  <w:style w:type="character" w:customStyle="1" w:styleId="BodyTextIndentChar">
    <w:name w:val="Body Text Indent Char"/>
    <w:basedOn w:val="DefaultParagraphFont"/>
    <w:link w:val="BodyTextIndent"/>
    <w:uiPriority w:val="99"/>
    <w:semiHidden/>
    <w:rsid w:val="00642550"/>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D16E23"/>
    <w:pPr>
      <w:spacing w:before="100" w:beforeAutospacing="1" w:after="100" w:afterAutospacing="1"/>
    </w:pPr>
    <w:rPr>
      <w:sz w:val="24"/>
      <w:szCs w:val="24"/>
      <w:lang w:val="en-GB" w:eastAsia="en-GB"/>
    </w:rPr>
  </w:style>
  <w:style w:type="paragraph" w:styleId="Header">
    <w:name w:val="header"/>
    <w:basedOn w:val="Normal"/>
    <w:link w:val="HeaderChar"/>
    <w:uiPriority w:val="99"/>
    <w:unhideWhenUsed/>
    <w:rsid w:val="00B5321B"/>
    <w:pPr>
      <w:tabs>
        <w:tab w:val="center" w:pos="4536"/>
        <w:tab w:val="right" w:pos="9072"/>
      </w:tabs>
    </w:pPr>
  </w:style>
  <w:style w:type="character" w:customStyle="1" w:styleId="HeaderChar">
    <w:name w:val="Header Char"/>
    <w:basedOn w:val="DefaultParagraphFont"/>
    <w:link w:val="Header"/>
    <w:uiPriority w:val="99"/>
    <w:rsid w:val="00B5321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5321B"/>
    <w:pPr>
      <w:tabs>
        <w:tab w:val="center" w:pos="4536"/>
        <w:tab w:val="right" w:pos="9072"/>
      </w:tabs>
    </w:pPr>
  </w:style>
  <w:style w:type="character" w:customStyle="1" w:styleId="FooterChar">
    <w:name w:val="Footer Char"/>
    <w:basedOn w:val="DefaultParagraphFont"/>
    <w:link w:val="Footer"/>
    <w:uiPriority w:val="99"/>
    <w:rsid w:val="00B5321B"/>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AF6477"/>
    <w:pPr>
      <w:spacing w:after="120"/>
    </w:pPr>
  </w:style>
  <w:style w:type="character" w:customStyle="1" w:styleId="BodyTextChar">
    <w:name w:val="Body Text Char"/>
    <w:basedOn w:val="DefaultParagraphFont"/>
    <w:link w:val="BodyText"/>
    <w:uiPriority w:val="99"/>
    <w:semiHidden/>
    <w:rsid w:val="00AF6477"/>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semiHidden/>
    <w:rsid w:val="00C46E3A"/>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uiPriority w:val="9"/>
    <w:semiHidden/>
    <w:rsid w:val="00C46E3A"/>
    <w:rPr>
      <w:rFonts w:asciiTheme="majorHAnsi" w:eastAsiaTheme="majorEastAsia" w:hAnsiTheme="majorHAnsi" w:cstheme="majorBidi"/>
      <w:color w:val="243F60" w:themeColor="accent1" w:themeShade="7F"/>
      <w:sz w:val="20"/>
      <w:szCs w:val="20"/>
      <w:lang w:val="en-US"/>
    </w:rPr>
  </w:style>
  <w:style w:type="paragraph" w:styleId="BodyText2">
    <w:name w:val="Body Text 2"/>
    <w:basedOn w:val="Normal"/>
    <w:link w:val="BodyText2Char"/>
    <w:uiPriority w:val="99"/>
    <w:semiHidden/>
    <w:unhideWhenUsed/>
    <w:rsid w:val="00C46E3A"/>
    <w:pPr>
      <w:spacing w:after="120" w:line="480" w:lineRule="auto"/>
    </w:pPr>
  </w:style>
  <w:style w:type="character" w:customStyle="1" w:styleId="BodyText2Char">
    <w:name w:val="Body Text 2 Char"/>
    <w:basedOn w:val="DefaultParagraphFont"/>
    <w:link w:val="BodyText2"/>
    <w:uiPriority w:val="99"/>
    <w:semiHidden/>
    <w:rsid w:val="00C46E3A"/>
    <w:rPr>
      <w:rFonts w:ascii="Times New Roman" w:eastAsia="Times New Roman" w:hAnsi="Times New Roman" w:cs="Times New Roman"/>
      <w:sz w:val="20"/>
      <w:szCs w:val="20"/>
      <w:lang w:val="en-US"/>
    </w:rPr>
  </w:style>
  <w:style w:type="paragraph" w:styleId="NoSpacing">
    <w:name w:val="No Spacing"/>
    <w:uiPriority w:val="1"/>
    <w:qFormat/>
    <w:rsid w:val="001D7AB3"/>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50"/>
    <w:pPr>
      <w:spacing w:after="0" w:line="240" w:lineRule="auto"/>
    </w:pPr>
    <w:rPr>
      <w:rFonts w:ascii="Times New Roman" w:eastAsia="Times New Roman" w:hAnsi="Times New Roman" w:cs="Times New Roman"/>
      <w:sz w:val="20"/>
      <w:szCs w:val="20"/>
      <w:lang w:val="en-US"/>
    </w:rPr>
  </w:style>
  <w:style w:type="paragraph" w:styleId="Titre1">
    <w:name w:val="heading 1"/>
    <w:basedOn w:val="Titre2"/>
    <w:next w:val="Normal"/>
    <w:link w:val="Titre1Car"/>
    <w:qFormat/>
    <w:rsid w:val="00642550"/>
    <w:pPr>
      <w:numPr>
        <w:ilvl w:val="0"/>
      </w:numPr>
      <w:tabs>
        <w:tab w:val="clear" w:pos="567"/>
        <w:tab w:val="num" w:pos="425"/>
      </w:tabs>
      <w:ind w:left="425"/>
      <w:outlineLvl w:val="0"/>
    </w:pPr>
    <w:rPr>
      <w:b w:val="0"/>
      <w:bCs w:val="0"/>
      <w:sz w:val="32"/>
      <w:szCs w:val="32"/>
    </w:rPr>
  </w:style>
  <w:style w:type="paragraph" w:styleId="Titre2">
    <w:name w:val="heading 2"/>
    <w:basedOn w:val="Normal"/>
    <w:next w:val="Normal"/>
    <w:link w:val="Titre2Car"/>
    <w:qFormat/>
    <w:rsid w:val="00642550"/>
    <w:pPr>
      <w:keepNext/>
      <w:numPr>
        <w:ilvl w:val="1"/>
        <w:numId w:val="1"/>
      </w:numPr>
      <w:tabs>
        <w:tab w:val="left" w:pos="851"/>
      </w:tabs>
      <w:spacing w:after="100" w:afterAutospacing="1"/>
      <w:outlineLvl w:val="1"/>
    </w:pPr>
    <w:rPr>
      <w:rFonts w:ascii="Tahoma" w:hAnsi="Tahoma" w:cs="Tahoma"/>
      <w:b/>
      <w:bCs/>
      <w:sz w:val="28"/>
      <w:szCs w:val="28"/>
    </w:rPr>
  </w:style>
  <w:style w:type="paragraph" w:styleId="Titre4">
    <w:name w:val="heading 4"/>
    <w:basedOn w:val="Normal"/>
    <w:next w:val="Normal"/>
    <w:link w:val="Titre4Car"/>
    <w:uiPriority w:val="9"/>
    <w:semiHidden/>
    <w:unhideWhenUsed/>
    <w:qFormat/>
    <w:rsid w:val="00C46E3A"/>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C46E3A"/>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42550"/>
    <w:rPr>
      <w:rFonts w:ascii="Tahoma" w:eastAsia="Times New Roman" w:hAnsi="Tahoma" w:cs="Tahoma"/>
      <w:sz w:val="32"/>
      <w:szCs w:val="32"/>
      <w:lang w:val="en-US"/>
    </w:rPr>
  </w:style>
  <w:style w:type="character" w:customStyle="1" w:styleId="Titre2Car">
    <w:name w:val="Titre 2 Car"/>
    <w:basedOn w:val="Policepardfaut"/>
    <w:link w:val="Titre2"/>
    <w:rsid w:val="00642550"/>
    <w:rPr>
      <w:rFonts w:ascii="Tahoma" w:eastAsia="Times New Roman" w:hAnsi="Tahoma" w:cs="Tahoma"/>
      <w:b/>
      <w:bCs/>
      <w:sz w:val="28"/>
      <w:szCs w:val="28"/>
      <w:lang w:val="en-US"/>
    </w:rPr>
  </w:style>
  <w:style w:type="paragraph" w:customStyle="1" w:styleId="Para2">
    <w:name w:val="Para 2"/>
    <w:basedOn w:val="Retraitcorpsdetexte"/>
    <w:rsid w:val="00642550"/>
    <w:pPr>
      <w:spacing w:after="60"/>
      <w:ind w:left="851"/>
    </w:pPr>
    <w:rPr>
      <w:rFonts w:ascii="Tahoma" w:hAnsi="Tahoma" w:cs="Tahoma"/>
      <w:sz w:val="24"/>
      <w:szCs w:val="24"/>
    </w:rPr>
  </w:style>
  <w:style w:type="paragraph" w:customStyle="1" w:styleId="Style1">
    <w:name w:val="Style1"/>
    <w:basedOn w:val="Style2"/>
    <w:rsid w:val="00642550"/>
    <w:pPr>
      <w:numPr>
        <w:ilvl w:val="2"/>
      </w:numPr>
      <w:spacing w:before="120" w:after="60"/>
    </w:pPr>
    <w:rPr>
      <w:rFonts w:cs="Tahoma"/>
      <w:b/>
      <w:szCs w:val="24"/>
    </w:rPr>
  </w:style>
  <w:style w:type="paragraph" w:customStyle="1" w:styleId="Style2">
    <w:name w:val="Style2"/>
    <w:basedOn w:val="Normal"/>
    <w:rsid w:val="00642550"/>
    <w:pPr>
      <w:numPr>
        <w:ilvl w:val="3"/>
        <w:numId w:val="1"/>
      </w:numPr>
    </w:pPr>
    <w:rPr>
      <w:rFonts w:ascii="Tahoma" w:hAnsi="Tahoma"/>
      <w:sz w:val="24"/>
    </w:rPr>
  </w:style>
  <w:style w:type="paragraph" w:customStyle="1" w:styleId="Style3">
    <w:name w:val="Style3"/>
    <w:basedOn w:val="Style2"/>
    <w:rsid w:val="00642550"/>
    <w:pPr>
      <w:numPr>
        <w:ilvl w:val="4"/>
      </w:numPr>
    </w:pPr>
  </w:style>
  <w:style w:type="paragraph" w:styleId="Paragraphedeliste">
    <w:name w:val="List Paragraph"/>
    <w:basedOn w:val="Normal"/>
    <w:uiPriority w:val="34"/>
    <w:qFormat/>
    <w:rsid w:val="00642550"/>
    <w:pPr>
      <w:ind w:left="720"/>
      <w:contextualSpacing/>
    </w:pPr>
  </w:style>
  <w:style w:type="paragraph" w:styleId="Retraitcorpsdetexte">
    <w:name w:val="Body Text Indent"/>
    <w:basedOn w:val="Normal"/>
    <w:link w:val="RetraitcorpsdetexteCar"/>
    <w:uiPriority w:val="99"/>
    <w:semiHidden/>
    <w:unhideWhenUsed/>
    <w:rsid w:val="00642550"/>
    <w:pPr>
      <w:spacing w:after="120"/>
      <w:ind w:left="283"/>
    </w:pPr>
  </w:style>
  <w:style w:type="character" w:customStyle="1" w:styleId="RetraitcorpsdetexteCar">
    <w:name w:val="Retrait corps de texte Car"/>
    <w:basedOn w:val="Policepardfaut"/>
    <w:link w:val="Retraitcorpsdetexte"/>
    <w:uiPriority w:val="99"/>
    <w:semiHidden/>
    <w:rsid w:val="00642550"/>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D16E23"/>
    <w:pPr>
      <w:spacing w:before="100" w:beforeAutospacing="1" w:after="100" w:afterAutospacing="1"/>
    </w:pPr>
    <w:rPr>
      <w:sz w:val="24"/>
      <w:szCs w:val="24"/>
      <w:lang w:val="en-GB" w:eastAsia="en-GB"/>
    </w:rPr>
  </w:style>
  <w:style w:type="paragraph" w:styleId="En-tte">
    <w:name w:val="header"/>
    <w:basedOn w:val="Normal"/>
    <w:link w:val="En-tteCar"/>
    <w:uiPriority w:val="99"/>
    <w:unhideWhenUsed/>
    <w:rsid w:val="00B5321B"/>
    <w:pPr>
      <w:tabs>
        <w:tab w:val="center" w:pos="4536"/>
        <w:tab w:val="right" w:pos="9072"/>
      </w:tabs>
    </w:pPr>
  </w:style>
  <w:style w:type="character" w:customStyle="1" w:styleId="En-tteCar">
    <w:name w:val="En-tête Car"/>
    <w:basedOn w:val="Policepardfaut"/>
    <w:link w:val="En-tte"/>
    <w:uiPriority w:val="99"/>
    <w:rsid w:val="00B5321B"/>
    <w:rPr>
      <w:rFonts w:ascii="Times New Roman" w:eastAsia="Times New Roman" w:hAnsi="Times New Roman" w:cs="Times New Roman"/>
      <w:sz w:val="20"/>
      <w:szCs w:val="20"/>
      <w:lang w:val="en-US"/>
    </w:rPr>
  </w:style>
  <w:style w:type="paragraph" w:styleId="Pieddepage">
    <w:name w:val="footer"/>
    <w:basedOn w:val="Normal"/>
    <w:link w:val="PieddepageCar"/>
    <w:uiPriority w:val="99"/>
    <w:unhideWhenUsed/>
    <w:rsid w:val="00B5321B"/>
    <w:pPr>
      <w:tabs>
        <w:tab w:val="center" w:pos="4536"/>
        <w:tab w:val="right" w:pos="9072"/>
      </w:tabs>
    </w:pPr>
  </w:style>
  <w:style w:type="character" w:customStyle="1" w:styleId="PieddepageCar">
    <w:name w:val="Pied de page Car"/>
    <w:basedOn w:val="Policepardfaut"/>
    <w:link w:val="Pieddepage"/>
    <w:uiPriority w:val="99"/>
    <w:rsid w:val="00B5321B"/>
    <w:rPr>
      <w:rFonts w:ascii="Times New Roman" w:eastAsia="Times New Roman" w:hAnsi="Times New Roman" w:cs="Times New Roman"/>
      <w:sz w:val="20"/>
      <w:szCs w:val="20"/>
      <w:lang w:val="en-US"/>
    </w:rPr>
  </w:style>
  <w:style w:type="paragraph" w:styleId="Corpsdetexte">
    <w:name w:val="Body Text"/>
    <w:basedOn w:val="Normal"/>
    <w:link w:val="CorpsdetexteCar"/>
    <w:uiPriority w:val="99"/>
    <w:semiHidden/>
    <w:unhideWhenUsed/>
    <w:rsid w:val="00AF6477"/>
    <w:pPr>
      <w:spacing w:after="120"/>
    </w:pPr>
  </w:style>
  <w:style w:type="character" w:customStyle="1" w:styleId="CorpsdetexteCar">
    <w:name w:val="Corps de texte Car"/>
    <w:basedOn w:val="Policepardfaut"/>
    <w:link w:val="Corpsdetexte"/>
    <w:uiPriority w:val="99"/>
    <w:semiHidden/>
    <w:rsid w:val="00AF6477"/>
    <w:rPr>
      <w:rFonts w:ascii="Times New Roman" w:eastAsia="Times New Roman" w:hAnsi="Times New Roman" w:cs="Times New Roman"/>
      <w:sz w:val="20"/>
      <w:szCs w:val="20"/>
      <w:lang w:val="en-US"/>
    </w:rPr>
  </w:style>
  <w:style w:type="character" w:customStyle="1" w:styleId="Titre4Car">
    <w:name w:val="Titre 4 Car"/>
    <w:basedOn w:val="Policepardfaut"/>
    <w:link w:val="Titre4"/>
    <w:uiPriority w:val="9"/>
    <w:semiHidden/>
    <w:rsid w:val="00C46E3A"/>
    <w:rPr>
      <w:rFonts w:asciiTheme="majorHAnsi" w:eastAsiaTheme="majorEastAsia" w:hAnsiTheme="majorHAnsi" w:cstheme="majorBidi"/>
      <w:b/>
      <w:bCs/>
      <w:i/>
      <w:iCs/>
      <w:color w:val="4F81BD" w:themeColor="accent1"/>
      <w:sz w:val="20"/>
      <w:szCs w:val="20"/>
      <w:lang w:val="en-US"/>
    </w:rPr>
  </w:style>
  <w:style w:type="character" w:customStyle="1" w:styleId="Titre5Car">
    <w:name w:val="Titre 5 Car"/>
    <w:basedOn w:val="Policepardfaut"/>
    <w:link w:val="Titre5"/>
    <w:uiPriority w:val="9"/>
    <w:semiHidden/>
    <w:rsid w:val="00C46E3A"/>
    <w:rPr>
      <w:rFonts w:asciiTheme="majorHAnsi" w:eastAsiaTheme="majorEastAsia" w:hAnsiTheme="majorHAnsi" w:cstheme="majorBidi"/>
      <w:color w:val="243F60" w:themeColor="accent1" w:themeShade="7F"/>
      <w:sz w:val="20"/>
      <w:szCs w:val="20"/>
      <w:lang w:val="en-US"/>
    </w:rPr>
  </w:style>
  <w:style w:type="paragraph" w:styleId="Corpsdetexte2">
    <w:name w:val="Body Text 2"/>
    <w:basedOn w:val="Normal"/>
    <w:link w:val="Corpsdetexte2Car"/>
    <w:uiPriority w:val="99"/>
    <w:semiHidden/>
    <w:unhideWhenUsed/>
    <w:rsid w:val="00C46E3A"/>
    <w:pPr>
      <w:spacing w:after="120" w:line="480" w:lineRule="auto"/>
    </w:pPr>
  </w:style>
  <w:style w:type="character" w:customStyle="1" w:styleId="Corpsdetexte2Car">
    <w:name w:val="Corps de texte 2 Car"/>
    <w:basedOn w:val="Policepardfaut"/>
    <w:link w:val="Corpsdetexte2"/>
    <w:uiPriority w:val="99"/>
    <w:semiHidden/>
    <w:rsid w:val="00C46E3A"/>
    <w:rPr>
      <w:rFonts w:ascii="Times New Roman" w:eastAsia="Times New Roman" w:hAnsi="Times New Roman" w:cs="Times New Roman"/>
      <w:sz w:val="20"/>
      <w:szCs w:val="20"/>
      <w:lang w:val="en-US"/>
    </w:rPr>
  </w:style>
  <w:style w:type="paragraph" w:styleId="Sansinterligne">
    <w:name w:val="No Spacing"/>
    <w:uiPriority w:val="1"/>
    <w:qFormat/>
    <w:rsid w:val="001D7AB3"/>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29036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EC42-4891-4D19-82CA-727046EC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4432</Words>
  <Characters>25269</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29642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renoula</dc:creator>
  <cp:lastModifiedBy>renoula</cp:lastModifiedBy>
  <cp:revision>2</cp:revision>
  <dcterms:created xsi:type="dcterms:W3CDTF">2015-11-19T06:49:00Z</dcterms:created>
  <dcterms:modified xsi:type="dcterms:W3CDTF">2015-11-19T06:49:00Z</dcterms:modified>
</cp:coreProperties>
</file>