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48EF8" w14:textId="77777777" w:rsidR="000C2E2A" w:rsidRDefault="000C2E2A" w:rsidP="00255297">
      <w:pPr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14:paraId="2D9DB147" w14:textId="77777777" w:rsidR="000C2E2A" w:rsidRPr="000C2E2A" w:rsidRDefault="000C2E2A" w:rsidP="000C2E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sq-AL" w:eastAsia="sr-Cyrl-CS"/>
        </w:rPr>
      </w:pPr>
      <w:r w:rsidRPr="000C2E2A">
        <w:rPr>
          <w:rFonts w:ascii="Times New Roman" w:eastAsia="Times New Roman" w:hAnsi="Times New Roman" w:cs="Times New Roman"/>
          <w:bCs/>
          <w:lang w:val="sq-AL" w:eastAsia="sr-Cyrl-CS"/>
        </w:rPr>
        <w:t>KËRKESË PËR SHPREHJE TË INTERESIT</w:t>
      </w:r>
    </w:p>
    <w:p w14:paraId="15A6B1FC" w14:textId="77777777" w:rsidR="000C2E2A" w:rsidRPr="000C2E2A" w:rsidRDefault="000C2E2A" w:rsidP="000C2E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sq-AL" w:eastAsia="sr-Cyrl-CS"/>
        </w:rPr>
      </w:pPr>
      <w:r w:rsidRPr="000C2E2A">
        <w:rPr>
          <w:rFonts w:ascii="Times New Roman" w:eastAsia="Times New Roman" w:hAnsi="Times New Roman" w:cs="Times New Roman"/>
          <w:bCs/>
          <w:lang w:val="sq-AL" w:eastAsia="sr-Cyrl-CS"/>
        </w:rPr>
        <w:t>(SHËRBIME KONSULENTE - KONSULENT INDIVIDUAL)</w:t>
      </w:r>
    </w:p>
    <w:p w14:paraId="3706C513" w14:textId="77777777" w:rsidR="000C2E2A" w:rsidRPr="000C2E2A" w:rsidRDefault="000C2E2A" w:rsidP="000C2E2A">
      <w:pPr>
        <w:spacing w:after="60" w:line="240" w:lineRule="auto"/>
        <w:jc w:val="center"/>
        <w:outlineLvl w:val="1"/>
        <w:rPr>
          <w:rFonts w:ascii="Times New Roman" w:eastAsiaTheme="minorEastAsia" w:hAnsi="Times New Roman" w:cs="Times New Roman"/>
          <w:b/>
          <w:lang w:val="sq-AL" w:eastAsia="sr-Cyrl-CS"/>
        </w:rPr>
      </w:pPr>
    </w:p>
    <w:p w14:paraId="19C32A0B" w14:textId="77777777" w:rsidR="000C2E2A" w:rsidRPr="000C2E2A" w:rsidRDefault="000C2E2A" w:rsidP="000C2E2A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 w:eastAsia="sr-Cyrl-CS"/>
        </w:rPr>
      </w:pPr>
      <w:r w:rsidRPr="000C2E2A">
        <w:rPr>
          <w:rFonts w:ascii="Times New Roman" w:eastAsia="Times New Roman" w:hAnsi="Times New Roman" w:cs="Times New Roman"/>
          <w:i/>
          <w:spacing w:val="-2"/>
          <w:lang w:val="sq-AL" w:eastAsia="sr-Cyrl-CS"/>
        </w:rPr>
        <w:t xml:space="preserve">VENDI </w:t>
      </w:r>
      <w:r w:rsidRPr="000C2E2A">
        <w:rPr>
          <w:rFonts w:ascii="Times New Roman" w:eastAsia="Times New Roman" w:hAnsi="Times New Roman" w:cs="Times New Roman"/>
          <w:spacing w:val="-2"/>
          <w:lang w:val="sq-AL" w:eastAsia="sr-Cyrl-CS"/>
        </w:rPr>
        <w:t>- Kosova</w:t>
      </w:r>
    </w:p>
    <w:p w14:paraId="6F30AE0D" w14:textId="77777777" w:rsidR="000C2E2A" w:rsidRPr="000C2E2A" w:rsidRDefault="000C2E2A" w:rsidP="000C2E2A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 w:eastAsia="sr-Cyrl-CS"/>
        </w:rPr>
      </w:pPr>
      <w:r w:rsidRPr="000C2E2A">
        <w:rPr>
          <w:rFonts w:ascii="Times New Roman" w:eastAsia="Times New Roman" w:hAnsi="Times New Roman" w:cs="Times New Roman"/>
          <w:i/>
          <w:spacing w:val="-2"/>
          <w:lang w:val="sq-AL" w:eastAsia="sr-Cyrl-CS"/>
        </w:rPr>
        <w:t xml:space="preserve">EMRI I PROJEKTIT </w:t>
      </w:r>
      <w:r w:rsidRPr="000C2E2A">
        <w:rPr>
          <w:rFonts w:ascii="Times New Roman" w:eastAsia="Times New Roman" w:hAnsi="Times New Roman" w:cs="Times New Roman"/>
          <w:spacing w:val="-2"/>
          <w:lang w:val="sq-AL" w:eastAsia="sr-Cyrl-CS"/>
        </w:rPr>
        <w:t xml:space="preserve">– Projekti i konkurrencës dhe gatishmërisë për eksport </w:t>
      </w:r>
    </w:p>
    <w:p w14:paraId="3992228F" w14:textId="77777777" w:rsidR="000C2E2A" w:rsidRPr="000C2E2A" w:rsidRDefault="000C2E2A" w:rsidP="000C2E2A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 w:eastAsia="sr-Cyrl-CS"/>
        </w:rPr>
      </w:pPr>
      <w:r w:rsidRPr="000C2E2A">
        <w:rPr>
          <w:rFonts w:ascii="Times New Roman" w:eastAsia="Times New Roman" w:hAnsi="Times New Roman" w:cs="Times New Roman"/>
          <w:spacing w:val="-2"/>
          <w:lang w:val="sq-AL" w:eastAsia="sr-Cyrl-CS"/>
        </w:rPr>
        <w:t>Nr. i kredisë. 6035XK</w:t>
      </w:r>
    </w:p>
    <w:p w14:paraId="364488EA" w14:textId="77777777" w:rsidR="000C2E2A" w:rsidRPr="000C2E2A" w:rsidRDefault="000C2E2A" w:rsidP="000C2E2A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 w:eastAsia="sr-Cyrl-CS"/>
        </w:rPr>
      </w:pPr>
      <w:r w:rsidRPr="000C2E2A">
        <w:rPr>
          <w:rFonts w:ascii="Times New Roman" w:eastAsia="Times New Roman" w:hAnsi="Times New Roman" w:cs="Times New Roman"/>
          <w:spacing w:val="-2"/>
          <w:lang w:val="sq-AL" w:eastAsia="sr-Cyrl-CS"/>
        </w:rPr>
        <w:t>Nr. i ID së projektit.152881</w:t>
      </w:r>
    </w:p>
    <w:p w14:paraId="39EDE74D" w14:textId="4FA76107" w:rsidR="000C2E2A" w:rsidRPr="00981C3A" w:rsidRDefault="000C2E2A" w:rsidP="001C2EB6">
      <w:pPr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0C2E2A">
        <w:rPr>
          <w:rFonts w:ascii="Times New Roman" w:eastAsia="Times New Roman" w:hAnsi="Times New Roman" w:cs="Times New Roman"/>
          <w:spacing w:val="-2"/>
          <w:lang w:val="sq-AL" w:eastAsia="sr-Cyrl-CS"/>
        </w:rPr>
        <w:t>TITULLI I DETYRËS</w:t>
      </w:r>
      <w:r w:rsidRPr="000C2E2A">
        <w:rPr>
          <w:rFonts w:ascii="Times New Roman" w:eastAsia="Times New Roman" w:hAnsi="Times New Roman" w:cs="Times New Roman"/>
          <w:spacing w:val="-2"/>
          <w:sz w:val="24"/>
          <w:szCs w:val="24"/>
          <w:lang w:val="sq-AL" w:eastAsia="sr-Cyrl-CS"/>
        </w:rPr>
        <w:t xml:space="preserve">: </w:t>
      </w:r>
      <w:r w:rsidR="001C2EB6" w:rsidRPr="005C34CC">
        <w:rPr>
          <w:rFonts w:ascii="Times New Roman" w:hAnsi="Times New Roman" w:cs="Times New Roman"/>
          <w:b/>
          <w:sz w:val="24"/>
          <w:szCs w:val="24"/>
          <w:lang w:val="sq-AL"/>
        </w:rPr>
        <w:t>Konsulentë</w:t>
      </w:r>
      <w:r w:rsidRPr="005C34C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për shërbime të TI-së për Reformimin e Sistemit për Inspektimin e Bizneseve</w:t>
      </w:r>
    </w:p>
    <w:p w14:paraId="418E62C7" w14:textId="26D01EFF" w:rsidR="000C2E2A" w:rsidRPr="000C2E2A" w:rsidRDefault="000C2E2A" w:rsidP="000C2E2A">
      <w:pPr>
        <w:tabs>
          <w:tab w:val="right" w:leader="do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q-AL" w:eastAsia="sr-Cyrl-CS"/>
        </w:rPr>
      </w:pPr>
      <w:r w:rsidRPr="000C2E2A">
        <w:rPr>
          <w:rFonts w:ascii="Times New Roman" w:eastAsiaTheme="minorEastAsia" w:hAnsi="Times New Roman" w:cs="Times New Roman"/>
          <w:spacing w:val="-2"/>
          <w:lang w:val="sq-AL" w:eastAsia="sr-Cyrl-CS"/>
        </w:rPr>
        <w:t xml:space="preserve">Nr. i </w:t>
      </w:r>
      <w:proofErr w:type="spellStart"/>
      <w:r w:rsidRPr="000C2E2A">
        <w:rPr>
          <w:rFonts w:ascii="Times New Roman" w:eastAsiaTheme="minorEastAsia" w:hAnsi="Times New Roman" w:cs="Times New Roman"/>
          <w:spacing w:val="-2"/>
          <w:lang w:val="sq-AL" w:eastAsia="sr-Cyrl-CS"/>
        </w:rPr>
        <w:t>Ref</w:t>
      </w:r>
      <w:proofErr w:type="spellEnd"/>
      <w:r w:rsidRPr="000C2E2A">
        <w:rPr>
          <w:rFonts w:ascii="Times New Roman" w:eastAsiaTheme="minorEastAsia" w:hAnsi="Times New Roman" w:cs="Times New Roman"/>
          <w:spacing w:val="-2"/>
          <w:lang w:val="sq-AL" w:eastAsia="sr-Cyrl-CS"/>
        </w:rPr>
        <w:t>.</w:t>
      </w:r>
      <w:r w:rsidRPr="000C2E2A">
        <w:rPr>
          <w:rFonts w:ascii="Times New Roman" w:eastAsia="Times New Roman" w:hAnsi="Times New Roman" w:cs="Times New Roman"/>
          <w:b/>
          <w:bCs/>
          <w:lang w:val="sq-AL" w:eastAsia="sr-Cyrl-CS"/>
        </w:rPr>
        <w:t>:CERP/IC/</w:t>
      </w:r>
      <w:r>
        <w:rPr>
          <w:rFonts w:ascii="Times New Roman" w:eastAsia="Times New Roman" w:hAnsi="Times New Roman" w:cs="Times New Roman"/>
          <w:b/>
          <w:bCs/>
          <w:lang w:val="sq-AL" w:eastAsia="sr-Cyrl-CS"/>
        </w:rPr>
        <w:t>1.5.10.B</w:t>
      </w:r>
    </w:p>
    <w:p w14:paraId="0E70314E" w14:textId="4893B79C" w:rsidR="000C2E2A" w:rsidRPr="000C2E2A" w:rsidRDefault="000C2E2A" w:rsidP="000C2E2A">
      <w:pPr>
        <w:tabs>
          <w:tab w:val="right" w:leader="do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q-AL" w:eastAsia="sr-Cyrl-CS"/>
        </w:rPr>
      </w:pPr>
      <w:r w:rsidRPr="000C2E2A">
        <w:rPr>
          <w:rFonts w:ascii="Times New Roman" w:eastAsia="Times New Roman" w:hAnsi="Times New Roman" w:cs="Times New Roman"/>
          <w:b/>
          <w:bCs/>
          <w:lang w:val="sq-AL" w:eastAsia="sr-Cyrl-CS"/>
        </w:rPr>
        <w:t xml:space="preserve">                                                                                                                                             Data: </w:t>
      </w:r>
      <w:r>
        <w:rPr>
          <w:rFonts w:ascii="Times New Roman" w:eastAsia="Times New Roman" w:hAnsi="Times New Roman" w:cs="Times New Roman"/>
          <w:b/>
          <w:bCs/>
          <w:lang w:val="sq-AL" w:eastAsia="sr-Cyrl-CS"/>
        </w:rPr>
        <w:t>0</w:t>
      </w:r>
      <w:r w:rsidR="00BE3967">
        <w:rPr>
          <w:rFonts w:ascii="Times New Roman" w:eastAsia="Times New Roman" w:hAnsi="Times New Roman" w:cs="Times New Roman"/>
          <w:b/>
          <w:bCs/>
          <w:lang w:val="sq-AL" w:eastAsia="sr-Cyrl-CS"/>
        </w:rPr>
        <w:t>6</w:t>
      </w:r>
      <w:r w:rsidRPr="000C2E2A">
        <w:rPr>
          <w:rFonts w:ascii="Times New Roman" w:eastAsia="Times New Roman" w:hAnsi="Times New Roman" w:cs="Times New Roman"/>
          <w:b/>
          <w:bCs/>
          <w:lang w:val="sq-AL" w:eastAsia="sr-Cyrl-CS"/>
        </w:rPr>
        <w:t>/0</w:t>
      </w:r>
      <w:r>
        <w:rPr>
          <w:rFonts w:ascii="Times New Roman" w:eastAsia="Times New Roman" w:hAnsi="Times New Roman" w:cs="Times New Roman"/>
          <w:b/>
          <w:bCs/>
          <w:lang w:val="sq-AL" w:eastAsia="sr-Cyrl-CS"/>
        </w:rPr>
        <w:t>3</w:t>
      </w:r>
      <w:r w:rsidRPr="000C2E2A">
        <w:rPr>
          <w:rFonts w:ascii="Times New Roman" w:eastAsia="Times New Roman" w:hAnsi="Times New Roman" w:cs="Times New Roman"/>
          <w:b/>
          <w:bCs/>
          <w:lang w:val="sq-AL" w:eastAsia="sr-Cyrl-CS"/>
        </w:rPr>
        <w:t>/20</w:t>
      </w:r>
      <w:r>
        <w:rPr>
          <w:rFonts w:ascii="Times New Roman" w:eastAsia="Times New Roman" w:hAnsi="Times New Roman" w:cs="Times New Roman"/>
          <w:b/>
          <w:bCs/>
          <w:lang w:val="sq-AL" w:eastAsia="sr-Cyrl-CS"/>
        </w:rPr>
        <w:t>21</w:t>
      </w:r>
    </w:p>
    <w:p w14:paraId="227D8794" w14:textId="77777777" w:rsidR="000C2E2A" w:rsidRDefault="000C2E2A" w:rsidP="00255297">
      <w:pPr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14:paraId="51E8E781" w14:textId="77777777" w:rsidR="009F10CB" w:rsidRPr="00981C3A" w:rsidRDefault="009F10CB" w:rsidP="00534D8F">
      <w:pPr>
        <w:rPr>
          <w:lang w:val="sq-AL"/>
        </w:rPr>
      </w:pPr>
    </w:p>
    <w:p w14:paraId="6F0630A1" w14:textId="7DE2B42B" w:rsidR="00554153" w:rsidRPr="00981C3A" w:rsidRDefault="00981C3A" w:rsidP="00C123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b/>
          <w:bCs/>
          <w:sz w:val="24"/>
          <w:szCs w:val="24"/>
          <w:lang w:val="sq-AL"/>
        </w:rPr>
        <w:t>HISTORIKU</w:t>
      </w:r>
    </w:p>
    <w:p w14:paraId="5B84787D" w14:textId="518E7D79" w:rsidR="000A1F78" w:rsidRPr="00981C3A" w:rsidRDefault="00981C3A" w:rsidP="00981C3A">
      <w:pPr>
        <w:autoSpaceDE w:val="0"/>
        <w:autoSpaceDN w:val="0"/>
        <w:adjustRightInd w:val="0"/>
        <w:rPr>
          <w:rFonts w:ascii="Times New Roman" w:eastAsia="NotDefSpecial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Qeveria e Kosovës ka pranuar financim në vlerë prej</w:t>
      </w:r>
      <w:r w:rsidR="00702D83"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>14.3 mil</w:t>
      </w:r>
      <w:r w:rsidR="00702D83" w:rsidRPr="00981C3A">
        <w:rPr>
          <w:rFonts w:ascii="Times New Roman" w:hAnsi="Times New Roman" w:cs="Times New Roman"/>
          <w:sz w:val="24"/>
          <w:szCs w:val="24"/>
          <w:lang w:val="sq-AL"/>
        </w:rPr>
        <w:t>ion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>ë € nga Grupi i Bankës Botërore për P</w:t>
      </w:r>
      <w:r>
        <w:rPr>
          <w:rFonts w:ascii="Times New Roman" w:hAnsi="Times New Roman" w:cs="Times New Roman"/>
          <w:sz w:val="24"/>
          <w:szCs w:val="24"/>
          <w:lang w:val="sq-AL"/>
        </w:rPr>
        <w:t>rojektin e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 Konkurrueshmëri</w:t>
      </w:r>
      <w:r>
        <w:rPr>
          <w:rFonts w:ascii="Times New Roman" w:hAnsi="Times New Roman" w:cs="Times New Roman"/>
          <w:sz w:val="24"/>
          <w:szCs w:val="24"/>
          <w:lang w:val="sq-AL"/>
        </w:rPr>
        <w:t>së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 dhe Gatishmëri</w:t>
      </w:r>
      <w:r>
        <w:rPr>
          <w:rFonts w:ascii="Times New Roman" w:hAnsi="Times New Roman" w:cs="Times New Roman"/>
          <w:sz w:val="24"/>
          <w:szCs w:val="24"/>
          <w:lang w:val="sq-AL"/>
        </w:rPr>
        <w:t>së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 për Eksport</w:t>
      </w:r>
      <w:r w:rsidR="00702D83"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 (CERP). 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>Objektivi i Projektit është të ndihmohet Ministria e Tregtisë dhe Industrisë në mbështetjen e certifikimit të produkteve për tregjet e eksportit, duke fuqizuar kapacitetin e firmave që janë të orientuara në eksport dhe duke zvogëluar koston e inspektimeve të</w:t>
      </w:r>
      <w:r w:rsidR="00E07AA5">
        <w:rPr>
          <w:rFonts w:ascii="Times New Roman" w:hAnsi="Times New Roman" w:cs="Times New Roman"/>
          <w:sz w:val="24"/>
          <w:szCs w:val="24"/>
          <w:lang w:val="sq-AL"/>
        </w:rPr>
        <w:t xml:space="preserve"> bi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>z</w:t>
      </w:r>
      <w:r w:rsidR="00E07AA5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>eseve</w:t>
      </w:r>
      <w:r w:rsidR="000A1F78" w:rsidRPr="00981C3A">
        <w:rPr>
          <w:rFonts w:ascii="Times New Roman" w:eastAsia="NotDefSpecial" w:hAnsi="Times New Roman" w:cs="Times New Roman"/>
          <w:sz w:val="24"/>
          <w:szCs w:val="24"/>
          <w:lang w:val="sq-AL"/>
        </w:rPr>
        <w:t>.</w:t>
      </w:r>
      <w:r w:rsidR="00702D83" w:rsidRPr="00981C3A">
        <w:rPr>
          <w:rFonts w:ascii="Times New Roman" w:eastAsia="NotDefSpecial" w:hAnsi="Times New Roman" w:cs="Times New Roman"/>
          <w:sz w:val="24"/>
          <w:szCs w:val="24"/>
          <w:lang w:val="sq-AL"/>
        </w:rPr>
        <w:t xml:space="preserve"> </w:t>
      </w:r>
    </w:p>
    <w:p w14:paraId="040F31C0" w14:textId="2205E170" w:rsidR="000A1F78" w:rsidRPr="00981C3A" w:rsidRDefault="00981C3A" w:rsidP="00702D83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Projekti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rb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h</w:t>
      </w:r>
      <w:r w:rsidR="00E07AA5">
        <w:rPr>
          <w:rFonts w:ascii="Times New Roman" w:hAnsi="Times New Roman" w:cs="Times New Roman"/>
          <w:sz w:val="24"/>
          <w:szCs w:val="24"/>
          <w:lang w:val="sq-AL"/>
        </w:rPr>
        <w:t>e</w:t>
      </w:r>
      <w:r>
        <w:rPr>
          <w:rFonts w:ascii="Times New Roman" w:hAnsi="Times New Roman" w:cs="Times New Roman"/>
          <w:sz w:val="24"/>
          <w:szCs w:val="24"/>
          <w:lang w:val="sq-AL"/>
        </w:rPr>
        <w:t>t nga dy komponent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0A1F78"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  <w:r w:rsidR="00702D83"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rmir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simi i mjedisit biznesor dhe gatishm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ris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eksport;</w:t>
      </w:r>
      <w:r w:rsidR="00702D83"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dhe</w:t>
      </w:r>
      <w:r w:rsidR="00702D83"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 2) </w:t>
      </w:r>
      <w:r>
        <w:rPr>
          <w:rFonts w:ascii="Times New Roman" w:hAnsi="Times New Roman" w:cs="Times New Roman"/>
          <w:sz w:val="24"/>
          <w:szCs w:val="24"/>
          <w:lang w:val="sq-AL"/>
        </w:rPr>
        <w:t>Mb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shtetje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zbatimin dhe koordinimin e Projektit</w:t>
      </w:r>
      <w:r w:rsidR="00702D83" w:rsidRPr="00981C3A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55F43A29" w14:textId="3560310E" w:rsidR="00702D83" w:rsidRPr="00981C3A" w:rsidRDefault="00981C3A" w:rsidP="00C123A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ristrukturimit 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muajn qershor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vitit 2020, Projekti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rb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het nga 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nkomponent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t 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vijim</w:t>
      </w:r>
      <w:r w:rsidR="00702D83" w:rsidRPr="00981C3A">
        <w:rPr>
          <w:rFonts w:ascii="Times New Roman" w:eastAsia="NotDefSpecial" w:hAnsi="Times New Roman" w:cs="Times New Roman"/>
          <w:sz w:val="24"/>
          <w:szCs w:val="24"/>
          <w:lang w:val="sq-AL"/>
        </w:rPr>
        <w:t>:</w:t>
      </w:r>
      <w:r w:rsidR="00C123A1"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 1.1) </w:t>
      </w:r>
      <w:r>
        <w:rPr>
          <w:rFonts w:ascii="Times New Roman" w:hAnsi="Times New Roman" w:cs="Times New Roman"/>
          <w:sz w:val="24"/>
          <w:szCs w:val="24"/>
          <w:lang w:val="sq-AL"/>
        </w:rPr>
        <w:t>Mb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shtetja e Nd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rmarrjeve Mikro,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Vogla dhe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Mesme</w:t>
      </w:r>
      <w:r w:rsidR="00702D83" w:rsidRPr="00981C3A">
        <w:rPr>
          <w:rFonts w:ascii="Times New Roman" w:eastAsia="NotDefSpecial" w:hAnsi="Times New Roman" w:cs="Times New Roman"/>
          <w:sz w:val="24"/>
          <w:szCs w:val="24"/>
          <w:lang w:val="sq-AL"/>
        </w:rPr>
        <w:t xml:space="preserve"> ("</w:t>
      </w:r>
      <w:r>
        <w:rPr>
          <w:rFonts w:ascii="Times New Roman" w:eastAsia="NotDefSpecial" w:hAnsi="Times New Roman" w:cs="Times New Roman"/>
          <w:sz w:val="24"/>
          <w:szCs w:val="24"/>
          <w:lang w:val="sq-AL"/>
        </w:rPr>
        <w:t>NMVM-ve") p</w:t>
      </w:r>
      <w:r w:rsidR="00BE668F">
        <w:rPr>
          <w:rFonts w:ascii="Times New Roman" w:eastAsia="NotDefSpecial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NotDefSpecial" w:hAnsi="Times New Roman" w:cs="Times New Roman"/>
          <w:sz w:val="24"/>
          <w:szCs w:val="24"/>
          <w:lang w:val="sq-AL"/>
        </w:rPr>
        <w:t>r ta p</w:t>
      </w:r>
      <w:r w:rsidR="00BE668F">
        <w:rPr>
          <w:rFonts w:ascii="Times New Roman" w:eastAsia="NotDefSpecial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NotDefSpecial" w:hAnsi="Times New Roman" w:cs="Times New Roman"/>
          <w:sz w:val="24"/>
          <w:szCs w:val="24"/>
          <w:lang w:val="sq-AL"/>
        </w:rPr>
        <w:t>rmir</w:t>
      </w:r>
      <w:r w:rsidR="00BE668F">
        <w:rPr>
          <w:rFonts w:ascii="Times New Roman" w:eastAsia="NotDefSpecial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NotDefSpecial" w:hAnsi="Times New Roman" w:cs="Times New Roman"/>
          <w:sz w:val="24"/>
          <w:szCs w:val="24"/>
          <w:lang w:val="sq-AL"/>
        </w:rPr>
        <w:t>suar gatishm</w:t>
      </w:r>
      <w:r w:rsidR="00BE668F">
        <w:rPr>
          <w:rFonts w:ascii="Times New Roman" w:eastAsia="NotDefSpecial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NotDefSpecial" w:hAnsi="Times New Roman" w:cs="Times New Roman"/>
          <w:sz w:val="24"/>
          <w:szCs w:val="24"/>
          <w:lang w:val="sq-AL"/>
        </w:rPr>
        <w:t>rin</w:t>
      </w:r>
      <w:r w:rsidR="00BE668F">
        <w:rPr>
          <w:rFonts w:ascii="Times New Roman" w:eastAsia="NotDefSpecial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NotDefSpecial" w:hAnsi="Times New Roman" w:cs="Times New Roman"/>
          <w:sz w:val="24"/>
          <w:szCs w:val="24"/>
          <w:lang w:val="sq-AL"/>
        </w:rPr>
        <w:t xml:space="preserve"> p</w:t>
      </w:r>
      <w:r w:rsidR="00BE668F">
        <w:rPr>
          <w:rFonts w:ascii="Times New Roman" w:eastAsia="NotDefSpecial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NotDefSpecial" w:hAnsi="Times New Roman" w:cs="Times New Roman"/>
          <w:sz w:val="24"/>
          <w:szCs w:val="24"/>
          <w:lang w:val="sq-AL"/>
        </w:rPr>
        <w:t>r eksport; dhe</w:t>
      </w:r>
      <w:r w:rsidR="00C123A1" w:rsidRPr="00981C3A">
        <w:rPr>
          <w:rFonts w:ascii="Times New Roman" w:eastAsia="NotDefSpecial" w:hAnsi="Times New Roman" w:cs="Times New Roman"/>
          <w:sz w:val="24"/>
          <w:szCs w:val="24"/>
          <w:lang w:val="sq-AL"/>
        </w:rPr>
        <w:t xml:space="preserve"> 1.2) </w:t>
      </w:r>
      <w:r w:rsidR="00702D83" w:rsidRPr="00981C3A">
        <w:rPr>
          <w:rFonts w:ascii="Times New Roman" w:eastAsia="NotDefSpecial" w:hAnsi="Times New Roman" w:cs="Times New Roman"/>
          <w:sz w:val="24"/>
          <w:szCs w:val="24"/>
          <w:lang w:val="sq-AL"/>
        </w:rPr>
        <w:t>Reformi</w:t>
      </w:r>
      <w:r>
        <w:rPr>
          <w:rFonts w:ascii="Times New Roman" w:eastAsia="NotDefSpecial" w:hAnsi="Times New Roman" w:cs="Times New Roman"/>
          <w:sz w:val="24"/>
          <w:szCs w:val="24"/>
          <w:lang w:val="sq-AL"/>
        </w:rPr>
        <w:t>mi i sistemit t</w:t>
      </w:r>
      <w:r w:rsidR="00BE668F">
        <w:rPr>
          <w:rFonts w:ascii="Times New Roman" w:eastAsia="NotDefSpecial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NotDefSpecial" w:hAnsi="Times New Roman" w:cs="Times New Roman"/>
          <w:sz w:val="24"/>
          <w:szCs w:val="24"/>
          <w:lang w:val="sq-AL"/>
        </w:rPr>
        <w:t xml:space="preserve"> inspektimit t</w:t>
      </w:r>
      <w:r w:rsidR="00BE668F">
        <w:rPr>
          <w:rFonts w:ascii="Times New Roman" w:eastAsia="NotDefSpecial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NotDefSpecial" w:hAnsi="Times New Roman" w:cs="Times New Roman"/>
          <w:sz w:val="24"/>
          <w:szCs w:val="24"/>
          <w:lang w:val="sq-AL"/>
        </w:rPr>
        <w:t xml:space="preserve"> bizneseve.</w:t>
      </w:r>
    </w:p>
    <w:p w14:paraId="15682591" w14:textId="37CF3FFC" w:rsidR="00B02DFC" w:rsidRPr="00981C3A" w:rsidRDefault="00981C3A" w:rsidP="00727791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Ministria e Tregtis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dhe Industris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(MTI) do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rgjegj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se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>implementimin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e Projektit. Nj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sia Implementuese e Projektit (NJIP) 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krijuar 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MTI. NJIP do t'i ofroj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mb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shtetje ministris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linj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>implementimin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efikas dhe 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koh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projektit. NJIP do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rgjegj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se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mb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shtetjen e ministris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prokurim, menaxhim financiar, monitorim dhe vler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sim dhe raportim mbi 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 xml:space="preserve">shfrytëzimin 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e fondeve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Projektit. TeR e propozuara kan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 q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llim ta ndihmojn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Ministrin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e Tregtis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dhe Industris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me sh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rbime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TI-s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me q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llim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zbatimit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CERP, konkretisht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 pun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n 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lidhje me reformimin e sistemit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inspektimit.</w:t>
      </w:r>
    </w:p>
    <w:p w14:paraId="5775EA04" w14:textId="62225ACE" w:rsidR="00FC23B8" w:rsidRPr="00981C3A" w:rsidRDefault="00FC23B8" w:rsidP="00BC7E2E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b/>
          <w:sz w:val="24"/>
          <w:szCs w:val="24"/>
          <w:lang w:val="sq-AL"/>
        </w:rPr>
        <w:t>OBJE</w:t>
      </w:r>
      <w:r w:rsidR="00727791">
        <w:rPr>
          <w:rFonts w:ascii="Times New Roman" w:hAnsi="Times New Roman" w:cs="Times New Roman"/>
          <w:b/>
          <w:sz w:val="24"/>
          <w:szCs w:val="24"/>
          <w:lang w:val="sq-AL"/>
        </w:rPr>
        <w:t>KTIVI I DETYR</w:t>
      </w:r>
      <w:r w:rsidR="00BE668F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</w:p>
    <w:p w14:paraId="619F7A16" w14:textId="55AB12F4" w:rsidR="00FC23B8" w:rsidRPr="00981C3A" w:rsidRDefault="00727791" w:rsidP="00727791">
      <w:p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Konsulenti i TIK do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punoj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me NJIP dhe stafin e agjencive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inspektimit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koordinuar dizajnin e e-Inspektimeve dhe pun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t tjera teknike 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krijimin e Zyr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Inspektorit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rgjithsh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m ("Inspektorati Qendror").</w:t>
      </w:r>
    </w:p>
    <w:p w14:paraId="3E1B87A4" w14:textId="1B80DD6D" w:rsidR="00FC23B8" w:rsidRPr="00981C3A" w:rsidRDefault="00727791" w:rsidP="00FC23B8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>FUSH</w:t>
      </w:r>
      <w:r w:rsidR="00BE668F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VEPRIMI I PUN</w:t>
      </w:r>
      <w:r w:rsidR="00BE668F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</w:p>
    <w:p w14:paraId="412F7CC3" w14:textId="12FB3AF9" w:rsidR="00FC23B8" w:rsidRPr="00981C3A" w:rsidRDefault="00FC23B8" w:rsidP="00FC23B8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D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etyrat dhe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rgjegj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sit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</w:p>
    <w:p w14:paraId="7ACA158A" w14:textId="4943C655" w:rsidR="00761B97" w:rsidRPr="00981C3A" w:rsidRDefault="00727791" w:rsidP="00761B97">
      <w:p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veçanti, Konsulenti do t'i kryej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detyrat 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vijim</w:t>
      </w:r>
      <w:r w:rsidR="00761B97"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</w:p>
    <w:p w14:paraId="35A95974" w14:textId="5046B70E" w:rsidR="00761B97" w:rsidRPr="00981C3A" w:rsidRDefault="00761B97" w:rsidP="00761B97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ab/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leht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son mbledhjen e informacioneve q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jan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relevante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 vler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imin dhe dizajnimin e e-I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>nspektimet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14:paraId="3CD9769B" w14:textId="23BB8714" w:rsidR="00761B97" w:rsidRPr="00981C3A" w:rsidRDefault="00761B97" w:rsidP="00761B97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ab/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ndjek nga af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 pun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n e firm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s konsulente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 vler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simin dhe dizajnimin e e-I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>nspektimet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dhe merr pjes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pranimin e rezultateve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14:paraId="7DA7EC60" w14:textId="4F3769FE" w:rsidR="00761B97" w:rsidRPr="00981C3A" w:rsidRDefault="00761B97" w:rsidP="00727791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ab/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siguron dizajnimin e e-Inspekti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>met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sipas standardeve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e-Qeveris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, 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koordinim me Zyr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n e Kabinetit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Qeveris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dhe A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>gjencin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Shoq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ris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Informacionit (ASHI)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14:paraId="2E241770" w14:textId="2E5469E6" w:rsidR="00761B97" w:rsidRPr="00981C3A" w:rsidRDefault="00761B97" w:rsidP="00761B97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ab/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siguron harmonizimin e zbatimit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e-I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>nspektimet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me zhvillimet tjera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nd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rlidhura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e-Qeveris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, n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veçanti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r identitetin digjital, hostimin 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 xml:space="preserve">në 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cloud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qeveris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dhe interoperabilitetin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39A3E134" w14:textId="74EE75E9" w:rsidR="00761B97" w:rsidRPr="00981C3A" w:rsidRDefault="00761B97" w:rsidP="00761B97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ab/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>ofron inpute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dizajnimin e Zyr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Inspektorit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rgjithsh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m lidhur me kapacitetet dhe qeverisjen e TIK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 nj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operim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ndruesh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m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e-I</w:t>
      </w:r>
      <w:r w:rsidR="00133656">
        <w:rPr>
          <w:rFonts w:ascii="Times New Roman" w:hAnsi="Times New Roman" w:cs="Times New Roman"/>
          <w:sz w:val="24"/>
          <w:szCs w:val="24"/>
          <w:lang w:val="sq-AL"/>
        </w:rPr>
        <w:t>nspektimet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14:paraId="5F036699" w14:textId="04884FC2" w:rsidR="00761B97" w:rsidRPr="00981C3A" w:rsidRDefault="00761B97" w:rsidP="00727791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ab/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analizon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nat ekzistuese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regjistrit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biznesit duke e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rdorur Regjistrin e Biznesit dhe Regjistrin e Tatimpaguesve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 ta krijuar nj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baz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fillestare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nave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subjekteve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inspektimeve sipas fushave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inspektimit dhe agjencive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inspektimit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2083EC34" w14:textId="7287AF99" w:rsidR="00761B97" w:rsidRPr="00981C3A" w:rsidRDefault="00761B97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ab/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propozon dizajnin e softuerit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thjesht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kalimtar 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mund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>suar planifikim bazik, evidentim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rezultateve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inspektimit, menaxhim 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27791">
        <w:rPr>
          <w:rFonts w:ascii="Times New Roman" w:hAnsi="Times New Roman" w:cs="Times New Roman"/>
          <w:sz w:val="24"/>
          <w:szCs w:val="24"/>
          <w:lang w:val="sq-AL"/>
        </w:rPr>
        <w:t xml:space="preserve"> ankesave dhe 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statistika përderisa është duke u krijuar e-Inspektimet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14:paraId="00093A98" w14:textId="24D85A5A" w:rsidR="00761B97" w:rsidRPr="00981C3A" w:rsidRDefault="00761B97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mbledh informacione dhe ofron inpute në lidhje me TIK për zhvillimin e konceptit dhe udhërrëfyesit për krijimin e Zyrës së Inspektorit të Përgjithshëm dhe sistemit të përgjithshëm të inspektimit të Kosovës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7D19996E" w14:textId="35ABD041" w:rsidR="00761B97" w:rsidRPr="00981C3A" w:rsidRDefault="00761B97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lehtëson zhvillimin e matricave të raportit statistikor për t'i prezantuar rezultatet e inspektimit dhe koordinon diskutimin me agjencitë e inspektimit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14:paraId="5A20045A" w14:textId="5756AA97" w:rsidR="00761B97" w:rsidRPr="00981C3A" w:rsidRDefault="00761B97" w:rsidP="00761B97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propozon dizajnimin e formularit për inventarin e kërkesave të ndë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 xml:space="preserve">rlidhura 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 xml:space="preserve"> inspektimin dhe zhvillimin e listave kontrolluese të inspektimit dhe shënimin e shkurtë mbi përgatitjen e listave kontrolluese të inspektimit si input i konfigurimit për e-Inspektimet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14:paraId="1953CDD5" w14:textId="2FBB2D97" w:rsidR="00761B97" w:rsidRPr="00981C3A" w:rsidRDefault="00761B97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koordinon bashkëpunimin ndërkombëtar për shkëmbimin e praktikave të mira për e-Inspektimet, në veçanti për dizajnimin apo punëtorinë për e-Inspektimet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3F0C35C0" w14:textId="3FEAABCB" w:rsidR="00C123A1" w:rsidRPr="00981C3A" w:rsidRDefault="00761B97" w:rsidP="00761B97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981C3A">
        <w:rPr>
          <w:rFonts w:ascii="Times New Roman" w:hAnsi="Times New Roman" w:cs="Times New Roman"/>
          <w:sz w:val="24"/>
          <w:szCs w:val="24"/>
          <w:lang w:val="sq-AL"/>
        </w:rPr>
        <w:t>-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 xml:space="preserve">kryen detyra tjera dhe ofron inpute që janë relevante 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>ër dizajnimin dhe zbatimin e-I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>nspektimet</w:t>
      </w:r>
      <w:r w:rsidR="00BE668F">
        <w:rPr>
          <w:rFonts w:ascii="Times New Roman" w:hAnsi="Times New Roman" w:cs="Times New Roman"/>
          <w:sz w:val="24"/>
          <w:szCs w:val="24"/>
          <w:lang w:val="sq-AL"/>
        </w:rPr>
        <w:t xml:space="preserve"> për Kosovën</w:t>
      </w:r>
      <w:r w:rsidRPr="00981C3A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2A9E3BDF" w14:textId="448176EB" w:rsidR="00BE668F" w:rsidRPr="00024720" w:rsidRDefault="00BE668F" w:rsidP="00BE668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>DETYRIMET E RAPORTIMIT</w:t>
      </w:r>
      <w:r w:rsidRPr="00024720">
        <w:rPr>
          <w:rFonts w:ascii="Times New Roman" w:hAnsi="Times New Roman" w:cs="Times New Roman"/>
          <w:b/>
          <w:sz w:val="24"/>
          <w:szCs w:val="24"/>
          <w:highlight w:val="yellow"/>
          <w:lang w:val="sq-AL"/>
        </w:rPr>
        <w:t xml:space="preserve"> </w:t>
      </w:r>
    </w:p>
    <w:p w14:paraId="136BAC96" w14:textId="54DD82ED" w:rsidR="00BE668F" w:rsidRPr="00024720" w:rsidRDefault="006E1E98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Raporton</w:t>
      </w:r>
      <w:r w:rsidR="00BE668F"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 te Sekretari i Përgjithshëm dhe Koordinatori i Projektit CERP.</w:t>
      </w:r>
    </w:p>
    <w:p w14:paraId="24C8B06A" w14:textId="77777777" w:rsidR="00BE668F" w:rsidRPr="00024720" w:rsidRDefault="00BE668F" w:rsidP="00BE668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ORARI I </w:t>
      </w:r>
      <w:r w:rsidRPr="00024720">
        <w:rPr>
          <w:rFonts w:ascii="Times New Roman" w:hAnsi="Times New Roman" w:cs="Times New Roman"/>
          <w:b/>
          <w:sz w:val="24"/>
          <w:szCs w:val="24"/>
          <w:lang w:val="sq-AL"/>
        </w:rPr>
        <w:t>KOHËZGJATJ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ES</w:t>
      </w:r>
      <w:r w:rsidRPr="0002472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DHE I PAGESËS</w:t>
      </w:r>
    </w:p>
    <w:p w14:paraId="422495A5" w14:textId="3F28B2AD" w:rsidR="00BE668F" w:rsidRPr="00024720" w:rsidRDefault="00BE668F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sz w:val="24"/>
          <w:szCs w:val="24"/>
          <w:lang w:val="sq-AL"/>
        </w:rPr>
        <w:t>Konsulenti i T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-së do të jetë në pozitë me kohë të pjesshme 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>në kuadër të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 Projektit. Konsulenti i TI-së do të ofrojë shërbime për gjithsej 144 ditë (01 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>prill 2021 - 31 m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ars 2022). Punësimi i konsulentit 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>varet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 xml:space="preserve">nga 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>performanc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 kënaqshme në çdo kohë.</w:t>
      </w:r>
    </w:p>
    <w:p w14:paraId="108DAB31" w14:textId="77777777" w:rsidR="00BE668F" w:rsidRPr="00024720" w:rsidRDefault="00BE668F" w:rsidP="00BE668F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b/>
          <w:sz w:val="24"/>
          <w:szCs w:val="24"/>
          <w:lang w:val="sq-AL"/>
        </w:rPr>
        <w:t>KUALIFIKIMI:</w:t>
      </w:r>
    </w:p>
    <w:p w14:paraId="25ED3EE2" w14:textId="77777777" w:rsidR="00BE668F" w:rsidRPr="00024720" w:rsidRDefault="00BE668F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sz w:val="24"/>
          <w:szCs w:val="24"/>
          <w:lang w:val="sq-AL"/>
        </w:rPr>
        <w:t>Diplomë Master (Msc.) në Inxhinieri Kompjuterike, Shkenca Kompjuterike (p.sh. Sisteme të Informacionit, Teknologji të Informacionit, Inxhinieri Softuerësh) ose në ndonjë fushë të ngjashme;</w:t>
      </w:r>
    </w:p>
    <w:p w14:paraId="199233E7" w14:textId="300914A9" w:rsidR="00BE668F" w:rsidRPr="00024720" w:rsidRDefault="00BE668F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sz w:val="24"/>
          <w:szCs w:val="24"/>
          <w:lang w:val="sq-AL"/>
        </w:rPr>
        <w:t>Minimum pesë (5) vjet përvojë në Teknologjinë e Informacionit, duke analizuar arkitekturat aktuale në të gjitha ndërmarrjet shtetërore, përvojë në zgjidhjet e Qendrës së të Dhënave, teknologjitë dhe praktikat më të mira për të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 xml:space="preserve"> dizajnuar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, zbatuar dhe menaxhuar një infrastrukturë moderne të qendrës së të dhënave. Përvojë në hartimin e sistemeve dhe zgjidhjeve që përfshijnë praktikën më të mirë të Sigurisë së Informacionit.  </w:t>
      </w:r>
    </w:p>
    <w:p w14:paraId="18DDE98E" w14:textId="77777777" w:rsidR="00BE668F" w:rsidRPr="00024720" w:rsidRDefault="00BE668F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sz w:val="24"/>
          <w:szCs w:val="24"/>
          <w:lang w:val="sq-AL"/>
        </w:rPr>
        <w:t>Njohuri të shkëlqyera të Sistemeve Operative (Windows OS), platformave të bazave të të dhënave (Microsoft), desktopit, celularëve, platformave të internetit dhe kornizave të aplikacioneve. Preferohet testimi i sigurisë së këtyre platformave. (Java, .NET, etj.), menaxherë të përmbajtjes, produkte të portalit.</w:t>
      </w:r>
    </w:p>
    <w:p w14:paraId="1455AEC0" w14:textId="746A45FA" w:rsidR="00BE668F" w:rsidRPr="00024720" w:rsidRDefault="00BE668F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sz w:val="24"/>
          <w:szCs w:val="24"/>
          <w:lang w:val="sq-AL"/>
        </w:rPr>
        <w:t>Njohuri të shkëlqyera të platformave të sistemeve të TI-së dhe si Hypervizorë (Microsoft Hyper-V ose VMware), dhe infrastrukturës së rrjetit (LAN, WAN, VPN), sigurisë (Firewalls, IPS, Web Application Firewalls</w:t>
      </w:r>
      <w:r w:rsidR="006E1E98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 etj.);</w:t>
      </w:r>
    </w:p>
    <w:p w14:paraId="361DBE23" w14:textId="77777777" w:rsidR="00BE668F" w:rsidRPr="00024720" w:rsidRDefault="00BE668F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sz w:val="24"/>
          <w:szCs w:val="24"/>
          <w:lang w:val="sq-AL"/>
        </w:rPr>
        <w:t>Të jetë në gjendje të njohë rolin e një qasje të strukturuar për menaxhimin e shërbimit të TI-së si ITIL në përmirësimin e përafrimit ndërmjet TI-së dhe nevojave të biznesit;</w:t>
      </w:r>
    </w:p>
    <w:p w14:paraId="2E141C02" w14:textId="5C6CBEEF" w:rsidR="00BE668F" w:rsidRPr="00024720" w:rsidRDefault="00BE668F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Bazë të shëndoshë teknike, vullnet të fortë për të mësuar, </w:t>
      </w:r>
      <w:r w:rsidR="006B7C71">
        <w:rPr>
          <w:rFonts w:ascii="Times New Roman" w:hAnsi="Times New Roman" w:cs="Times New Roman"/>
          <w:sz w:val="24"/>
          <w:szCs w:val="24"/>
          <w:lang w:val="sq-AL"/>
        </w:rPr>
        <w:t xml:space="preserve">aftësi 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>të shkëlqyer</w:t>
      </w:r>
      <w:r w:rsidR="006B7C71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 në të folur dhe në të shkruar, </w:t>
      </w:r>
    </w:p>
    <w:p w14:paraId="548343A7" w14:textId="01F9E8C1" w:rsidR="00BE668F" w:rsidRPr="00024720" w:rsidRDefault="00BE668F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sz w:val="24"/>
          <w:szCs w:val="24"/>
          <w:lang w:val="sq-AL"/>
        </w:rPr>
        <w:t>Qasj</w:t>
      </w:r>
      <w:r w:rsidR="006B7C71">
        <w:rPr>
          <w:rFonts w:ascii="Times New Roman" w:hAnsi="Times New Roman" w:cs="Times New Roman"/>
          <w:sz w:val="24"/>
          <w:szCs w:val="24"/>
          <w:lang w:val="sq-AL"/>
        </w:rPr>
        <w:t>e të qëndrueshme të drejtuar në qëllim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, fleksibilitet, vendosmëri, planifikim dhe aftësi të kontrollit; kërkohet gjithashtu </w:t>
      </w:r>
      <w:r w:rsidR="006B7C71">
        <w:rPr>
          <w:rFonts w:ascii="Times New Roman" w:hAnsi="Times New Roman" w:cs="Times New Roman"/>
          <w:sz w:val="24"/>
          <w:szCs w:val="24"/>
          <w:lang w:val="sq-AL"/>
        </w:rPr>
        <w:t xml:space="preserve">punë ekipore 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>për të arritur rezultate aktuale;</w:t>
      </w:r>
    </w:p>
    <w:p w14:paraId="4AC75015" w14:textId="77777777" w:rsidR="00BE668F" w:rsidRPr="00024720" w:rsidRDefault="00BE668F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sz w:val="24"/>
          <w:szCs w:val="24"/>
          <w:lang w:val="sq-AL"/>
        </w:rPr>
        <w:t>Shkathtësi të shkëlqyera analitike dhe komunikuese si në të folur ashtu edhe në të shkruar të gjuhës shqipe dhe asaj angleze (preferohet edhe gjuha serbe).</w:t>
      </w:r>
    </w:p>
    <w:p w14:paraId="5B581D7A" w14:textId="77777777" w:rsidR="00BE668F" w:rsidRPr="00024720" w:rsidRDefault="00BE668F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sz w:val="24"/>
          <w:szCs w:val="24"/>
          <w:lang w:val="sq-AL"/>
        </w:rPr>
        <w:t>Të jetë në gjendje të udhëtojë në tërë Kosovën.</w:t>
      </w:r>
    </w:p>
    <w:p w14:paraId="67E80817" w14:textId="728BFE61" w:rsidR="00534D8F" w:rsidRPr="00981C3A" w:rsidRDefault="00BE668F" w:rsidP="00BE668F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024720">
        <w:rPr>
          <w:rFonts w:ascii="Times New Roman" w:hAnsi="Times New Roman" w:cs="Times New Roman"/>
          <w:sz w:val="24"/>
          <w:szCs w:val="24"/>
          <w:lang w:val="sq-AL"/>
        </w:rPr>
        <w:lastRenderedPageBreak/>
        <w:t>Konsulentët do të zgjidhen në përputhje me procedurat e përcaktuara në Udhëzimet e Bankës Botërore: Përzgjedhja dhe Punësimi i Konsulentëve sipas IBRD</w:t>
      </w:r>
      <w:r>
        <w:rPr>
          <w:rFonts w:ascii="Times New Roman" w:hAnsi="Times New Roman" w:cs="Times New Roman"/>
          <w:sz w:val="24"/>
          <w:szCs w:val="24"/>
          <w:lang w:val="sq-AL"/>
        </w:rPr>
        <w:t>-së,</w:t>
      </w:r>
      <w:r w:rsidR="006B7C71">
        <w:rPr>
          <w:rFonts w:ascii="Times New Roman" w:hAnsi="Times New Roman" w:cs="Times New Roman"/>
          <w:sz w:val="24"/>
          <w:szCs w:val="24"/>
          <w:lang w:val="sq-AL"/>
        </w:rPr>
        <w:t xml:space="preserve"> Kredive dhe Granteve të 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>IDA</w:t>
      </w:r>
      <w:r>
        <w:rPr>
          <w:rFonts w:ascii="Times New Roman" w:hAnsi="Times New Roman" w:cs="Times New Roman"/>
          <w:sz w:val="24"/>
          <w:szCs w:val="24"/>
          <w:lang w:val="sq-AL"/>
        </w:rPr>
        <w:t>-së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 nga Huamarrësit e Bankës Botërore, Janar 2011, i rishikuar në Korrik 2014, sipas përzgjedhjes së bazuar në metodën e Përzgjedhjes së Konsulent</w:t>
      </w:r>
      <w:r>
        <w:rPr>
          <w:rFonts w:ascii="Times New Roman" w:hAnsi="Times New Roman" w:cs="Times New Roman"/>
          <w:sz w:val="24"/>
          <w:szCs w:val="24"/>
          <w:lang w:val="sq-AL"/>
        </w:rPr>
        <w:t>it</w:t>
      </w:r>
      <w:r w:rsidRPr="00024720">
        <w:rPr>
          <w:rFonts w:ascii="Times New Roman" w:hAnsi="Times New Roman" w:cs="Times New Roman"/>
          <w:sz w:val="24"/>
          <w:szCs w:val="24"/>
          <w:lang w:val="sq-AL"/>
        </w:rPr>
        <w:t xml:space="preserve"> Individual (KI)</w:t>
      </w:r>
      <w:r w:rsidR="00967FC5" w:rsidRPr="00981C3A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38027611" w14:textId="77777777" w:rsidR="00D217D7" w:rsidRPr="00D217D7" w:rsidRDefault="00D217D7" w:rsidP="00D217D7">
      <w:pPr>
        <w:rPr>
          <w:lang w:val="sq-AL"/>
        </w:rPr>
      </w:pPr>
      <w:r w:rsidRPr="00D217D7">
        <w:rPr>
          <w:lang w:val="sq-AL"/>
        </w:rPr>
        <w:t>Konsulenti do të përzgjidhet në përputhje me Seksionin V, përzgjedhja e Konsulentëve Individualë të përcaktuar në Udhëzuesin për Konsulentët.</w:t>
      </w:r>
    </w:p>
    <w:p w14:paraId="51784537" w14:textId="77777777" w:rsidR="00D217D7" w:rsidRPr="00D217D7" w:rsidRDefault="00D217D7" w:rsidP="00D217D7">
      <w:pPr>
        <w:rPr>
          <w:lang w:val="sq-AL"/>
        </w:rPr>
      </w:pPr>
      <w:r w:rsidRPr="00D217D7">
        <w:rPr>
          <w:lang w:val="sq-AL"/>
        </w:rPr>
        <w:t>Konsulentët individualë të interesuar mund të marrin informacione të mëtejshme në adresën e mëposhtme gjatë orarit të punës: 08:00-16:00 (nga e hëna deri të premten).</w:t>
      </w:r>
    </w:p>
    <w:p w14:paraId="0E041D0F" w14:textId="6C70E372" w:rsidR="00D217D7" w:rsidRPr="00D217D7" w:rsidRDefault="00D217D7" w:rsidP="00D217D7">
      <w:pPr>
        <w:rPr>
          <w:lang w:val="sq-AL"/>
        </w:rPr>
      </w:pPr>
      <w:r w:rsidRPr="00D217D7">
        <w:rPr>
          <w:lang w:val="sq-AL"/>
        </w:rPr>
        <w:t>Shprehja e interesit duhet të dorëzohet në formë të shkruar ose me e-</w:t>
      </w:r>
      <w:proofErr w:type="spellStart"/>
      <w:r w:rsidRPr="00D217D7">
        <w:rPr>
          <w:lang w:val="sq-AL"/>
        </w:rPr>
        <w:t>mail</w:t>
      </w:r>
      <w:proofErr w:type="spellEnd"/>
      <w:r w:rsidRPr="00D217D7">
        <w:rPr>
          <w:lang w:val="sq-AL"/>
        </w:rPr>
        <w:t xml:space="preserve">, në adresën e mëposhtme deri më </w:t>
      </w:r>
      <w:r w:rsidR="00BE3967">
        <w:rPr>
          <w:lang w:val="sq-AL"/>
        </w:rPr>
        <w:t>20</w:t>
      </w:r>
      <w:bookmarkStart w:id="0" w:name="_GoBack"/>
      <w:bookmarkEnd w:id="0"/>
      <w:r>
        <w:rPr>
          <w:lang w:val="sq-AL"/>
        </w:rPr>
        <w:t xml:space="preserve"> mars</w:t>
      </w:r>
      <w:r w:rsidRPr="00D217D7">
        <w:rPr>
          <w:lang w:val="sq-AL"/>
        </w:rPr>
        <w:t>, 20</w:t>
      </w:r>
      <w:r>
        <w:rPr>
          <w:lang w:val="sq-AL"/>
        </w:rPr>
        <w:t>2</w:t>
      </w:r>
      <w:r w:rsidRPr="00D217D7">
        <w:rPr>
          <w:lang w:val="sq-AL"/>
        </w:rPr>
        <w:t>1.</w:t>
      </w:r>
    </w:p>
    <w:p w14:paraId="4EDB8644" w14:textId="77777777" w:rsidR="00D217D7" w:rsidRPr="00D217D7" w:rsidRDefault="00D217D7" w:rsidP="00D217D7">
      <w:pPr>
        <w:rPr>
          <w:lang w:val="sq-AL"/>
        </w:rPr>
      </w:pPr>
      <w:r w:rsidRPr="00D217D7">
        <w:rPr>
          <w:lang w:val="sq-AL"/>
        </w:rPr>
        <w:t>Ministria e Tregtisë dhe Industrisë</w:t>
      </w:r>
    </w:p>
    <w:p w14:paraId="56BAB2EC" w14:textId="77777777" w:rsidR="00D217D7" w:rsidRPr="00D217D7" w:rsidRDefault="00D217D7" w:rsidP="00D217D7">
      <w:pPr>
        <w:rPr>
          <w:lang w:val="sq-AL"/>
        </w:rPr>
      </w:pPr>
      <w:r w:rsidRPr="00D217D7">
        <w:rPr>
          <w:lang w:val="sq-AL"/>
        </w:rPr>
        <w:t xml:space="preserve">Personi </w:t>
      </w:r>
      <w:proofErr w:type="spellStart"/>
      <w:r w:rsidRPr="00D217D7">
        <w:rPr>
          <w:lang w:val="sq-AL"/>
        </w:rPr>
        <w:t>kontaktues:Aferdita</w:t>
      </w:r>
      <w:proofErr w:type="spellEnd"/>
      <w:r w:rsidRPr="00D217D7">
        <w:rPr>
          <w:lang w:val="sq-AL"/>
        </w:rPr>
        <w:t xml:space="preserve"> Selmani</w:t>
      </w:r>
    </w:p>
    <w:p w14:paraId="536EE7DE" w14:textId="77777777" w:rsidR="00D217D7" w:rsidRPr="00D217D7" w:rsidRDefault="00D217D7" w:rsidP="00D217D7">
      <w:pPr>
        <w:rPr>
          <w:lang w:val="sq-AL"/>
        </w:rPr>
      </w:pPr>
      <w:r w:rsidRPr="00D217D7">
        <w:rPr>
          <w:lang w:val="sq-AL"/>
        </w:rPr>
        <w:t>Adresa: Rr."</w:t>
      </w:r>
      <w:proofErr w:type="spellStart"/>
      <w:r w:rsidRPr="00D217D7">
        <w:rPr>
          <w:lang w:val="sq-AL"/>
        </w:rPr>
        <w:t>Muharrem</w:t>
      </w:r>
      <w:proofErr w:type="spellEnd"/>
      <w:r w:rsidRPr="00D217D7">
        <w:rPr>
          <w:lang w:val="sq-AL"/>
        </w:rPr>
        <w:t xml:space="preserve"> </w:t>
      </w:r>
      <w:proofErr w:type="spellStart"/>
      <w:r w:rsidRPr="00D217D7">
        <w:rPr>
          <w:lang w:val="sq-AL"/>
        </w:rPr>
        <w:t>Fejza"p.n.Lagjja</w:t>
      </w:r>
      <w:proofErr w:type="spellEnd"/>
      <w:r w:rsidRPr="00D217D7">
        <w:rPr>
          <w:lang w:val="sq-AL"/>
        </w:rPr>
        <w:t xml:space="preserve"> e Spitalit</w:t>
      </w:r>
    </w:p>
    <w:p w14:paraId="60C20B36" w14:textId="77777777" w:rsidR="00D217D7" w:rsidRPr="00D217D7" w:rsidRDefault="00D217D7" w:rsidP="00D217D7">
      <w:pPr>
        <w:rPr>
          <w:lang w:val="sq-AL"/>
        </w:rPr>
      </w:pPr>
      <w:r w:rsidRPr="00D217D7">
        <w:rPr>
          <w:lang w:val="sq-AL"/>
        </w:rPr>
        <w:t>10000 Prishtinë/Republika e Kosovës</w:t>
      </w:r>
    </w:p>
    <w:p w14:paraId="4B8B44D4" w14:textId="0F34EF1C" w:rsidR="0089693E" w:rsidRPr="00981C3A" w:rsidRDefault="00D217D7" w:rsidP="00D217D7">
      <w:pPr>
        <w:rPr>
          <w:lang w:val="sq-AL"/>
        </w:rPr>
      </w:pPr>
      <w:r w:rsidRPr="00D217D7">
        <w:rPr>
          <w:lang w:val="sq-AL"/>
        </w:rPr>
        <w:t>Email:aferdita.a.selmani@rks-gov.net</w:t>
      </w:r>
    </w:p>
    <w:sectPr w:rsidR="0089693E" w:rsidRPr="00981C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0745DB" w16cid:durableId="23E9CCFD"/>
  <w16cid:commentId w16cid:paraId="4A0FDD97" w16cid:durableId="23E9CD5C"/>
  <w16cid:commentId w16cid:paraId="5DB4CD95" w16cid:durableId="23E9CD9F"/>
  <w16cid:commentId w16cid:paraId="7C3FC443" w16cid:durableId="23E9CE2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C9D66" w14:textId="77777777" w:rsidR="0062095C" w:rsidRDefault="0062095C" w:rsidP="0039535F">
      <w:pPr>
        <w:spacing w:after="0" w:line="240" w:lineRule="auto"/>
      </w:pPr>
      <w:r>
        <w:separator/>
      </w:r>
    </w:p>
  </w:endnote>
  <w:endnote w:type="continuationSeparator" w:id="0">
    <w:p w14:paraId="70D9CE38" w14:textId="77777777" w:rsidR="0062095C" w:rsidRDefault="0062095C" w:rsidP="00395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DefSpecia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1EDFB" w14:textId="77777777" w:rsidR="00101171" w:rsidRDefault="001011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8422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E804B1" w14:textId="6F4D410E" w:rsidR="0039535F" w:rsidRDefault="003953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96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708D1F7" w14:textId="77777777" w:rsidR="0039535F" w:rsidRDefault="003953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B9664" w14:textId="77777777" w:rsidR="00101171" w:rsidRDefault="001011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873F0" w14:textId="77777777" w:rsidR="0062095C" w:rsidRDefault="0062095C" w:rsidP="0039535F">
      <w:pPr>
        <w:spacing w:after="0" w:line="240" w:lineRule="auto"/>
      </w:pPr>
      <w:r>
        <w:separator/>
      </w:r>
    </w:p>
  </w:footnote>
  <w:footnote w:type="continuationSeparator" w:id="0">
    <w:p w14:paraId="0DAB7482" w14:textId="77777777" w:rsidR="0062095C" w:rsidRDefault="0062095C" w:rsidP="00395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605C2" w14:textId="77777777" w:rsidR="00101171" w:rsidRDefault="001011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4365B" w14:textId="77777777" w:rsidR="00101171" w:rsidRDefault="001011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3B250" w14:textId="77777777" w:rsidR="00101171" w:rsidRDefault="001011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41FF1"/>
    <w:multiLevelType w:val="hybridMultilevel"/>
    <w:tmpl w:val="BD841F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A39F9"/>
    <w:multiLevelType w:val="multilevel"/>
    <w:tmpl w:val="549E8C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D8F"/>
    <w:rsid w:val="0001610D"/>
    <w:rsid w:val="000462A5"/>
    <w:rsid w:val="00062918"/>
    <w:rsid w:val="00096DF7"/>
    <w:rsid w:val="000A0BA8"/>
    <w:rsid w:val="000A1F78"/>
    <w:rsid w:val="000C2E2A"/>
    <w:rsid w:val="000E60CD"/>
    <w:rsid w:val="000F3A89"/>
    <w:rsid w:val="00101171"/>
    <w:rsid w:val="00125A3B"/>
    <w:rsid w:val="00126877"/>
    <w:rsid w:val="00133656"/>
    <w:rsid w:val="0015222F"/>
    <w:rsid w:val="0018144D"/>
    <w:rsid w:val="001A379C"/>
    <w:rsid w:val="001C2EB6"/>
    <w:rsid w:val="00234EF1"/>
    <w:rsid w:val="00255297"/>
    <w:rsid w:val="00285072"/>
    <w:rsid w:val="0029120E"/>
    <w:rsid w:val="002A6F7F"/>
    <w:rsid w:val="002E5B61"/>
    <w:rsid w:val="00327152"/>
    <w:rsid w:val="0039535F"/>
    <w:rsid w:val="003A5EFD"/>
    <w:rsid w:val="003F3F72"/>
    <w:rsid w:val="00473F11"/>
    <w:rsid w:val="004D5A93"/>
    <w:rsid w:val="00534D8F"/>
    <w:rsid w:val="00545482"/>
    <w:rsid w:val="00554153"/>
    <w:rsid w:val="005579F5"/>
    <w:rsid w:val="005A0732"/>
    <w:rsid w:val="005A5348"/>
    <w:rsid w:val="005C2C69"/>
    <w:rsid w:val="005C34CC"/>
    <w:rsid w:val="005C7EF5"/>
    <w:rsid w:val="00603D98"/>
    <w:rsid w:val="0062095C"/>
    <w:rsid w:val="00627F72"/>
    <w:rsid w:val="006658AD"/>
    <w:rsid w:val="006A56C7"/>
    <w:rsid w:val="006A5A6E"/>
    <w:rsid w:val="006B0BF8"/>
    <w:rsid w:val="006B7C71"/>
    <w:rsid w:val="006D3834"/>
    <w:rsid w:val="006E1E98"/>
    <w:rsid w:val="00702D83"/>
    <w:rsid w:val="00704AB2"/>
    <w:rsid w:val="00727791"/>
    <w:rsid w:val="0073250D"/>
    <w:rsid w:val="00761B97"/>
    <w:rsid w:val="007B7F39"/>
    <w:rsid w:val="00811C63"/>
    <w:rsid w:val="00825518"/>
    <w:rsid w:val="00826272"/>
    <w:rsid w:val="0089693E"/>
    <w:rsid w:val="008A4162"/>
    <w:rsid w:val="008C60DF"/>
    <w:rsid w:val="009052CA"/>
    <w:rsid w:val="009073E9"/>
    <w:rsid w:val="00946BB0"/>
    <w:rsid w:val="00951004"/>
    <w:rsid w:val="00967FC5"/>
    <w:rsid w:val="00981C3A"/>
    <w:rsid w:val="0099419D"/>
    <w:rsid w:val="009A5761"/>
    <w:rsid w:val="009E37ED"/>
    <w:rsid w:val="009F10CB"/>
    <w:rsid w:val="009F7E73"/>
    <w:rsid w:val="00A12CB4"/>
    <w:rsid w:val="00A27180"/>
    <w:rsid w:val="00A95ADC"/>
    <w:rsid w:val="00AA3281"/>
    <w:rsid w:val="00AE5A5A"/>
    <w:rsid w:val="00B00DF3"/>
    <w:rsid w:val="00B02DFC"/>
    <w:rsid w:val="00B14288"/>
    <w:rsid w:val="00B67E48"/>
    <w:rsid w:val="00BC2F53"/>
    <w:rsid w:val="00BC7E2E"/>
    <w:rsid w:val="00BE3967"/>
    <w:rsid w:val="00BE668F"/>
    <w:rsid w:val="00C123A1"/>
    <w:rsid w:val="00C453DF"/>
    <w:rsid w:val="00C55F73"/>
    <w:rsid w:val="00C6309A"/>
    <w:rsid w:val="00C660D2"/>
    <w:rsid w:val="00CA07D2"/>
    <w:rsid w:val="00CC27EF"/>
    <w:rsid w:val="00CE20FC"/>
    <w:rsid w:val="00CE64CE"/>
    <w:rsid w:val="00D217D7"/>
    <w:rsid w:val="00D36437"/>
    <w:rsid w:val="00D65046"/>
    <w:rsid w:val="00D66F1F"/>
    <w:rsid w:val="00D86367"/>
    <w:rsid w:val="00DB4D25"/>
    <w:rsid w:val="00DF2B0D"/>
    <w:rsid w:val="00E0647A"/>
    <w:rsid w:val="00E07AA5"/>
    <w:rsid w:val="00E8656F"/>
    <w:rsid w:val="00E87723"/>
    <w:rsid w:val="00EB6A6F"/>
    <w:rsid w:val="00EC4C82"/>
    <w:rsid w:val="00F13E1C"/>
    <w:rsid w:val="00F85A01"/>
    <w:rsid w:val="00F90023"/>
    <w:rsid w:val="00F924C5"/>
    <w:rsid w:val="00FA495C"/>
    <w:rsid w:val="00FC23B8"/>
    <w:rsid w:val="00FC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6FF3A"/>
  <w15:docId w15:val="{16795C8A-0A53-4DA0-83B8-400D4C30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93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34"/>
    <w:qFormat/>
    <w:locked/>
    <w:rsid w:val="000A1F78"/>
    <w:rPr>
      <w:rFonts w:ascii="Cambria" w:hAnsi="Cambria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,Normal 2,Bullet1"/>
    <w:basedOn w:val="Normal"/>
    <w:link w:val="ListParagraphChar"/>
    <w:uiPriority w:val="34"/>
    <w:qFormat/>
    <w:rsid w:val="000A1F78"/>
    <w:pPr>
      <w:ind w:left="720"/>
      <w:contextualSpacing/>
    </w:pPr>
    <w:rPr>
      <w:rFonts w:ascii="Cambria" w:hAnsi="Cambria"/>
    </w:rPr>
  </w:style>
  <w:style w:type="paragraph" w:styleId="Header">
    <w:name w:val="header"/>
    <w:basedOn w:val="Normal"/>
    <w:link w:val="HeaderChar"/>
    <w:uiPriority w:val="99"/>
    <w:unhideWhenUsed/>
    <w:rsid w:val="003953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35F"/>
  </w:style>
  <w:style w:type="paragraph" w:styleId="Footer">
    <w:name w:val="footer"/>
    <w:basedOn w:val="Normal"/>
    <w:link w:val="FooterChar"/>
    <w:uiPriority w:val="99"/>
    <w:unhideWhenUsed/>
    <w:rsid w:val="003953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35F"/>
  </w:style>
  <w:style w:type="character" w:styleId="CommentReference">
    <w:name w:val="annotation reference"/>
    <w:basedOn w:val="DefaultParagraphFont"/>
    <w:uiPriority w:val="99"/>
    <w:semiHidden/>
    <w:unhideWhenUsed/>
    <w:rsid w:val="001011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1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1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1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1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04C3B73AE9943B737720A48E3AF7C" ma:contentTypeVersion="13" ma:contentTypeDescription="Create a new document." ma:contentTypeScope="" ma:versionID="0d8bcd5789734438ce512517c1643df8">
  <xsd:schema xmlns:xsd="http://www.w3.org/2001/XMLSchema" xmlns:xs="http://www.w3.org/2001/XMLSchema" xmlns:p="http://schemas.microsoft.com/office/2006/metadata/properties" xmlns:ns3="60c75bb3-2e3f-4394-b4f4-3e2677e21dfa" xmlns:ns4="9c83b91e-5ffe-420f-9ed1-9dac5903eaec" targetNamespace="http://schemas.microsoft.com/office/2006/metadata/properties" ma:root="true" ma:fieldsID="9d0136575b0cb994078953acca3249ae" ns3:_="" ns4:_="">
    <xsd:import namespace="60c75bb3-2e3f-4394-b4f4-3e2677e21dfa"/>
    <xsd:import namespace="9c83b91e-5ffe-420f-9ed1-9dac5903eae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75bb3-2e3f-4394-b4f4-3e2677e21d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3b91e-5ffe-420f-9ed1-9dac5903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845FC-EDCE-409E-99C6-BB06ABB76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c75bb3-2e3f-4394-b4f4-3e2677e21dfa"/>
    <ds:schemaRef ds:uri="9c83b91e-5ffe-420f-9ed1-9dac5903e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37202E-8FE2-42D9-8734-37D59D1CB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DA7A38-D3C0-4C52-907D-467692886B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AE0018-1EBF-4AD7-AF27-86B124B40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Aferdita.A.Selmani</dc:creator>
  <cp:lastModifiedBy>Aferdita.A.Selmani</cp:lastModifiedBy>
  <cp:revision>21</cp:revision>
  <cp:lastPrinted>2021-02-08T10:34:00Z</cp:lastPrinted>
  <dcterms:created xsi:type="dcterms:W3CDTF">2021-03-03T13:59:00Z</dcterms:created>
  <dcterms:modified xsi:type="dcterms:W3CDTF">2021-03-05T08:32:00Z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0x010100FD604C3B73AE9943B737720A48E3AF7C</vt:lpwstr>
  </property>
</Properties>
</file>