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92" w:rsidRPr="00772178" w:rsidRDefault="00B54092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  <w:lang w:val="sr-Cyrl-BA"/>
        </w:rPr>
      </w:pP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B54092" w:rsidRPr="00772178" w:rsidTr="00FA4EBB">
        <w:tc>
          <w:tcPr>
            <w:tcW w:w="4972" w:type="dxa"/>
            <w:vAlign w:val="center"/>
          </w:tcPr>
          <w:p w:rsidR="00B54092" w:rsidRPr="00772178" w:rsidRDefault="00B54092" w:rsidP="00B54092">
            <w:pPr>
              <w:rPr>
                <w:rFonts w:eastAsia="MS Mincho"/>
                <w:noProof w:val="0"/>
                <w:lang w:val="sr-Cyrl-BA" w:eastAsia="sr-Latn-CS"/>
              </w:rPr>
            </w:pPr>
            <w:r w:rsidRPr="00772178">
              <w:rPr>
                <w:rFonts w:eastAsia="MS Mincho"/>
                <w:lang w:eastAsia="sq-AL"/>
              </w:rPr>
              <w:drawing>
                <wp:inline distT="0" distB="0" distL="0" distR="0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B54092" w:rsidRPr="00772178" w:rsidRDefault="00B54092" w:rsidP="00B54092">
            <w:pPr>
              <w:jc w:val="right"/>
              <w:rPr>
                <w:rFonts w:eastAsia="MS Mincho"/>
                <w:noProof w:val="0"/>
                <w:lang w:val="sr-Cyrl-BA" w:eastAsia="sr-Latn-CS"/>
              </w:rPr>
            </w:pPr>
            <w:r w:rsidRPr="00772178">
              <w:rPr>
                <w:rFonts w:ascii="Book Antiqua" w:eastAsia="MS Mincho" w:hAnsi="Book Antiqua" w:cs="Book Antiqua"/>
                <w:lang w:eastAsia="sq-AL"/>
              </w:rPr>
              <w:drawing>
                <wp:inline distT="0" distB="0" distL="0" distR="0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AC5" w:rsidRPr="00772178" w:rsidTr="00FA4EBB">
        <w:tc>
          <w:tcPr>
            <w:tcW w:w="10260" w:type="dxa"/>
            <w:gridSpan w:val="2"/>
          </w:tcPr>
          <w:p w:rsidR="00053AC5" w:rsidRPr="003C1639" w:rsidRDefault="00053AC5" w:rsidP="007B3797">
            <w:pPr>
              <w:jc w:val="center"/>
              <w:rPr>
                <w:rFonts w:ascii="Book Antiqua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053AC5" w:rsidRPr="003D1203" w:rsidRDefault="00053AC5" w:rsidP="007B379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de-DE" w:eastAsia="sr-Latn-CS"/>
              </w:rPr>
            </w:pPr>
            <w:r w:rsidRPr="003D1203">
              <w:rPr>
                <w:rFonts w:ascii="Book Antiqua" w:hAnsi="Book Antiqua" w:cs="Book Antiqua"/>
                <w:b/>
                <w:bCs/>
                <w:sz w:val="32"/>
                <w:szCs w:val="32"/>
                <w:lang w:val="de-DE" w:eastAsia="sr-Latn-CS"/>
              </w:rPr>
              <w:t>Republika e Kosovës</w:t>
            </w:r>
          </w:p>
          <w:p w:rsidR="00053AC5" w:rsidRPr="003D1203" w:rsidRDefault="00053AC5" w:rsidP="007B379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de-DE" w:eastAsia="sr-Latn-CS"/>
              </w:rPr>
            </w:pPr>
            <w:r w:rsidRPr="003D1203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de-DE" w:eastAsia="sr-Latn-CS"/>
              </w:rPr>
              <w:t>Republika Kosova-</w:t>
            </w:r>
            <w:r w:rsidRPr="003D1203">
              <w:rPr>
                <w:rFonts w:ascii="Book Antiqua" w:hAnsi="Book Antiqua" w:cs="Book Antiqua"/>
                <w:b/>
                <w:bCs/>
                <w:sz w:val="26"/>
                <w:szCs w:val="26"/>
                <w:lang w:val="de-DE" w:eastAsia="sr-Latn-CS"/>
              </w:rPr>
              <w:t>Republic of Kosovo</w:t>
            </w:r>
          </w:p>
          <w:p w:rsidR="00053AC5" w:rsidRPr="003C1639" w:rsidRDefault="00053AC5" w:rsidP="007B3797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eastAsia="sr-Latn-CS"/>
              </w:rPr>
            </w:pPr>
            <w:r w:rsidRPr="003C1639">
              <w:rPr>
                <w:rFonts w:ascii="Book Antiqua" w:hAnsi="Book Antiqua" w:cs="Book Antiqua"/>
                <w:b/>
                <w:bCs/>
                <w:i/>
                <w:iCs/>
                <w:lang w:eastAsia="sr-Latn-CS"/>
              </w:rPr>
              <w:t>Qeveria–Vlada-Government</w:t>
            </w:r>
          </w:p>
          <w:p w:rsidR="00053AC5" w:rsidRPr="00964A70" w:rsidRDefault="00053AC5" w:rsidP="007B3797">
            <w:pPr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964A70">
              <w:rPr>
                <w:rFonts w:ascii="Book Antiqua" w:hAnsi="Book Antiqua" w:cs="Book Antiqua"/>
                <w:b/>
                <w:i/>
                <w:iCs/>
              </w:rPr>
              <w:t>Ministria e Industrisë, Ndërmarrësisë dhe Tregtisë</w:t>
            </w:r>
          </w:p>
          <w:p w:rsidR="00053AC5" w:rsidRPr="003C1639" w:rsidRDefault="00053AC5" w:rsidP="007B3797">
            <w:pPr>
              <w:jc w:val="center"/>
              <w:rPr>
                <w:lang w:eastAsia="sr-Latn-CS"/>
              </w:rPr>
            </w:pPr>
            <w:r w:rsidRPr="00A21AF3">
              <w:rPr>
                <w:rFonts w:ascii="Book Antiqua" w:hAnsi="Book Antiqua"/>
                <w:b/>
                <w:bCs/>
                <w:i/>
                <w:iCs/>
                <w:sz w:val="21"/>
                <w:szCs w:val="21"/>
              </w:rPr>
              <w:t>Ministarstvo Industrije, Preduzetništva i Trgovine - Ministry of Industry, Entrepreneurship and Trade</w:t>
            </w:r>
          </w:p>
        </w:tc>
      </w:tr>
      <w:tr w:rsidR="00053AC5" w:rsidRPr="00772178" w:rsidTr="00FA4EBB">
        <w:tc>
          <w:tcPr>
            <w:tcW w:w="10260" w:type="dxa"/>
            <w:gridSpan w:val="2"/>
          </w:tcPr>
          <w:p w:rsidR="00053AC5" w:rsidRPr="003C1639" w:rsidRDefault="00053AC5" w:rsidP="007B3797">
            <w:pPr>
              <w:jc w:val="center"/>
              <w:rPr>
                <w:rFonts w:ascii="Book Antiqua" w:hAnsi="Book Antiqua" w:cs="Book Antiqua"/>
                <w:bCs/>
                <w:lang w:val="sq-AL" w:eastAsia="sr-Latn-CS"/>
              </w:rPr>
            </w:pPr>
            <w:r w:rsidRPr="003C1639">
              <w:rPr>
                <w:rFonts w:ascii="Book Antiqua" w:hAnsi="Book Antiqua" w:cs="Book Antiqua"/>
                <w:bCs/>
                <w:lang w:val="sq-AL" w:eastAsia="sr-Latn-CS"/>
              </w:rPr>
              <w:t>Agjencia për Investime dhe Përkrahjen e Ndërmarrjeve në Kosovë (KIESA)</w:t>
            </w:r>
          </w:p>
          <w:p w:rsidR="00053AC5" w:rsidRPr="003C1639" w:rsidRDefault="00053AC5" w:rsidP="007B3797">
            <w:pPr>
              <w:jc w:val="center"/>
              <w:rPr>
                <w:lang w:eastAsia="sr-Latn-CS"/>
              </w:rPr>
            </w:pPr>
            <w:r w:rsidRPr="003C1639">
              <w:rPr>
                <w:rFonts w:ascii="Book Antiqua" w:hAnsi="Book Antiqua" w:cs="Book Antiqua"/>
                <w:lang w:eastAsia="sr-Latn-CS"/>
              </w:rPr>
              <w:t>Kosovo Investment and Enterprise Support Agency (KIESA)</w:t>
            </w:r>
          </w:p>
          <w:p w:rsidR="00053AC5" w:rsidRPr="003C1639" w:rsidRDefault="00053AC5" w:rsidP="007B3797">
            <w:pPr>
              <w:jc w:val="center"/>
              <w:rPr>
                <w:lang w:eastAsia="sr-Latn-CS"/>
              </w:rPr>
            </w:pPr>
            <w:r w:rsidRPr="003C1639">
              <w:rPr>
                <w:rFonts w:ascii="Book Antiqua" w:hAnsi="Book Antiqua" w:cs="Book Antiqua"/>
                <w:lang w:eastAsia="sr-Latn-CS"/>
              </w:rPr>
              <w:t>Agencija za Investicije i Podršku Preduzeča na Kosovu (KIESA)</w:t>
            </w:r>
          </w:p>
        </w:tc>
      </w:tr>
    </w:tbl>
    <w:p w:rsidR="00030E2A" w:rsidRPr="00772178" w:rsidRDefault="00030E2A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  <w:lang w:val="sr-Cyrl-BA"/>
        </w:rPr>
      </w:pPr>
    </w:p>
    <w:p w:rsidR="00176092" w:rsidRPr="00772178" w:rsidRDefault="00176092" w:rsidP="000345AF">
      <w:pPr>
        <w:spacing w:line="276" w:lineRule="auto"/>
        <w:jc w:val="center"/>
        <w:rPr>
          <w:b/>
          <w:sz w:val="36"/>
          <w:lang w:val="sr-Cyrl-BA"/>
        </w:rPr>
      </w:pPr>
    </w:p>
    <w:p w:rsidR="00176092" w:rsidRPr="00772178" w:rsidRDefault="00176092" w:rsidP="000345AF">
      <w:pPr>
        <w:spacing w:line="276" w:lineRule="auto"/>
        <w:jc w:val="center"/>
        <w:rPr>
          <w:b/>
          <w:sz w:val="36"/>
          <w:lang w:val="sr-Cyrl-BA"/>
        </w:rPr>
      </w:pPr>
    </w:p>
    <w:p w:rsidR="00176092" w:rsidRPr="00772178" w:rsidRDefault="00662632" w:rsidP="000345AF">
      <w:pPr>
        <w:ind w:right="630"/>
        <w:jc w:val="center"/>
        <w:rPr>
          <w:rFonts w:eastAsia="Calibri"/>
          <w:sz w:val="22"/>
          <w:szCs w:val="22"/>
          <w:lang w:val="sr-Cyrl-BA" w:eastAsia="sq-AL"/>
        </w:rPr>
      </w:pPr>
      <w:r w:rsidRPr="00772178">
        <w:rPr>
          <w:b/>
          <w:sz w:val="36"/>
          <w:lang w:val="sr-Cyrl-BA"/>
        </w:rPr>
        <w:t xml:space="preserve">APLIKACIJA </w:t>
      </w:r>
    </w:p>
    <w:p w:rsidR="00176092" w:rsidRPr="00772178" w:rsidRDefault="00176092" w:rsidP="000345AF">
      <w:pPr>
        <w:ind w:right="630"/>
        <w:jc w:val="center"/>
        <w:rPr>
          <w:rFonts w:eastAsia="Calibri"/>
          <w:sz w:val="22"/>
          <w:szCs w:val="22"/>
          <w:lang w:val="sr-Cyrl-BA" w:eastAsia="sq-AL"/>
        </w:rPr>
      </w:pPr>
    </w:p>
    <w:p w:rsidR="0067050C" w:rsidRPr="0067050C" w:rsidRDefault="00662632" w:rsidP="0067050C">
      <w:pPr>
        <w:pStyle w:val="Title"/>
        <w:spacing w:line="256" w:lineRule="auto"/>
        <w:ind w:left="0" w:right="116" w:firstLine="0"/>
        <w:jc w:val="center"/>
        <w:rPr>
          <w:lang w:val="sr-Latn-RS"/>
        </w:rPr>
      </w:pPr>
      <w:r w:rsidRPr="0067050C">
        <w:rPr>
          <w:rFonts w:eastAsia="Calibri"/>
          <w:szCs w:val="22"/>
          <w:lang w:val="sr-Cyrl-BA" w:eastAsia="sq-AL"/>
        </w:rPr>
        <w:t>Za učeš</w:t>
      </w:r>
      <w:r w:rsidR="00480964">
        <w:rPr>
          <w:rFonts w:eastAsia="Calibri"/>
          <w:szCs w:val="22"/>
          <w:lang w:val="sr-Cyrl-BA" w:eastAsia="sq-AL"/>
        </w:rPr>
        <w:t>će na međunarodno</w:t>
      </w:r>
      <w:r w:rsidR="00355B73">
        <w:rPr>
          <w:rFonts w:eastAsia="Calibri"/>
          <w:szCs w:val="22"/>
          <w:lang w:val="en-US" w:eastAsia="sq-AL"/>
        </w:rPr>
        <w:t>j</w:t>
      </w:r>
      <w:r w:rsidRPr="0067050C">
        <w:rPr>
          <w:rFonts w:eastAsia="Calibri"/>
          <w:szCs w:val="22"/>
          <w:lang w:val="sr-Cyrl-BA" w:eastAsia="sq-AL"/>
        </w:rPr>
        <w:t xml:space="preserve"> </w:t>
      </w:r>
      <w:r w:rsidR="00355B73" w:rsidRPr="00CE6640">
        <w:rPr>
          <w:lang w:val="sr-Latn-RS"/>
        </w:rPr>
        <w:t>izložbi</w:t>
      </w:r>
      <w:r w:rsidR="00355B73">
        <w:rPr>
          <w:lang w:val="sr-Latn-RS"/>
        </w:rPr>
        <w:t xml:space="preserve"> </w:t>
      </w:r>
      <w:r w:rsidR="0067050C" w:rsidRPr="0067050C">
        <w:rPr>
          <w:lang w:val="sr-Latn-RS"/>
        </w:rPr>
        <w:t xml:space="preserve">“EXPO 2020” u Dubaiju, Ujedinjeni Emirati koji će se održati od </w:t>
      </w:r>
      <w:r w:rsidR="00480964">
        <w:rPr>
          <w:lang w:val="sr-Latn-RS"/>
        </w:rPr>
        <w:t>6</w:t>
      </w:r>
      <w:r w:rsidR="0067050C" w:rsidRPr="0067050C">
        <w:rPr>
          <w:lang w:val="sr-Latn-RS"/>
        </w:rPr>
        <w:t xml:space="preserve">. </w:t>
      </w:r>
      <w:r w:rsidR="00480964">
        <w:rPr>
          <w:lang w:val="sr-Latn-RS"/>
        </w:rPr>
        <w:t>do 9. decembra</w:t>
      </w:r>
      <w:r w:rsidR="0067050C" w:rsidRPr="0067050C">
        <w:rPr>
          <w:lang w:val="sr-Latn-RS"/>
        </w:rPr>
        <w:t xml:space="preserve"> 2021</w:t>
      </w:r>
      <w:r w:rsidR="00480964">
        <w:rPr>
          <w:lang w:val="sr-Latn-RS"/>
        </w:rPr>
        <w:t>. godine</w:t>
      </w:r>
    </w:p>
    <w:p w:rsidR="00200CBF" w:rsidRPr="0067050C" w:rsidRDefault="00200CBF" w:rsidP="00200CBF">
      <w:pPr>
        <w:ind w:right="630"/>
        <w:jc w:val="center"/>
        <w:rPr>
          <w:rFonts w:eastAsia="Calibri"/>
          <w:b/>
          <w:noProof w:val="0"/>
          <w:szCs w:val="22"/>
          <w:lang w:val="sr-Cyrl-BA" w:eastAsia="sq-AL"/>
        </w:rPr>
      </w:pPr>
    </w:p>
    <w:p w:rsidR="00200CBF" w:rsidRDefault="00200CBF" w:rsidP="00200CBF">
      <w:pPr>
        <w:ind w:right="630"/>
        <w:jc w:val="center"/>
        <w:rPr>
          <w:rFonts w:eastAsia="Calibri"/>
          <w:noProof w:val="0"/>
          <w:szCs w:val="22"/>
          <w:lang w:val="sr-Cyrl-BA" w:eastAsia="sq-AL"/>
        </w:rPr>
      </w:pPr>
    </w:p>
    <w:p w:rsidR="00200CBF" w:rsidRDefault="00200CBF" w:rsidP="00200CBF">
      <w:pPr>
        <w:ind w:right="630"/>
        <w:jc w:val="center"/>
        <w:rPr>
          <w:rFonts w:eastAsia="Calibri"/>
          <w:noProof w:val="0"/>
          <w:szCs w:val="22"/>
          <w:lang w:val="sr-Cyrl-BA" w:eastAsia="sq-AL"/>
        </w:rPr>
      </w:pPr>
    </w:p>
    <w:p w:rsidR="00200CBF" w:rsidRPr="00772178" w:rsidRDefault="00200CBF" w:rsidP="00200CBF">
      <w:pPr>
        <w:ind w:right="630"/>
        <w:jc w:val="center"/>
        <w:rPr>
          <w:b/>
          <w:bCs/>
          <w:noProof w:val="0"/>
          <w:lang w:val="sr-Cyrl-BA"/>
        </w:rPr>
      </w:pPr>
    </w:p>
    <w:p w:rsidR="00176092" w:rsidRPr="00241300" w:rsidRDefault="0044287A" w:rsidP="00FA4EBB">
      <w:pPr>
        <w:numPr>
          <w:ilvl w:val="0"/>
          <w:numId w:val="11"/>
        </w:numPr>
        <w:spacing w:after="200" w:line="252" w:lineRule="auto"/>
        <w:contextualSpacing/>
        <w:rPr>
          <w:b/>
          <w:lang w:val="sr-Cyrl-BA"/>
        </w:rPr>
      </w:pPr>
      <w:r w:rsidRPr="00241300">
        <w:rPr>
          <w:b/>
          <w:bCs/>
          <w:noProof w:val="0"/>
          <w:lang w:val="sr-Cyrl-BA"/>
        </w:rPr>
        <w:t>Podaci  aplikanta</w:t>
      </w:r>
      <w:r w:rsidR="00176092" w:rsidRPr="00241300">
        <w:rPr>
          <w:b/>
          <w:bCs/>
          <w:noProof w:val="0"/>
          <w:lang w:val="sr-Cyrl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6B3806" w:rsidRPr="00241300" w:rsidTr="00FA4EBB">
        <w:trPr>
          <w:trHeight w:val="332"/>
        </w:trPr>
        <w:tc>
          <w:tcPr>
            <w:tcW w:w="3617" w:type="dxa"/>
            <w:vAlign w:val="center"/>
          </w:tcPr>
          <w:p w:rsidR="006B3806" w:rsidRPr="00241300" w:rsidRDefault="0044287A" w:rsidP="0093040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Ime subjekta</w:t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241300" w:rsidTr="00FA4EBB">
        <w:trPr>
          <w:trHeight w:val="359"/>
        </w:trPr>
        <w:tc>
          <w:tcPr>
            <w:tcW w:w="3617" w:type="dxa"/>
            <w:vAlign w:val="center"/>
          </w:tcPr>
          <w:p w:rsidR="006B3806" w:rsidRPr="00241300" w:rsidRDefault="0044287A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Registarski broj</w:t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241300" w:rsidTr="00FA4EBB">
        <w:trPr>
          <w:trHeight w:val="350"/>
        </w:trPr>
        <w:tc>
          <w:tcPr>
            <w:tcW w:w="3617" w:type="dxa"/>
            <w:vAlign w:val="center"/>
          </w:tcPr>
          <w:p w:rsidR="006B3806" w:rsidRPr="00241300" w:rsidRDefault="0044287A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Fiskalni broj</w:t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241300" w:rsidTr="00FA4EBB">
        <w:trPr>
          <w:trHeight w:val="350"/>
        </w:trPr>
        <w:tc>
          <w:tcPr>
            <w:tcW w:w="3617" w:type="dxa"/>
            <w:vAlign w:val="center"/>
          </w:tcPr>
          <w:p w:rsidR="006B3806" w:rsidRPr="00241300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Broj PDV-a (ako ima) </w:t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241300" w:rsidTr="00FA4EBB">
        <w:trPr>
          <w:trHeight w:val="350"/>
        </w:trPr>
        <w:tc>
          <w:tcPr>
            <w:tcW w:w="3617" w:type="dxa"/>
            <w:vAlign w:val="center"/>
          </w:tcPr>
          <w:p w:rsidR="006B3806" w:rsidRPr="00241300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Ime, prezime vlasnice/vlasnika</w:t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241300" w:rsidTr="00FA4EBB">
        <w:trPr>
          <w:trHeight w:val="350"/>
        </w:trPr>
        <w:tc>
          <w:tcPr>
            <w:tcW w:w="3617" w:type="dxa"/>
            <w:vAlign w:val="center"/>
          </w:tcPr>
          <w:p w:rsidR="006B3806" w:rsidRPr="00241300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Ovlašćeno lice</w:t>
            </w:r>
            <w:r w:rsidR="00176092"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*</w:t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241300" w:rsidTr="00FA4EBB">
        <w:trPr>
          <w:trHeight w:val="350"/>
        </w:trPr>
        <w:tc>
          <w:tcPr>
            <w:tcW w:w="3617" w:type="dxa"/>
            <w:vAlign w:val="center"/>
          </w:tcPr>
          <w:p w:rsidR="006B3806" w:rsidRPr="00241300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Telefon</w:t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241300" w:rsidTr="00FA4EBB">
        <w:trPr>
          <w:trHeight w:val="350"/>
        </w:trPr>
        <w:tc>
          <w:tcPr>
            <w:tcW w:w="3617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E-mail adresa</w:t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241300" w:rsidTr="00FA4EBB">
        <w:trPr>
          <w:trHeight w:val="350"/>
        </w:trPr>
        <w:tc>
          <w:tcPr>
            <w:tcW w:w="3617" w:type="dxa"/>
            <w:vAlign w:val="center"/>
          </w:tcPr>
          <w:p w:rsidR="006B3806" w:rsidRPr="00241300" w:rsidRDefault="0044287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Web stranica</w:t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6B3806" w:rsidRPr="00241300" w:rsidTr="00FA4EBB">
        <w:tc>
          <w:tcPr>
            <w:tcW w:w="3617" w:type="dxa"/>
            <w:vAlign w:val="center"/>
          </w:tcPr>
          <w:p w:rsidR="006B3806" w:rsidRPr="00241300" w:rsidRDefault="006B3806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>Adresa</w:t>
            </w:r>
            <w:r w:rsidRPr="00241300">
              <w:rPr>
                <w:rFonts w:ascii="Times New Roman" w:hAnsi="Times New Roman"/>
                <w:sz w:val="24"/>
                <w:szCs w:val="24"/>
                <w:lang w:val="sr-Cyrl-BA"/>
              </w:rPr>
              <w:tab/>
            </w:r>
          </w:p>
        </w:tc>
        <w:tc>
          <w:tcPr>
            <w:tcW w:w="5399" w:type="dxa"/>
            <w:vAlign w:val="center"/>
          </w:tcPr>
          <w:p w:rsidR="006B3806" w:rsidRPr="00241300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6B3806" w:rsidRPr="00241300" w:rsidRDefault="00B54092" w:rsidP="00B54092">
      <w:pPr>
        <w:pStyle w:val="NoSpacing"/>
        <w:rPr>
          <w:rFonts w:ascii="Times New Roman" w:hAnsi="Times New Roman"/>
          <w:b/>
          <w:sz w:val="24"/>
          <w:szCs w:val="24"/>
          <w:lang w:val="sr-Cyrl-BA" w:bidi="en-US"/>
        </w:rPr>
      </w:pPr>
      <w:r w:rsidRPr="00241300">
        <w:rPr>
          <w:rFonts w:ascii="Times New Roman" w:hAnsi="Times New Roman"/>
          <w:b/>
          <w:sz w:val="24"/>
          <w:szCs w:val="24"/>
          <w:lang w:val="sr-Cyrl-BA" w:bidi="en-US"/>
        </w:rPr>
        <w:t>*</w:t>
      </w:r>
      <w:r w:rsidR="00EE2A1A" w:rsidRPr="00241300">
        <w:rPr>
          <w:rFonts w:ascii="Times New Roman" w:hAnsi="Times New Roman"/>
          <w:b/>
          <w:sz w:val="24"/>
          <w:szCs w:val="24"/>
          <w:lang w:val="sr-Cyrl-BA" w:bidi="en-US"/>
        </w:rPr>
        <w:t xml:space="preserve">Ako se ovlašćeno lice razlikuje od vlasnika podnosioca zahteva, molimo vas priložite </w:t>
      </w:r>
      <w:r w:rsidR="00EE2A1A" w:rsidRPr="00241300">
        <w:rPr>
          <w:rFonts w:ascii="Times New Roman" w:hAnsi="Times New Roman"/>
          <w:b/>
          <w:bCs/>
          <w:i/>
          <w:iCs/>
          <w:sz w:val="24"/>
          <w:szCs w:val="24"/>
          <w:lang w:val="sr-Cyrl-BA" w:bidi="en-US"/>
        </w:rPr>
        <w:t>n</w:t>
      </w:r>
      <w:r w:rsidR="00EE2A1A" w:rsidRPr="00241300">
        <w:rPr>
          <w:rFonts w:ascii="Times New Roman" w:hAnsi="Times New Roman"/>
          <w:b/>
          <w:bCs/>
          <w:sz w:val="24"/>
          <w:szCs w:val="24"/>
          <w:lang w:val="sr-Cyrl-BA" w:bidi="en-US"/>
        </w:rPr>
        <w:t>oterizovano</w:t>
      </w:r>
      <w:r w:rsidR="00EE2A1A" w:rsidRPr="00241300">
        <w:rPr>
          <w:rFonts w:ascii="Times New Roman" w:hAnsi="Times New Roman"/>
          <w:b/>
          <w:sz w:val="24"/>
          <w:szCs w:val="24"/>
          <w:lang w:val="sr-Cyrl-BA" w:bidi="en-US"/>
        </w:rPr>
        <w:t xml:space="preserve"> ovlaš</w:t>
      </w:r>
      <w:r w:rsidRPr="00241300">
        <w:rPr>
          <w:rFonts w:ascii="Times New Roman" w:hAnsi="Times New Roman"/>
          <w:b/>
          <w:sz w:val="24"/>
          <w:szCs w:val="24"/>
          <w:lang w:val="sr-Cyrl-BA" w:bidi="en-US"/>
        </w:rPr>
        <w:t>.</w:t>
      </w:r>
    </w:p>
    <w:p w:rsidR="00200CBF" w:rsidRPr="00241300" w:rsidRDefault="00200CBF" w:rsidP="00B54092">
      <w:pPr>
        <w:pStyle w:val="NoSpacing"/>
        <w:rPr>
          <w:rFonts w:ascii="Times New Roman" w:hAnsi="Times New Roman"/>
          <w:b/>
          <w:sz w:val="24"/>
          <w:szCs w:val="24"/>
          <w:lang w:val="sr-Cyrl-BA" w:bidi="en-US"/>
        </w:rPr>
      </w:pPr>
    </w:p>
    <w:p w:rsidR="00200CBF" w:rsidRPr="00241300" w:rsidRDefault="00200CBF" w:rsidP="00B54092">
      <w:pPr>
        <w:pStyle w:val="NoSpacing"/>
        <w:rPr>
          <w:rFonts w:ascii="Times New Roman" w:hAnsi="Times New Roman"/>
          <w:b/>
          <w:sz w:val="24"/>
          <w:szCs w:val="24"/>
          <w:lang w:val="sr-Cyrl-BA" w:bidi="en-US"/>
        </w:rPr>
      </w:pPr>
    </w:p>
    <w:p w:rsidR="00200CBF" w:rsidRPr="00241300" w:rsidRDefault="00200CBF" w:rsidP="00B54092">
      <w:pPr>
        <w:pStyle w:val="NoSpacing"/>
        <w:rPr>
          <w:rFonts w:ascii="Times New Roman" w:hAnsi="Times New Roman"/>
          <w:b/>
          <w:sz w:val="24"/>
          <w:szCs w:val="24"/>
          <w:lang w:val="sr-Cyrl-BA" w:bidi="en-US"/>
        </w:rPr>
      </w:pPr>
    </w:p>
    <w:p w:rsidR="00200CBF" w:rsidRPr="00241300" w:rsidRDefault="00200CBF" w:rsidP="00200CB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00CBF" w:rsidRPr="00241300" w:rsidRDefault="00200CBF" w:rsidP="00200CBF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bidi="en-US"/>
        </w:rPr>
      </w:pPr>
      <w:r w:rsidRPr="00241300">
        <w:rPr>
          <w:b/>
          <w:bCs/>
          <w:noProof w:val="0"/>
        </w:rPr>
        <w:lastRenderedPageBreak/>
        <w:t>Potrebni dokumenti za</w:t>
      </w:r>
      <w:r w:rsidR="004E5032" w:rsidRPr="00241300">
        <w:rPr>
          <w:b/>
          <w:bCs/>
          <w:noProof w:val="0"/>
        </w:rPr>
        <w:t xml:space="preserve"> </w:t>
      </w:r>
      <w:r w:rsidRPr="00241300">
        <w:rPr>
          <w:b/>
          <w:bCs/>
          <w:noProof w:val="0"/>
        </w:rPr>
        <w:t>apliciranje: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200CBF" w:rsidRPr="00241300" w:rsidTr="00F46442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241300">
              <w:rPr>
                <w:rFonts w:eastAsia="MS Mincho"/>
                <w:b/>
                <w:noProof w:val="0"/>
                <w:lang w:val="sq-AL"/>
              </w:rPr>
              <w:t>Molimo</w:t>
            </w:r>
            <w:r w:rsidR="00F306E9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vas</w:t>
            </w:r>
            <w:r w:rsidR="00F306E9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priložite</w:t>
            </w:r>
            <w:r w:rsidR="00F306E9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ovoj</w:t>
            </w:r>
            <w:r w:rsidR="00F306E9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aplikaciji</w:t>
            </w:r>
            <w:r w:rsidR="00F306E9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dokaznu</w:t>
            </w:r>
            <w:r w:rsidR="00F306E9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dokumentaciju.</w:t>
            </w:r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241300">
              <w:rPr>
                <w:rFonts w:eastAsia="MS Mincho"/>
                <w:noProof w:val="0"/>
                <w:lang w:val="sq-AL"/>
              </w:rPr>
              <w:t>Dokaz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da je aplikant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registrovan u Republici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Kosovo</w:t>
            </w:r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color w:val="FF0000"/>
                <w:lang w:val="sq-AL" w:bidi="en-US"/>
              </w:rPr>
            </w:pPr>
            <w:r w:rsidRPr="00241300">
              <w:rPr>
                <w:rFonts w:eastAsia="MS Mincho"/>
                <w:noProof w:val="0"/>
                <w:lang w:val="sq-AL"/>
              </w:rPr>
              <w:t>Dokaz o aktivnom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računu u jednoj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od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banaka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licencirana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od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 xml:space="preserve">straneCentralne Banke Kosova </w:t>
            </w:r>
          </w:p>
        </w:tc>
      </w:tr>
      <w:tr w:rsidR="00200CBF" w:rsidRPr="00241300" w:rsidTr="00F46442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241300">
              <w:rPr>
                <w:rFonts w:eastAsia="MS Mincho"/>
                <w:noProof w:val="0"/>
                <w:lang w:val="de-DE"/>
              </w:rPr>
              <w:t xml:space="preserve">Kopija lične karte ovlašćenog lica aplikanta </w:t>
            </w:r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ind w:right="26"/>
              <w:jc w:val="both"/>
              <w:rPr>
                <w:rFonts w:eastAsia="MS Mincho"/>
                <w:noProof w:val="0"/>
              </w:rPr>
            </w:pPr>
            <w:proofErr w:type="spellStart"/>
            <w:r w:rsidRPr="00241300">
              <w:rPr>
                <w:rFonts w:eastAsia="MS Mincho"/>
                <w:noProof w:val="0"/>
              </w:rPr>
              <w:t>Uverenje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Suda</w:t>
            </w:r>
            <w:proofErr w:type="spellEnd"/>
            <w:r w:rsidRPr="00241300">
              <w:rPr>
                <w:rFonts w:eastAsia="MS Mincho"/>
                <w:noProof w:val="0"/>
              </w:rPr>
              <w:t xml:space="preserve"> da </w:t>
            </w:r>
            <w:proofErr w:type="spellStart"/>
            <w:r w:rsidRPr="00241300">
              <w:rPr>
                <w:rFonts w:eastAsia="MS Mincho"/>
                <w:noProof w:val="0"/>
              </w:rPr>
              <w:t>ovlašćeno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r w:rsidRPr="00241300">
              <w:rPr>
                <w:rFonts w:eastAsia="MS Mincho"/>
                <w:noProof w:val="0"/>
              </w:rPr>
              <w:t xml:space="preserve">lice </w:t>
            </w:r>
            <w:proofErr w:type="spellStart"/>
            <w:r w:rsidRPr="00241300">
              <w:rPr>
                <w:rFonts w:eastAsia="MS Mincho"/>
                <w:noProof w:val="0"/>
              </w:rPr>
              <w:t>subjekta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nije</w:t>
            </w:r>
            <w:proofErr w:type="spellEnd"/>
            <w:r w:rsidRPr="00241300">
              <w:rPr>
                <w:rFonts w:eastAsia="MS Mincho"/>
                <w:noProof w:val="0"/>
              </w:rPr>
              <w:t xml:space="preserve"> pod </w:t>
            </w:r>
            <w:proofErr w:type="spellStart"/>
            <w:r w:rsidRPr="00241300">
              <w:rPr>
                <w:rFonts w:eastAsia="MS Mincho"/>
                <w:noProof w:val="0"/>
              </w:rPr>
              <w:t>istragom</w:t>
            </w:r>
            <w:proofErr w:type="spellEnd"/>
            <w:r w:rsidRPr="00241300">
              <w:rPr>
                <w:rFonts w:eastAsia="MS Mincho"/>
                <w:noProof w:val="0"/>
              </w:rPr>
              <w:t xml:space="preserve">, </w:t>
            </w:r>
            <w:r w:rsidRPr="00241300">
              <w:rPr>
                <w:rFonts w:ascii="Times" w:hAnsi="Times" w:cs="Times"/>
              </w:rPr>
              <w:t>potreban je original ne stariji od 30 dana</w:t>
            </w:r>
          </w:p>
        </w:tc>
      </w:tr>
      <w:tr w:rsidR="00480964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64" w:rsidRPr="00241300" w:rsidRDefault="00480964" w:rsidP="00F46442">
            <w:pPr>
              <w:spacing w:line="276" w:lineRule="auto"/>
              <w:rPr>
                <w:rFonts w:eastAsia="MS Mincho"/>
                <w:b/>
                <w:noProof w:val="0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64" w:rsidRPr="00241300" w:rsidRDefault="00480964" w:rsidP="00F46442">
            <w:pPr>
              <w:spacing w:line="276" w:lineRule="auto"/>
              <w:ind w:right="26"/>
              <w:jc w:val="both"/>
              <w:rPr>
                <w:rFonts w:eastAsia="MS Mincho"/>
                <w:noProof w:val="0"/>
              </w:rPr>
            </w:pPr>
            <w:proofErr w:type="spellStart"/>
            <w:r w:rsidRPr="00241300">
              <w:rPr>
                <w:rFonts w:eastAsia="MS Mincho"/>
                <w:noProof w:val="0"/>
              </w:rPr>
              <w:t>Kratak</w:t>
            </w:r>
            <w:proofErr w:type="spellEnd"/>
            <w:r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opis</w:t>
            </w:r>
            <w:proofErr w:type="spellEnd"/>
            <w:r w:rsidRPr="00241300">
              <w:rPr>
                <w:rFonts w:eastAsia="MS Mincho"/>
                <w:noProof w:val="0"/>
              </w:rPr>
              <w:t xml:space="preserve"> o </w:t>
            </w:r>
            <w:proofErr w:type="spellStart"/>
            <w:r w:rsidRPr="00241300">
              <w:rPr>
                <w:rFonts w:eastAsia="MS Mincho"/>
                <w:noProof w:val="0"/>
              </w:rPr>
              <w:t>ci</w:t>
            </w:r>
            <w:r w:rsidR="00B22214" w:rsidRPr="00241300">
              <w:rPr>
                <w:rFonts w:eastAsia="MS Mincho"/>
                <w:noProof w:val="0"/>
              </w:rPr>
              <w:t>lju</w:t>
            </w:r>
            <w:proofErr w:type="spellEnd"/>
            <w:r w:rsidR="00B22214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="00B22214" w:rsidRPr="00241300">
              <w:rPr>
                <w:rFonts w:eastAsia="MS Mincho"/>
                <w:noProof w:val="0"/>
              </w:rPr>
              <w:t>učešća</w:t>
            </w:r>
            <w:proofErr w:type="spellEnd"/>
            <w:r w:rsidR="00B22214" w:rsidRPr="00241300">
              <w:rPr>
                <w:rFonts w:eastAsia="MS Mincho"/>
                <w:noProof w:val="0"/>
              </w:rPr>
              <w:t xml:space="preserve">, </w:t>
            </w:r>
            <w:proofErr w:type="spellStart"/>
            <w:r w:rsidR="00B22214" w:rsidRPr="00241300">
              <w:rPr>
                <w:rFonts w:eastAsia="MS Mincho"/>
                <w:noProof w:val="0"/>
              </w:rPr>
              <w:t>dočeka</w:t>
            </w:r>
            <w:proofErr w:type="spellEnd"/>
            <w:r w:rsidR="00B22214" w:rsidRPr="00241300">
              <w:rPr>
                <w:rFonts w:eastAsia="MS Mincho"/>
                <w:noProof w:val="0"/>
              </w:rPr>
              <w:t xml:space="preserve"> i </w:t>
            </w:r>
            <w:proofErr w:type="spellStart"/>
            <w:r w:rsidR="00B22214" w:rsidRPr="00241300">
              <w:rPr>
                <w:rFonts w:eastAsia="MS Mincho"/>
                <w:noProof w:val="0"/>
              </w:rPr>
              <w:t>publike</w:t>
            </w:r>
            <w:proofErr w:type="spellEnd"/>
            <w:r w:rsidRPr="00241300">
              <w:rPr>
                <w:rFonts w:eastAsia="MS Mincho"/>
                <w:noProof w:val="0"/>
              </w:rPr>
              <w:t xml:space="preserve"> u </w:t>
            </w:r>
            <w:r w:rsidR="00355B73" w:rsidRPr="00241300">
              <w:rPr>
                <w:rFonts w:eastAsia="MS Mincho"/>
                <w:noProof w:val="0"/>
              </w:rPr>
              <w:t>“</w:t>
            </w:r>
            <w:r w:rsidRPr="00241300">
              <w:rPr>
                <w:rFonts w:eastAsia="MS Mincho"/>
                <w:noProof w:val="0"/>
              </w:rPr>
              <w:t>EXPO 2020</w:t>
            </w:r>
            <w:r w:rsidR="00355B73" w:rsidRPr="00241300">
              <w:rPr>
                <w:rFonts w:eastAsia="MS Mincho"/>
                <w:noProof w:val="0"/>
              </w:rPr>
              <w:t>”</w:t>
            </w:r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noProof w:val="0"/>
                <w:lang w:val="sq-AL"/>
              </w:rPr>
            </w:pPr>
            <w:proofErr w:type="spellStart"/>
            <w:r w:rsidRPr="00241300">
              <w:rPr>
                <w:rFonts w:eastAsia="MS Mincho"/>
                <w:noProof w:val="0"/>
              </w:rPr>
              <w:t>Izjava</w:t>
            </w:r>
            <w:proofErr w:type="spellEnd"/>
            <w:r w:rsidRPr="00241300">
              <w:rPr>
                <w:rFonts w:eastAsia="MS Mincho"/>
                <w:noProof w:val="0"/>
              </w:rPr>
              <w:t xml:space="preserve"> pod </w:t>
            </w:r>
            <w:proofErr w:type="spellStart"/>
            <w:r w:rsidRPr="00241300">
              <w:rPr>
                <w:rFonts w:eastAsia="MS Mincho"/>
                <w:noProof w:val="0"/>
              </w:rPr>
              <w:t>zakletvom</w:t>
            </w:r>
            <w:proofErr w:type="spellEnd"/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4016BA">
            <w:pPr>
              <w:spacing w:line="276" w:lineRule="auto"/>
              <w:rPr>
                <w:rFonts w:eastAsia="MS Mincho"/>
                <w:noProof w:val="0"/>
                <w:lang w:val="sq-AL"/>
              </w:rPr>
            </w:pPr>
            <w:proofErr w:type="spellStart"/>
            <w:r w:rsidRPr="00241300">
              <w:rPr>
                <w:rFonts w:eastAsia="MS Mincho"/>
                <w:noProof w:val="0"/>
              </w:rPr>
              <w:t>Potvrda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godišnjeg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prometa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aplikanta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za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fiskalnu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godinu</w:t>
            </w:r>
            <w:proofErr w:type="spellEnd"/>
            <w:r w:rsidRPr="00241300">
              <w:rPr>
                <w:rFonts w:eastAsia="MS Mincho"/>
                <w:noProof w:val="0"/>
              </w:rPr>
              <w:t xml:space="preserve"> 20</w:t>
            </w:r>
            <w:r w:rsidR="004016BA" w:rsidRPr="00241300">
              <w:rPr>
                <w:rFonts w:eastAsia="MS Mincho"/>
                <w:noProof w:val="0"/>
              </w:rPr>
              <w:t>20</w:t>
            </w:r>
            <w:r w:rsidRPr="00241300">
              <w:rPr>
                <w:rFonts w:eastAsia="MS Mincho"/>
                <w:noProof w:val="0"/>
              </w:rPr>
              <w:t xml:space="preserve"> od </w:t>
            </w:r>
            <w:proofErr w:type="spellStart"/>
            <w:r w:rsidRPr="00241300">
              <w:rPr>
                <w:rFonts w:eastAsia="MS Mincho"/>
                <w:noProof w:val="0"/>
              </w:rPr>
              <w:t>strane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Poreske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Administracije</w:t>
            </w:r>
            <w:proofErr w:type="spellEnd"/>
            <w:r w:rsidR="004E5032" w:rsidRPr="00241300">
              <w:rPr>
                <w:rFonts w:eastAsia="MS Mincho"/>
                <w:noProof w:val="0"/>
              </w:rPr>
              <w:t xml:space="preserve"> </w:t>
            </w:r>
            <w:r w:rsidRPr="00241300">
              <w:rPr>
                <w:rFonts w:eastAsia="MS Mincho"/>
                <w:noProof w:val="0"/>
              </w:rPr>
              <w:t>Kosova</w:t>
            </w:r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noProof w:val="0"/>
                <w:lang w:val="sq-AL"/>
              </w:rPr>
            </w:pPr>
            <w:r w:rsidRPr="00241300">
              <w:rPr>
                <w:rFonts w:eastAsia="MS Mincho"/>
                <w:noProof w:val="0"/>
                <w:lang w:val="sq-AL"/>
              </w:rPr>
              <w:t>Poresko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uverenje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aplikanta o izvršenim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obavezama prema Poreskoj</w:t>
            </w:r>
            <w:r w:rsidR="004E5032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Administraciji Kosova, ne stariji</w:t>
            </w:r>
            <w:r w:rsidR="00746D9B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od</w:t>
            </w:r>
            <w:r w:rsidR="00746D9B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šest (6) meseci</w:t>
            </w:r>
          </w:p>
        </w:tc>
      </w:tr>
    </w:tbl>
    <w:p w:rsidR="00200CBF" w:rsidRPr="00241300" w:rsidRDefault="00200CBF" w:rsidP="00200CBF">
      <w:pPr>
        <w:spacing w:after="200" w:line="252" w:lineRule="auto"/>
        <w:contextualSpacing/>
        <w:rPr>
          <w:b/>
          <w:noProof w:val="0"/>
          <w:lang w:bidi="en-US"/>
        </w:rPr>
      </w:pPr>
    </w:p>
    <w:p w:rsidR="00200CBF" w:rsidRPr="00241300" w:rsidRDefault="00200CBF" w:rsidP="00200CBF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bidi="en-US"/>
        </w:rPr>
      </w:pPr>
      <w:r w:rsidRPr="00241300">
        <w:rPr>
          <w:rFonts w:eastAsia="MS Mincho"/>
          <w:b/>
          <w:noProof w:val="0"/>
        </w:rPr>
        <w:t>Proizvode koje će</w:t>
      </w:r>
      <w:r w:rsidR="00F306E9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aplikant</w:t>
      </w:r>
      <w:r w:rsidR="00F306E9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pružiti</w:t>
      </w:r>
      <w:r w:rsidR="00F306E9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potencijalnim</w:t>
      </w:r>
      <w:r w:rsidR="00F306E9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 xml:space="preserve">kupcima na sajmu: 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200CBF" w:rsidRPr="00241300" w:rsidTr="00F46442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241300">
              <w:rPr>
                <w:rFonts w:eastAsia="MS Mincho"/>
                <w:b/>
                <w:noProof w:val="0"/>
                <w:lang w:val="sq-AL"/>
              </w:rPr>
              <w:t>Molimo</w:t>
            </w:r>
            <w:r w:rsidR="00746D9B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vas</w:t>
            </w:r>
            <w:r w:rsidR="00746D9B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priložite</w:t>
            </w:r>
            <w:r w:rsidR="00746D9B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ovoj</w:t>
            </w:r>
            <w:r w:rsidR="00746D9B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aplikaciji</w:t>
            </w:r>
            <w:r w:rsidR="00746D9B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dokaznu</w:t>
            </w:r>
            <w:r w:rsidR="00746D9B" w:rsidRPr="00241300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  <w:lang w:val="sq-AL"/>
              </w:rPr>
              <w:t>dokumentaciju.</w:t>
            </w:r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241300">
              <w:rPr>
                <w:rFonts w:eastAsia="MS Mincho"/>
                <w:noProof w:val="0"/>
                <w:lang w:val="sq-AL"/>
              </w:rPr>
              <w:t>Jedan  (1)proizvod</w:t>
            </w:r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color w:val="FF0000"/>
                <w:lang w:val="sq-AL" w:bidi="en-US"/>
              </w:rPr>
            </w:pPr>
            <w:r w:rsidRPr="00241300">
              <w:rPr>
                <w:rFonts w:eastAsia="MS Mincho"/>
                <w:noProof w:val="0"/>
                <w:lang w:val="sq-AL"/>
              </w:rPr>
              <w:t>Dva (2) proizvoda</w:t>
            </w:r>
          </w:p>
        </w:tc>
      </w:tr>
      <w:tr w:rsidR="00200CBF" w:rsidRPr="00241300" w:rsidTr="00F46442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241300">
              <w:rPr>
                <w:rFonts w:eastAsia="MS Mincho"/>
                <w:noProof w:val="0"/>
                <w:lang w:val="sq-AL"/>
              </w:rPr>
              <w:t>Tri (3) proizvoda</w:t>
            </w:r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noProof w:val="0"/>
                <w:lang w:val="sq-AL"/>
              </w:rPr>
            </w:pPr>
            <w:r w:rsidRPr="00241300">
              <w:rPr>
                <w:rFonts w:eastAsia="MS Mincho"/>
                <w:noProof w:val="0"/>
                <w:lang w:val="sq-AL"/>
              </w:rPr>
              <w:t>Četiri (4) proizvoda</w:t>
            </w:r>
          </w:p>
        </w:tc>
      </w:tr>
      <w:tr w:rsidR="00200CBF" w:rsidRPr="00241300" w:rsidTr="00F46442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rFonts w:eastAsia="MS Mincho"/>
                <w:noProof w:val="0"/>
                <w:lang w:val="sq-AL"/>
              </w:rPr>
            </w:pPr>
            <w:r w:rsidRPr="00241300">
              <w:rPr>
                <w:rFonts w:eastAsia="MS Mincho"/>
                <w:noProof w:val="0"/>
                <w:lang w:val="sq-AL"/>
              </w:rPr>
              <w:t>Pet (5) ilivišeproizvoda</w:t>
            </w:r>
          </w:p>
        </w:tc>
      </w:tr>
    </w:tbl>
    <w:p w:rsidR="00200CBF" w:rsidRPr="00241300" w:rsidRDefault="00200CBF" w:rsidP="00200CBF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noProof w:val="0"/>
        </w:rPr>
      </w:pPr>
    </w:p>
    <w:p w:rsidR="00200CBF" w:rsidRPr="00241300" w:rsidRDefault="00200CBF" w:rsidP="00200CBF">
      <w:pPr>
        <w:numPr>
          <w:ilvl w:val="0"/>
          <w:numId w:val="11"/>
        </w:numPr>
        <w:tabs>
          <w:tab w:val="left" w:pos="810"/>
          <w:tab w:val="left" w:pos="900"/>
        </w:tabs>
        <w:snapToGrid w:val="0"/>
        <w:spacing w:after="160" w:line="276" w:lineRule="auto"/>
        <w:ind w:hanging="810"/>
        <w:contextualSpacing/>
        <w:jc w:val="both"/>
        <w:rPr>
          <w:rFonts w:eastAsia="MS Mincho"/>
          <w:b/>
          <w:noProof w:val="0"/>
        </w:rPr>
      </w:pPr>
      <w:r w:rsidRPr="00241300">
        <w:rPr>
          <w:rFonts w:eastAsia="MS Mincho"/>
          <w:b/>
          <w:noProof w:val="0"/>
        </w:rPr>
        <w:t>Poznavanje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stranih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jezika i veština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prezentacije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predstavnika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aplikanta: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200CBF" w:rsidRPr="00241300" w:rsidTr="00F46442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</w:p>
        </w:tc>
      </w:tr>
      <w:tr w:rsidR="00200CBF" w:rsidRPr="00241300" w:rsidTr="00F46442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proofErr w:type="spellStart"/>
            <w:r w:rsidRPr="00241300">
              <w:rPr>
                <w:rFonts w:eastAsia="MS Mincho"/>
                <w:noProof w:val="0"/>
              </w:rPr>
              <w:t>Engleski</w:t>
            </w:r>
            <w:proofErr w:type="spellEnd"/>
            <w:r w:rsidR="00746D9B" w:rsidRPr="00241300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241300">
              <w:rPr>
                <w:rFonts w:eastAsia="MS Mincho"/>
                <w:noProof w:val="0"/>
              </w:rPr>
              <w:t>jezik</w:t>
            </w:r>
            <w:proofErr w:type="spellEnd"/>
            <w:r w:rsidR="00480964" w:rsidRPr="00241300">
              <w:rPr>
                <w:rFonts w:eastAsia="MS Mincho"/>
                <w:noProof w:val="0"/>
              </w:rPr>
              <w:t xml:space="preserve"> u </w:t>
            </w:r>
            <w:proofErr w:type="spellStart"/>
            <w:r w:rsidR="00480964" w:rsidRPr="00241300">
              <w:rPr>
                <w:rFonts w:eastAsia="MS Mincho"/>
                <w:noProof w:val="0"/>
              </w:rPr>
              <w:t>komunikaciji</w:t>
            </w:r>
            <w:proofErr w:type="spellEnd"/>
            <w:r w:rsidR="00480964" w:rsidRPr="00241300">
              <w:rPr>
                <w:rFonts w:eastAsia="MS Mincho"/>
                <w:noProof w:val="0"/>
              </w:rPr>
              <w:t xml:space="preserve"> i </w:t>
            </w:r>
            <w:proofErr w:type="spellStart"/>
            <w:r w:rsidR="00480964" w:rsidRPr="00241300">
              <w:rPr>
                <w:rFonts w:eastAsia="MS Mincho"/>
                <w:noProof w:val="0"/>
              </w:rPr>
              <w:t>prezentaciji</w:t>
            </w:r>
            <w:proofErr w:type="spellEnd"/>
          </w:p>
        </w:tc>
      </w:tr>
      <w:tr w:rsidR="00200CBF" w:rsidRPr="00241300" w:rsidTr="00F46442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241300">
              <w:rPr>
                <w:rFonts w:eastAsia="MS Mincho"/>
                <w:noProof w:val="0"/>
                <w:lang w:val="sq-AL"/>
              </w:rPr>
              <w:t>Drugi</w:t>
            </w:r>
            <w:r w:rsidR="00746D9B" w:rsidRPr="00241300">
              <w:rPr>
                <w:rFonts w:eastAsia="MS Mincho"/>
                <w:noProof w:val="0"/>
                <w:lang w:val="sq-AL"/>
              </w:rPr>
              <w:t xml:space="preserve"> </w:t>
            </w:r>
            <w:r w:rsidRPr="00241300">
              <w:rPr>
                <w:rFonts w:eastAsia="MS Mincho"/>
                <w:noProof w:val="0"/>
                <w:lang w:val="sq-AL"/>
              </w:rPr>
              <w:t>jezici (koji):</w:t>
            </w:r>
          </w:p>
        </w:tc>
      </w:tr>
    </w:tbl>
    <w:p w:rsidR="00200CBF" w:rsidRPr="00241300" w:rsidRDefault="00200CBF" w:rsidP="00200CBF">
      <w:pPr>
        <w:spacing w:after="200" w:line="252" w:lineRule="auto"/>
        <w:ind w:left="720"/>
        <w:contextualSpacing/>
        <w:rPr>
          <w:noProof w:val="0"/>
          <w:lang w:bidi="en-US"/>
        </w:rPr>
      </w:pPr>
    </w:p>
    <w:p w:rsidR="00200CBF" w:rsidRPr="00241300" w:rsidRDefault="00200CBF" w:rsidP="00200CBF">
      <w:pPr>
        <w:numPr>
          <w:ilvl w:val="0"/>
          <w:numId w:val="11"/>
        </w:numPr>
        <w:spacing w:after="200" w:line="252" w:lineRule="auto"/>
        <w:contextualSpacing/>
        <w:rPr>
          <w:noProof w:val="0"/>
          <w:lang w:bidi="en-US"/>
        </w:rPr>
      </w:pPr>
      <w:r w:rsidRPr="00241300">
        <w:rPr>
          <w:rFonts w:eastAsia="MS Mincho"/>
          <w:b/>
          <w:noProof w:val="0"/>
        </w:rPr>
        <w:t>Promotivni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materijali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aplikanta na stranim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jezicima: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200CBF" w:rsidRPr="00241300" w:rsidTr="00F46442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  <w:r w:rsidRPr="00241300">
              <w:rPr>
                <w:rFonts w:eastAsia="MS Mincho"/>
                <w:b/>
                <w:noProof w:val="0"/>
              </w:rPr>
              <w:t>Molimo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vas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priložite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ovoj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aplikaciji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dokaznu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dokumentaciju.</w:t>
            </w:r>
          </w:p>
        </w:tc>
      </w:tr>
      <w:tr w:rsidR="00200CBF" w:rsidRPr="00241300" w:rsidTr="00F46442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  <w:r w:rsidRPr="00241300">
              <w:rPr>
                <w:rFonts w:eastAsia="MS Mincho"/>
                <w:noProof w:val="0"/>
              </w:rPr>
              <w:t>Engleski</w:t>
            </w:r>
            <w:r w:rsidR="00746D9B" w:rsidRPr="00241300">
              <w:rPr>
                <w:rFonts w:eastAsia="MS Mincho"/>
                <w:noProof w:val="0"/>
              </w:rPr>
              <w:t xml:space="preserve"> </w:t>
            </w:r>
            <w:r w:rsidRPr="00241300">
              <w:rPr>
                <w:rFonts w:eastAsia="MS Mincho"/>
                <w:noProof w:val="0"/>
              </w:rPr>
              <w:t>jezik</w:t>
            </w:r>
          </w:p>
        </w:tc>
      </w:tr>
      <w:tr w:rsidR="00200CBF" w:rsidRPr="00241300" w:rsidTr="00F46442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rFonts w:eastAsia="MS Mincho"/>
                <w:noProof w:val="0"/>
              </w:rPr>
            </w:pPr>
            <w:r w:rsidRPr="00241300">
              <w:rPr>
                <w:rFonts w:eastAsia="MS Mincho"/>
                <w:noProof w:val="0"/>
              </w:rPr>
              <w:t>Drugi</w:t>
            </w:r>
            <w:r w:rsidR="00746D9B" w:rsidRPr="00241300">
              <w:rPr>
                <w:rFonts w:eastAsia="MS Mincho"/>
                <w:noProof w:val="0"/>
              </w:rPr>
              <w:t xml:space="preserve"> </w:t>
            </w:r>
            <w:r w:rsidRPr="00241300">
              <w:rPr>
                <w:rFonts w:eastAsia="MS Mincho"/>
                <w:noProof w:val="0"/>
              </w:rPr>
              <w:t>jezici (koji):</w:t>
            </w:r>
          </w:p>
        </w:tc>
      </w:tr>
    </w:tbl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noProof w:val="0"/>
        </w:rPr>
      </w:pPr>
      <w:r w:rsidRPr="00241300">
        <w:rPr>
          <w:rFonts w:eastAsia="MS Mincho"/>
          <w:b/>
          <w:noProof w:val="0"/>
        </w:rPr>
        <w:t>Države u kojima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su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proizvodi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aplikanta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izvezenitokom 201</w:t>
      </w:r>
      <w:r w:rsidR="004016BA" w:rsidRPr="00241300">
        <w:rPr>
          <w:rFonts w:eastAsia="MS Mincho"/>
          <w:b/>
          <w:noProof w:val="0"/>
        </w:rPr>
        <w:t>9</w:t>
      </w:r>
      <w:r w:rsidRPr="00241300">
        <w:rPr>
          <w:rFonts w:eastAsia="MS Mincho"/>
          <w:b/>
          <w:noProof w:val="0"/>
        </w:rPr>
        <w:t xml:space="preserve"> i 20</w:t>
      </w:r>
      <w:r w:rsidR="004016BA" w:rsidRPr="00241300">
        <w:rPr>
          <w:rFonts w:eastAsia="MS Mincho"/>
          <w:b/>
          <w:noProof w:val="0"/>
        </w:rPr>
        <w:t>20</w:t>
      </w:r>
      <w:r w:rsidRPr="00241300">
        <w:rPr>
          <w:rFonts w:eastAsia="MS Mincho"/>
          <w:b/>
          <w:noProof w:val="0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rPr>
                <w:rFonts w:eastAsia="MS Mincho"/>
                <w:b/>
                <w:noProof w:val="0"/>
              </w:rPr>
            </w:pPr>
            <w:r w:rsidRPr="00241300">
              <w:rPr>
                <w:rFonts w:eastAsia="MS Mincho"/>
                <w:b/>
                <w:noProof w:val="0"/>
              </w:rPr>
              <w:t>Molimo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vas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priložite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ovoj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aplikaciji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dokaznu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dokumentaciju.</w:t>
            </w: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pStyle w:val="ListParagraph"/>
              <w:spacing w:line="276" w:lineRule="auto"/>
              <w:ind w:left="360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jc w:val="center"/>
              <w:rPr>
                <w:rFonts w:eastAsia="MS Mincho"/>
                <w:b/>
                <w:noProof w:val="0"/>
              </w:rPr>
            </w:pPr>
            <w:r w:rsidRPr="00241300">
              <w:rPr>
                <w:rFonts w:eastAsia="MS Mincho"/>
                <w:b/>
                <w:noProof w:val="0"/>
              </w:rPr>
              <w:t>Države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jc w:val="center"/>
              <w:rPr>
                <w:rFonts w:eastAsia="MS Mincho"/>
                <w:b/>
                <w:noProof w:val="0"/>
              </w:rPr>
            </w:pPr>
            <w:r w:rsidRPr="00241300">
              <w:rPr>
                <w:rFonts w:eastAsia="MS Mincho"/>
                <w:b/>
                <w:noProof w:val="0"/>
              </w:rPr>
              <w:t>Vrednost u evrima</w:t>
            </w: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BF" w:rsidRPr="00241300" w:rsidRDefault="00200CBF" w:rsidP="00F46442">
            <w:pPr>
              <w:spacing w:line="276" w:lineRule="auto"/>
              <w:jc w:val="both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  <w:r w:rsidRPr="00241300">
              <w:rPr>
                <w:rFonts w:eastAsia="MS Mincho"/>
                <w:noProof w:val="0"/>
              </w:rPr>
              <w:t>Izvoz na tržište</w:t>
            </w:r>
            <w:r w:rsidR="00746D9B" w:rsidRPr="00241300">
              <w:rPr>
                <w:rFonts w:eastAsia="MS Mincho"/>
                <w:noProof w:val="0"/>
              </w:rPr>
              <w:t xml:space="preserve"> </w:t>
            </w:r>
            <w:r w:rsidRPr="00241300">
              <w:rPr>
                <w:rFonts w:eastAsia="MS Mincho"/>
                <w:noProof w:val="0"/>
              </w:rPr>
              <w:t>Evropske</w:t>
            </w:r>
            <w:r w:rsidR="00746D9B" w:rsidRPr="00241300">
              <w:rPr>
                <w:rFonts w:eastAsia="MS Mincho"/>
                <w:noProof w:val="0"/>
              </w:rPr>
              <w:t xml:space="preserve"> </w:t>
            </w:r>
            <w:r w:rsidRPr="00241300">
              <w:rPr>
                <w:rFonts w:eastAsia="MS Mincho"/>
                <w:noProof w:val="0"/>
              </w:rPr>
              <w:t>Unije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BF" w:rsidRPr="00241300" w:rsidRDefault="00200CBF" w:rsidP="00F46442">
            <w:pPr>
              <w:rPr>
                <w:rFonts w:eastAsia="MS Mincho"/>
                <w:noProof w:val="0"/>
              </w:rPr>
            </w:pP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BF" w:rsidRPr="00241300" w:rsidRDefault="00200CBF" w:rsidP="00F46442">
            <w:pPr>
              <w:spacing w:line="276" w:lineRule="auto"/>
              <w:jc w:val="both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BF" w:rsidRPr="00241300" w:rsidRDefault="00200CBF" w:rsidP="00F46442">
            <w:pPr>
              <w:rPr>
                <w:rFonts w:eastAsia="MS Mincho"/>
                <w:noProof w:val="0"/>
              </w:rPr>
            </w:pPr>
            <w:r w:rsidRPr="00241300">
              <w:rPr>
                <w:rFonts w:eastAsia="MS Mincho"/>
                <w:noProof w:val="0"/>
              </w:rPr>
              <w:t>Izvoz na tržište</w:t>
            </w:r>
            <w:r w:rsidR="00746D9B" w:rsidRPr="00241300">
              <w:rPr>
                <w:rFonts w:eastAsia="MS Mincho"/>
                <w:noProof w:val="0"/>
              </w:rPr>
              <w:t xml:space="preserve"> </w:t>
            </w:r>
            <w:r w:rsidRPr="00241300">
              <w:rPr>
                <w:rFonts w:eastAsia="MS Mincho"/>
                <w:noProof w:val="0"/>
              </w:rPr>
              <w:t>Zapadnog</w:t>
            </w:r>
            <w:r w:rsidR="00746D9B" w:rsidRPr="00241300">
              <w:rPr>
                <w:rFonts w:eastAsia="MS Mincho"/>
                <w:noProof w:val="0"/>
              </w:rPr>
              <w:t xml:space="preserve"> </w:t>
            </w:r>
            <w:r w:rsidRPr="00241300">
              <w:rPr>
                <w:rFonts w:eastAsia="MS Mincho"/>
                <w:noProof w:val="0"/>
              </w:rPr>
              <w:t>Balkana koje nisu članice EU (Albanija, Bosna i Hercegovina, Srbija, CrnaGora i Makedonija)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BF" w:rsidRPr="00241300" w:rsidRDefault="00200CBF" w:rsidP="00F46442">
            <w:pPr>
              <w:rPr>
                <w:rFonts w:eastAsia="MS Mincho"/>
                <w:noProof w:val="0"/>
              </w:rPr>
            </w:pP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BF" w:rsidRPr="00241300" w:rsidRDefault="00200CBF" w:rsidP="00F46442">
            <w:pPr>
              <w:spacing w:line="276" w:lineRule="auto"/>
              <w:jc w:val="both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BF" w:rsidRPr="00241300" w:rsidRDefault="00200CBF" w:rsidP="00F46442">
            <w:pPr>
              <w:rPr>
                <w:rFonts w:eastAsia="MS Mincho"/>
                <w:noProof w:val="0"/>
              </w:rPr>
            </w:pPr>
            <w:r w:rsidRPr="00241300">
              <w:rPr>
                <w:rFonts w:eastAsia="MS Mincho"/>
                <w:noProof w:val="0"/>
              </w:rPr>
              <w:t>Izvoz na druga tržišta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BF" w:rsidRPr="00241300" w:rsidRDefault="00200CBF" w:rsidP="00F46442">
            <w:pPr>
              <w:rPr>
                <w:rFonts w:eastAsia="MS Mincho"/>
                <w:noProof w:val="0"/>
              </w:rPr>
            </w:pPr>
          </w:p>
        </w:tc>
      </w:tr>
    </w:tbl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spacing w:after="200" w:line="252" w:lineRule="auto"/>
        <w:ind w:left="720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noProof w:val="0"/>
        </w:rPr>
      </w:pPr>
      <w:r w:rsidRPr="00241300">
        <w:rPr>
          <w:rFonts w:eastAsia="MS Mincho"/>
          <w:b/>
          <w:noProof w:val="0"/>
        </w:rPr>
        <w:t>Međunarodna</w:t>
      </w:r>
      <w:r w:rsidR="00746D9B" w:rsidRPr="00241300">
        <w:rPr>
          <w:rFonts w:eastAsia="MS Mincho"/>
          <w:b/>
          <w:noProof w:val="0"/>
        </w:rPr>
        <w:t xml:space="preserve"> c</w:t>
      </w:r>
      <w:r w:rsidRPr="00241300">
        <w:rPr>
          <w:rFonts w:eastAsia="MS Mincho"/>
          <w:b/>
          <w:noProof w:val="0"/>
        </w:rPr>
        <w:t>ertifikacija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aplikanta: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746D9B">
            <w:pPr>
              <w:rPr>
                <w:noProof w:val="0"/>
                <w:lang w:bidi="en-US"/>
              </w:rPr>
            </w:pPr>
            <w:r w:rsidRPr="00241300">
              <w:rPr>
                <w:rFonts w:eastAsia="MS Mincho"/>
                <w:b/>
                <w:noProof w:val="0"/>
              </w:rPr>
              <w:t>Molimo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vas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priložite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ovoj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aplikaciji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dokaznu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dokumentaciju.</w:t>
            </w: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  <w:r w:rsidRPr="00241300">
              <w:rPr>
                <w:rFonts w:eastAsia="MS Mincho"/>
                <w:noProof w:val="0"/>
              </w:rPr>
              <w:t>ISO 22000</w:t>
            </w:r>
            <w:r w:rsidR="0086149F" w:rsidRPr="00241300">
              <w:rPr>
                <w:rFonts w:eastAsia="MS Mincho"/>
                <w:noProof w:val="0"/>
              </w:rPr>
              <w:t xml:space="preserve"> i/ili KACCP za industriju prerade hrane i pića</w:t>
            </w: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rFonts w:eastAsia="MS Mincho"/>
                <w:noProof w:val="0"/>
              </w:rPr>
            </w:pPr>
            <w:r w:rsidRPr="00241300">
              <w:rPr>
                <w:rFonts w:eastAsia="MS Mincho"/>
                <w:noProof w:val="0"/>
              </w:rPr>
              <w:t>Druge (koje):</w:t>
            </w:r>
          </w:p>
        </w:tc>
      </w:tr>
    </w:tbl>
    <w:p w:rsidR="00200CBF" w:rsidRPr="00241300" w:rsidRDefault="00200CBF" w:rsidP="00200CBF">
      <w:pPr>
        <w:spacing w:after="200" w:line="252" w:lineRule="auto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noProof w:val="0"/>
        </w:rPr>
      </w:pPr>
      <w:r w:rsidRPr="00241300">
        <w:rPr>
          <w:rFonts w:eastAsia="MS Mincho"/>
          <w:b/>
          <w:noProof w:val="0"/>
        </w:rPr>
        <w:t>Prezentacija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aplikanta na sajmovima u poslednje tri (3) godine: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2700"/>
        <w:gridCol w:w="2970"/>
      </w:tblGrid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  <w:r w:rsidRPr="00241300">
              <w:rPr>
                <w:rFonts w:eastAsia="MS Mincho"/>
                <w:b/>
                <w:noProof w:val="0"/>
              </w:rPr>
              <w:t>Molimo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vas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priložite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ovoj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aplikaciji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dokaznu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dokumentaciju.</w:t>
            </w: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pStyle w:val="ListParagraph"/>
              <w:spacing w:line="276" w:lineRule="auto"/>
              <w:ind w:left="360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jc w:val="center"/>
              <w:rPr>
                <w:rFonts w:eastAsia="MS Mincho"/>
                <w:b/>
                <w:noProof w:val="0"/>
              </w:rPr>
            </w:pPr>
            <w:r w:rsidRPr="00241300">
              <w:rPr>
                <w:rFonts w:eastAsia="MS Mincho"/>
                <w:b/>
                <w:noProof w:val="0"/>
              </w:rPr>
              <w:t>Sajam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jc w:val="center"/>
              <w:rPr>
                <w:rFonts w:eastAsia="MS Mincho"/>
                <w:b/>
                <w:noProof w:val="0"/>
              </w:rPr>
            </w:pPr>
            <w:r w:rsidRPr="00241300">
              <w:rPr>
                <w:rFonts w:eastAsia="MS Mincho"/>
                <w:b/>
                <w:noProof w:val="0"/>
              </w:rPr>
              <w:t>Datum (dd/mm/gggg)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jc w:val="center"/>
              <w:rPr>
                <w:rFonts w:eastAsia="MS Mincho"/>
                <w:b/>
                <w:noProof w:val="0"/>
              </w:rPr>
            </w:pPr>
            <w:r w:rsidRPr="00241300">
              <w:rPr>
                <w:rFonts w:eastAsia="MS Mincho"/>
                <w:b/>
                <w:noProof w:val="0"/>
              </w:rPr>
              <w:t>Grad, Država</w:t>
            </w: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</w:tr>
    </w:tbl>
    <w:p w:rsidR="00200CBF" w:rsidRPr="00241300" w:rsidRDefault="00200CBF" w:rsidP="00200CBF">
      <w:pPr>
        <w:spacing w:after="200" w:line="252" w:lineRule="auto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noProof w:val="0"/>
        </w:rPr>
      </w:pPr>
      <w:r w:rsidRPr="00241300">
        <w:rPr>
          <w:rFonts w:eastAsia="MS Mincho"/>
          <w:b/>
          <w:noProof w:val="0"/>
        </w:rPr>
        <w:t>Godišnji promet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aplikanta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za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fiskalnu</w:t>
      </w:r>
      <w:r w:rsidR="00746D9B" w:rsidRPr="00241300">
        <w:rPr>
          <w:rFonts w:eastAsia="MS Mincho"/>
          <w:b/>
          <w:noProof w:val="0"/>
        </w:rPr>
        <w:t xml:space="preserve"> </w:t>
      </w:r>
      <w:r w:rsidRPr="00241300">
        <w:rPr>
          <w:rFonts w:eastAsia="MS Mincho"/>
          <w:b/>
          <w:noProof w:val="0"/>
        </w:rPr>
        <w:t>godinu 20</w:t>
      </w:r>
      <w:r w:rsidR="004016BA" w:rsidRPr="00241300">
        <w:rPr>
          <w:rFonts w:eastAsia="MS Mincho"/>
          <w:b/>
          <w:noProof w:val="0"/>
        </w:rPr>
        <w:t>20</w:t>
      </w:r>
      <w:r w:rsidRPr="00241300">
        <w:rPr>
          <w:rFonts w:eastAsia="MS Mincho"/>
          <w:b/>
          <w:noProof w:val="0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90"/>
        <w:gridCol w:w="4860"/>
      </w:tblGrid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  <w:r w:rsidRPr="00241300">
              <w:rPr>
                <w:rFonts w:eastAsia="MS Mincho"/>
                <w:b/>
                <w:noProof w:val="0"/>
              </w:rPr>
              <w:t>Molimo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vas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priložite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ovoj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aplikaciji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dokaznu</w:t>
            </w:r>
            <w:r w:rsidR="00746D9B" w:rsidRPr="00241300">
              <w:rPr>
                <w:rFonts w:eastAsia="MS Mincho"/>
                <w:b/>
                <w:noProof w:val="0"/>
              </w:rPr>
              <w:t xml:space="preserve"> </w:t>
            </w:r>
            <w:r w:rsidRPr="00241300">
              <w:rPr>
                <w:rFonts w:eastAsia="MS Mincho"/>
                <w:b/>
                <w:noProof w:val="0"/>
              </w:rPr>
              <w:t>dokumentaciju.</w:t>
            </w: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pStyle w:val="ListParagraph"/>
              <w:spacing w:line="276" w:lineRule="auto"/>
              <w:ind w:left="360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jc w:val="center"/>
              <w:rPr>
                <w:rFonts w:eastAsia="MS Mincho"/>
                <w:b/>
                <w:noProof w:val="0"/>
              </w:rPr>
            </w:pPr>
            <w:r w:rsidRPr="00241300">
              <w:rPr>
                <w:rFonts w:eastAsia="MS Mincho"/>
                <w:b/>
                <w:noProof w:val="0"/>
              </w:rPr>
              <w:t>Godišnji promet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CBF" w:rsidRPr="00241300" w:rsidRDefault="00200CBF" w:rsidP="00F46442">
            <w:pPr>
              <w:jc w:val="center"/>
              <w:rPr>
                <w:rFonts w:eastAsia="MS Mincho"/>
                <w:b/>
                <w:noProof w:val="0"/>
              </w:rPr>
            </w:pPr>
            <w:r w:rsidRPr="00241300">
              <w:rPr>
                <w:rFonts w:eastAsia="MS Mincho"/>
                <w:b/>
                <w:noProof w:val="0"/>
              </w:rPr>
              <w:t>Vrednost u evrima</w:t>
            </w: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  <w:r w:rsidRPr="00241300">
              <w:rPr>
                <w:rFonts w:eastAsia="MS Mincho"/>
                <w:noProof w:val="0"/>
              </w:rPr>
              <w:t>Od nule do 500.000 €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  <w:lang w:bidi="en-US"/>
              </w:rPr>
            </w:pP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  <w:r w:rsidRPr="00241300">
              <w:rPr>
                <w:rFonts w:eastAsia="MS Mincho"/>
                <w:noProof w:val="0"/>
              </w:rPr>
              <w:t>Od 500.001 do1.000.000 €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</w:tr>
      <w:tr w:rsidR="00200CBF" w:rsidRPr="00241300" w:rsidTr="00F4644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  <w:r w:rsidRPr="00241300">
              <w:rPr>
                <w:rFonts w:eastAsia="MS Mincho"/>
                <w:noProof w:val="0"/>
              </w:rPr>
              <w:t>Preko 1.000.000 €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BF" w:rsidRPr="00241300" w:rsidRDefault="00200CBF" w:rsidP="00F46442">
            <w:pPr>
              <w:rPr>
                <w:noProof w:val="0"/>
              </w:rPr>
            </w:pPr>
          </w:p>
        </w:tc>
      </w:tr>
    </w:tbl>
    <w:p w:rsidR="00200CBF" w:rsidRPr="00241300" w:rsidRDefault="00200CBF" w:rsidP="00200CBF">
      <w:pPr>
        <w:spacing w:after="200" w:line="252" w:lineRule="auto"/>
        <w:contextualSpacing/>
        <w:rPr>
          <w:rFonts w:eastAsia="MS Mincho"/>
          <w:b/>
          <w:noProof w:val="0"/>
        </w:rPr>
      </w:pPr>
    </w:p>
    <w:p w:rsidR="00200CBF" w:rsidRPr="00241300" w:rsidRDefault="00200CBF" w:rsidP="00200CBF">
      <w:pPr>
        <w:ind w:right="-64"/>
        <w:jc w:val="both"/>
        <w:rPr>
          <w:rFonts w:eastAsia="Calibri"/>
          <w:lang w:eastAsia="sq-AL"/>
        </w:rPr>
      </w:pPr>
      <w:r w:rsidRPr="00241300">
        <w:rPr>
          <w:rFonts w:eastAsia="Calibri"/>
          <w:noProof w:val="0"/>
          <w:lang w:eastAsia="sq-AL"/>
        </w:rPr>
        <w:t>Proizvođaćke</w:t>
      </w:r>
      <w:r w:rsidR="0067050C" w:rsidRPr="00241300">
        <w:rPr>
          <w:rFonts w:eastAsia="Calibri"/>
          <w:noProof w:val="0"/>
          <w:lang w:eastAsia="sq-AL"/>
        </w:rPr>
        <w:t xml:space="preserve"> </w:t>
      </w:r>
      <w:r w:rsidRPr="00241300">
        <w:rPr>
          <w:rFonts w:eastAsia="Calibri"/>
          <w:noProof w:val="0"/>
          <w:lang w:eastAsia="sq-AL"/>
        </w:rPr>
        <w:t>kompanije</w:t>
      </w:r>
      <w:r w:rsidR="00746D9B" w:rsidRPr="00241300">
        <w:rPr>
          <w:rFonts w:eastAsia="Calibri"/>
          <w:noProof w:val="0"/>
          <w:lang w:eastAsia="sq-AL"/>
        </w:rPr>
        <w:t xml:space="preserve"> </w:t>
      </w:r>
      <w:r w:rsidRPr="00241300">
        <w:rPr>
          <w:rFonts w:eastAsia="Calibri"/>
          <w:noProof w:val="0"/>
          <w:lang w:eastAsia="sq-AL"/>
        </w:rPr>
        <w:t>će biti odabrane na osnovu</w:t>
      </w:r>
      <w:r w:rsidR="0067050C" w:rsidRPr="00241300">
        <w:rPr>
          <w:rFonts w:eastAsia="Calibri"/>
          <w:noProof w:val="0"/>
          <w:lang w:eastAsia="sq-AL"/>
        </w:rPr>
        <w:t xml:space="preserve"> </w:t>
      </w:r>
      <w:r w:rsidRPr="00241300">
        <w:rPr>
          <w:rFonts w:eastAsia="Calibri"/>
          <w:noProof w:val="0"/>
          <w:lang w:eastAsia="sq-AL"/>
        </w:rPr>
        <w:t>poena</w:t>
      </w:r>
      <w:r w:rsidR="0067050C" w:rsidRPr="00241300">
        <w:rPr>
          <w:rFonts w:eastAsia="Calibri"/>
          <w:noProof w:val="0"/>
          <w:lang w:eastAsia="sq-AL"/>
        </w:rPr>
        <w:t xml:space="preserve"> </w:t>
      </w:r>
      <w:r w:rsidRPr="00241300">
        <w:rPr>
          <w:rFonts w:eastAsia="Calibri"/>
          <w:noProof w:val="0"/>
          <w:lang w:eastAsia="sq-AL"/>
        </w:rPr>
        <w:t>zasnovanih na kriterijumima koji su</w:t>
      </w:r>
      <w:r w:rsidR="0067050C" w:rsidRPr="00241300">
        <w:rPr>
          <w:rFonts w:eastAsia="Calibri"/>
          <w:noProof w:val="0"/>
          <w:lang w:eastAsia="sq-AL"/>
        </w:rPr>
        <w:t xml:space="preserve"> </w:t>
      </w:r>
      <w:r w:rsidRPr="00241300">
        <w:rPr>
          <w:rFonts w:eastAsia="Calibri"/>
          <w:noProof w:val="0"/>
          <w:lang w:eastAsia="sq-AL"/>
        </w:rPr>
        <w:t>navedeni u javnom</w:t>
      </w:r>
      <w:r w:rsidR="0067050C" w:rsidRPr="00241300">
        <w:rPr>
          <w:rFonts w:eastAsia="Calibri"/>
          <w:noProof w:val="0"/>
          <w:lang w:eastAsia="sq-AL"/>
        </w:rPr>
        <w:t xml:space="preserve"> </w:t>
      </w:r>
      <w:r w:rsidRPr="00241300">
        <w:rPr>
          <w:rFonts w:eastAsia="Calibri"/>
          <w:noProof w:val="0"/>
          <w:lang w:eastAsia="sq-AL"/>
        </w:rPr>
        <w:t xml:space="preserve">pozivu. </w:t>
      </w:r>
      <w:r w:rsidR="00D07866" w:rsidRPr="00241300">
        <w:rPr>
          <w:rFonts w:eastAsia="Calibri"/>
          <w:noProof w:val="0"/>
          <w:lang w:eastAsia="sq-AL"/>
        </w:rPr>
        <w:t xml:space="preserve">Maksimalan broj subjekata koji će učestvovati na sajmu biće dvadeset četiri (24) domaća proizvodna preduzeća. </w:t>
      </w:r>
      <w:r w:rsidRPr="00241300">
        <w:rPr>
          <w:rFonts w:eastAsia="Calibri"/>
          <w:lang w:eastAsia="sq-AL"/>
        </w:rPr>
        <w:t>Sve domaće proizvodne kompanije za koje se smatra da imaju potencijal za</w:t>
      </w:r>
      <w:r w:rsidR="00D07866" w:rsidRPr="00241300">
        <w:rPr>
          <w:rFonts w:eastAsia="Calibri"/>
          <w:lang w:eastAsia="sq-AL"/>
        </w:rPr>
        <w:t xml:space="preserve"> izvoz </w:t>
      </w:r>
      <w:r w:rsidR="00355B73" w:rsidRPr="00241300">
        <w:rPr>
          <w:rFonts w:eastAsia="Calibri"/>
          <w:lang w:eastAsia="sq-AL"/>
        </w:rPr>
        <w:t xml:space="preserve">i inovativne proizvode, </w:t>
      </w:r>
      <w:r w:rsidR="00D07866" w:rsidRPr="00241300">
        <w:rPr>
          <w:rFonts w:eastAsia="Calibri"/>
          <w:lang w:eastAsia="sq-AL"/>
        </w:rPr>
        <w:t xml:space="preserve">imaju pravo da apliciraju. </w:t>
      </w:r>
      <w:r w:rsidRPr="00241300">
        <w:rPr>
          <w:rFonts w:eastAsia="Calibri"/>
          <w:lang w:eastAsia="sq-AL"/>
        </w:rPr>
        <w:t>Aplikant koji nije ukljućen u listu preliminarnih subvencija i transfera može se žaliti Komisiji za razmatranje žalbi u roku od 3 (tri) radnih dana od objavljivanja preliminarne liste</w:t>
      </w:r>
      <w:r w:rsidRPr="00241300">
        <w:rPr>
          <w:rFonts w:eastAsiaTheme="minorHAnsi"/>
          <w:noProof w:val="0"/>
        </w:rPr>
        <w:t>.</w:t>
      </w:r>
    </w:p>
    <w:p w:rsidR="00C67A61" w:rsidRPr="00241300" w:rsidRDefault="00C67A61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C67A61" w:rsidRPr="00241300" w:rsidRDefault="00EE54A2" w:rsidP="00695AA8">
      <w:pPr>
        <w:ind w:right="-64"/>
        <w:jc w:val="both"/>
        <w:rPr>
          <w:rFonts w:eastAsia="Calibri"/>
          <w:noProof w:val="0"/>
          <w:lang w:val="sr-Cyrl-BA" w:eastAsia="sq-AL"/>
        </w:rPr>
      </w:pPr>
      <w:r w:rsidRPr="00241300">
        <w:rPr>
          <w:rFonts w:eastAsia="Calibri"/>
          <w:noProof w:val="0"/>
          <w:lang w:val="sr-Cyrl-BA" w:eastAsia="sq-AL"/>
        </w:rPr>
        <w:lastRenderedPageBreak/>
        <w:t xml:space="preserve">Podnošenjem ovog obrasca, aplikant izražava svoje interesovanje da učestvuje na </w:t>
      </w:r>
      <w:r w:rsidR="00D07866" w:rsidRPr="00241300">
        <w:rPr>
          <w:rFonts w:eastAsia="Calibri"/>
          <w:noProof w:val="0"/>
          <w:lang w:val="sr-Latn-BA" w:eastAsia="sq-AL"/>
        </w:rPr>
        <w:t xml:space="preserve">međunarodnom </w:t>
      </w:r>
      <w:r w:rsidR="00355B73" w:rsidRPr="00241300">
        <w:rPr>
          <w:lang w:val="sr-Latn-RS"/>
        </w:rPr>
        <w:t>izložbu</w:t>
      </w:r>
      <w:r w:rsidR="00D07866" w:rsidRPr="00241300">
        <w:rPr>
          <w:rFonts w:eastAsia="Calibri"/>
          <w:noProof w:val="0"/>
          <w:lang w:val="sr-Latn-BA" w:eastAsia="sq-AL"/>
        </w:rPr>
        <w:t xml:space="preserve"> </w:t>
      </w:r>
      <w:r w:rsidR="0067050C" w:rsidRPr="00241300">
        <w:rPr>
          <w:lang w:val="sr-Latn-RS"/>
        </w:rPr>
        <w:t>“EXPO 2020” u Dubaiju, Ujedinjeni</w:t>
      </w:r>
      <w:r w:rsidR="00D07866" w:rsidRPr="00241300">
        <w:rPr>
          <w:lang w:val="sr-Latn-RS"/>
        </w:rPr>
        <w:t xml:space="preserve"> Emirati koji će se održati od 6</w:t>
      </w:r>
      <w:r w:rsidR="0067050C" w:rsidRPr="00241300">
        <w:rPr>
          <w:lang w:val="sr-Latn-RS"/>
        </w:rPr>
        <w:t xml:space="preserve">. </w:t>
      </w:r>
      <w:r w:rsidR="00D07866" w:rsidRPr="00241300">
        <w:rPr>
          <w:lang w:val="sr-Latn-RS"/>
        </w:rPr>
        <w:t>do 9. decembra 2021.</w:t>
      </w:r>
      <w:r w:rsidR="0067050C" w:rsidRPr="00241300">
        <w:rPr>
          <w:lang w:val="sr-Latn-RS"/>
        </w:rPr>
        <w:t xml:space="preserve"> godine</w:t>
      </w:r>
      <w:r w:rsidR="0067050C" w:rsidRPr="00241300">
        <w:rPr>
          <w:rFonts w:eastAsia="Calibri"/>
          <w:noProof w:val="0"/>
          <w:lang w:val="en-US" w:eastAsia="sq-AL"/>
        </w:rPr>
        <w:t>,</w:t>
      </w:r>
      <w:r w:rsidR="0067050C" w:rsidRPr="00241300">
        <w:rPr>
          <w:rFonts w:eastAsia="Calibri"/>
          <w:noProof w:val="0"/>
          <w:lang w:val="sr-Cyrl-BA" w:eastAsia="sq-AL"/>
        </w:rPr>
        <w:t xml:space="preserve"> </w:t>
      </w:r>
      <w:r w:rsidRPr="00241300">
        <w:rPr>
          <w:rFonts w:eastAsia="Calibri"/>
          <w:noProof w:val="0"/>
          <w:lang w:val="sr-Cyrl-BA" w:eastAsia="sq-AL"/>
        </w:rPr>
        <w:t xml:space="preserve">organizovan i </w:t>
      </w:r>
      <w:r w:rsidR="00D07866" w:rsidRPr="00241300">
        <w:rPr>
          <w:rFonts w:eastAsia="Calibri"/>
          <w:noProof w:val="0"/>
          <w:lang w:val="sr-Latn-BA" w:eastAsia="sq-AL"/>
        </w:rPr>
        <w:t xml:space="preserve">finansijski </w:t>
      </w:r>
      <w:r w:rsidRPr="00241300">
        <w:rPr>
          <w:rFonts w:eastAsia="Calibri"/>
          <w:noProof w:val="0"/>
          <w:lang w:val="sr-Cyrl-BA" w:eastAsia="sq-AL"/>
        </w:rPr>
        <w:t xml:space="preserve">podržan od strane </w:t>
      </w:r>
      <w:r w:rsidR="00D07866" w:rsidRPr="00241300">
        <w:rPr>
          <w:rFonts w:eastAsia="Calibri"/>
          <w:noProof w:val="0"/>
          <w:lang w:val="sr-Latn-BA" w:eastAsia="sq-AL"/>
        </w:rPr>
        <w:t>Vlade Kosova/MIPT</w:t>
      </w:r>
      <w:r w:rsidR="00C67A61" w:rsidRPr="00241300">
        <w:rPr>
          <w:rFonts w:eastAsia="Calibri"/>
          <w:noProof w:val="0"/>
          <w:lang w:val="sr-Cyrl-BA" w:eastAsia="sq-AL"/>
        </w:rPr>
        <w:t>.</w:t>
      </w:r>
    </w:p>
    <w:p w:rsidR="00C67A61" w:rsidRPr="00241300" w:rsidRDefault="00C67A61" w:rsidP="00695AA8">
      <w:pPr>
        <w:ind w:right="-64"/>
        <w:jc w:val="both"/>
        <w:rPr>
          <w:rFonts w:eastAsia="Calibri"/>
          <w:noProof w:val="0"/>
          <w:lang w:val="sr-Cyrl-BA" w:eastAsia="sq-AL"/>
        </w:rPr>
      </w:pPr>
    </w:p>
    <w:p w:rsidR="004016BA" w:rsidRPr="00241300" w:rsidRDefault="004016BA" w:rsidP="004016BA">
      <w:pPr>
        <w:ind w:right="-64"/>
        <w:jc w:val="both"/>
        <w:rPr>
          <w:rFonts w:eastAsia="Calibri"/>
          <w:noProof w:val="0"/>
          <w:lang w:val="hr-BA" w:eastAsia="sq-AL"/>
        </w:rPr>
      </w:pPr>
      <w:r w:rsidRPr="00241300">
        <w:rPr>
          <w:rFonts w:eastAsia="Calibri"/>
          <w:noProof w:val="0"/>
          <w:lang w:val="hr-BA" w:eastAsia="sq-AL"/>
        </w:rPr>
        <w:t xml:space="preserve">Aplikanti su svesni i prihvataju pravne i ugovorne obaveze u skladu sa važećim zakonima i primenom pravila u slučaju izbora za učešće na </w:t>
      </w:r>
      <w:r w:rsidR="00355B73" w:rsidRPr="00241300">
        <w:rPr>
          <w:lang w:val="sr-Latn-RS"/>
        </w:rPr>
        <w:t>izložbu</w:t>
      </w:r>
      <w:r w:rsidRPr="00241300">
        <w:rPr>
          <w:rFonts w:eastAsia="Calibri"/>
          <w:noProof w:val="0"/>
          <w:lang w:val="hr-BA" w:eastAsia="sq-AL"/>
        </w:rPr>
        <w:t xml:space="preserve">, kao što su: uključivanje u pripremi za učešće na </w:t>
      </w:r>
      <w:r w:rsidR="00355B73" w:rsidRPr="00241300">
        <w:rPr>
          <w:lang w:val="sr-Latn-RS"/>
        </w:rPr>
        <w:t>izložbu</w:t>
      </w:r>
      <w:r w:rsidRPr="00241300">
        <w:rPr>
          <w:rFonts w:eastAsia="Calibri"/>
          <w:noProof w:val="0"/>
          <w:lang w:val="hr-BA" w:eastAsia="sq-AL"/>
        </w:rPr>
        <w:t xml:space="preserve"> (pre i tokom </w:t>
      </w:r>
      <w:r w:rsidR="00355B73" w:rsidRPr="00241300">
        <w:rPr>
          <w:lang w:val="sr-Latn-RS"/>
        </w:rPr>
        <w:t>izložbe</w:t>
      </w:r>
      <w:r w:rsidRPr="00241300">
        <w:rPr>
          <w:rFonts w:eastAsia="Calibri"/>
          <w:noProof w:val="0"/>
          <w:lang w:val="hr-BA" w:eastAsia="sq-AL"/>
        </w:rPr>
        <w:t xml:space="preserve">), pažljivost za dostojanstven stav na štandu u toku </w:t>
      </w:r>
      <w:r w:rsidR="00355B73" w:rsidRPr="00241300">
        <w:rPr>
          <w:lang w:val="sr-Latn-RS"/>
        </w:rPr>
        <w:t>izložbe</w:t>
      </w:r>
      <w:r w:rsidRPr="00241300">
        <w:rPr>
          <w:rFonts w:eastAsia="Calibri"/>
          <w:noProof w:val="0"/>
          <w:lang w:val="hr-BA" w:eastAsia="sq-AL"/>
        </w:rPr>
        <w:t xml:space="preserve">, izveštavanje o rezultatima postignutim tokom i nakon </w:t>
      </w:r>
      <w:r w:rsidR="00355B73" w:rsidRPr="00241300">
        <w:rPr>
          <w:lang w:val="sr-Latn-RS"/>
        </w:rPr>
        <w:t>izložbe</w:t>
      </w:r>
      <w:r w:rsidRPr="00241300">
        <w:rPr>
          <w:rFonts w:eastAsia="Calibri"/>
          <w:noProof w:val="0"/>
          <w:lang w:val="hr-BA" w:eastAsia="sq-AL"/>
        </w:rPr>
        <w:t xml:space="preserve"> u periodu od jedne (1) godine u KIESA-u, slanje informacija o broju kontakata ili potpisanih memoranduma sa kupovnim kompanijama, ili drugo tokom ovog </w:t>
      </w:r>
      <w:r w:rsidR="00355B73" w:rsidRPr="00241300">
        <w:rPr>
          <w:lang w:val="sr-Latn-RS"/>
        </w:rPr>
        <w:t>izložba</w:t>
      </w:r>
      <w:r w:rsidRPr="00241300">
        <w:rPr>
          <w:rFonts w:eastAsia="Calibri"/>
          <w:noProof w:val="0"/>
          <w:lang w:val="hr-BA" w:eastAsia="sq-AL"/>
        </w:rPr>
        <w:t xml:space="preserve">. </w:t>
      </w:r>
    </w:p>
    <w:p w:rsidR="004016BA" w:rsidRPr="005E7929" w:rsidRDefault="004016BA" w:rsidP="004016BA">
      <w:pPr>
        <w:ind w:right="-64"/>
        <w:jc w:val="both"/>
        <w:rPr>
          <w:rFonts w:eastAsia="Calibri"/>
          <w:noProof w:val="0"/>
          <w:lang w:val="hr-BA" w:eastAsia="sq-AL"/>
        </w:rPr>
      </w:pPr>
      <w:r w:rsidRPr="00241300">
        <w:rPr>
          <w:rFonts w:eastAsia="Calibri"/>
          <w:noProof w:val="0"/>
          <w:lang w:val="hr-BA" w:eastAsia="sq-AL"/>
        </w:rPr>
        <w:t xml:space="preserve">Aplikanti su takođe svesni da će se samo potpuno popunjeni upitnici razmatrati i proceniti za potencijalno učešće na </w:t>
      </w:r>
      <w:r w:rsidR="00355B73" w:rsidRPr="00241300">
        <w:rPr>
          <w:rFonts w:eastAsia="Calibri"/>
          <w:noProof w:val="0"/>
          <w:lang w:val="sr-Latn-BA" w:eastAsia="sq-AL"/>
        </w:rPr>
        <w:t xml:space="preserve">međunarodnom </w:t>
      </w:r>
      <w:r w:rsidR="00355B73" w:rsidRPr="00241300">
        <w:rPr>
          <w:lang w:val="sr-Latn-RS"/>
        </w:rPr>
        <w:t>izložbu</w:t>
      </w:r>
      <w:r w:rsidR="0067050C" w:rsidRPr="00241300">
        <w:rPr>
          <w:lang w:val="sr-Latn-RS"/>
        </w:rPr>
        <w:t>“EXPO 2020” u Dubaiju,</w:t>
      </w:r>
      <w:r w:rsidR="0067050C" w:rsidRPr="00241300">
        <w:rPr>
          <w:rFonts w:eastAsia="Calibri"/>
          <w:noProof w:val="0"/>
          <w:lang w:val="hr-BA" w:eastAsia="sq-AL"/>
        </w:rPr>
        <w:t xml:space="preserve"> </w:t>
      </w:r>
      <w:r w:rsidRPr="00241300">
        <w:rPr>
          <w:rFonts w:eastAsia="Calibri"/>
          <w:noProof w:val="0"/>
          <w:lang w:val="hr-BA" w:eastAsia="sq-AL"/>
        </w:rPr>
        <w:t>a neizvršenje pružanja potpunih i tačnih informacija će isključiti aplikanta iz procesa ocenjivanja za moguće učešće na ovom</w:t>
      </w:r>
      <w:r w:rsidR="00355B73" w:rsidRPr="00241300">
        <w:rPr>
          <w:lang w:val="sr-Latn-RS"/>
        </w:rPr>
        <w:t xml:space="preserve"> izložbu</w:t>
      </w:r>
      <w:r w:rsidRPr="00241300">
        <w:rPr>
          <w:rFonts w:eastAsia="Calibri"/>
          <w:noProof w:val="0"/>
          <w:lang w:val="hr-BA" w:eastAsia="sq-AL"/>
        </w:rPr>
        <w:t>.</w:t>
      </w:r>
    </w:p>
    <w:p w:rsidR="004016BA" w:rsidRPr="005E7929" w:rsidRDefault="004016BA" w:rsidP="004016BA">
      <w:pPr>
        <w:ind w:right="-64"/>
        <w:jc w:val="both"/>
        <w:rPr>
          <w:rFonts w:eastAsia="Calibri"/>
          <w:noProof w:val="0"/>
          <w:lang w:val="hr-BA" w:eastAsia="sq-AL"/>
        </w:rPr>
      </w:pPr>
    </w:p>
    <w:p w:rsidR="004016BA" w:rsidRPr="005E7929" w:rsidRDefault="004016BA" w:rsidP="004016BA">
      <w:pPr>
        <w:ind w:right="-64"/>
        <w:jc w:val="both"/>
        <w:rPr>
          <w:rFonts w:eastAsia="Calibri"/>
          <w:noProof w:val="0"/>
          <w:lang w:val="hr-BA" w:eastAsia="sq-AL"/>
        </w:rPr>
      </w:pPr>
      <w:r w:rsidRPr="005E7929">
        <w:rPr>
          <w:rFonts w:eastAsia="Calibri"/>
          <w:noProof w:val="0"/>
          <w:lang w:val="hr-BA" w:eastAsia="sq-AL"/>
        </w:rPr>
        <w:t xml:space="preserve">Aplikanti su svesni da se obrazac treba popuniti i dostaviti u KIESA, najkasnije </w:t>
      </w:r>
      <w:r w:rsidRPr="00DB1402">
        <w:rPr>
          <w:rFonts w:eastAsia="Calibri"/>
          <w:noProof w:val="0"/>
          <w:lang w:val="hr-BA" w:eastAsia="sq-AL"/>
        </w:rPr>
        <w:t xml:space="preserve">do </w:t>
      </w:r>
      <w:r w:rsidR="00DB1402" w:rsidRPr="00DB1402">
        <w:rPr>
          <w:rFonts w:eastAsia="Calibri"/>
          <w:noProof w:val="0"/>
          <w:lang w:val="hr-BA" w:eastAsia="sq-AL"/>
        </w:rPr>
        <w:t>08.11.</w:t>
      </w:r>
      <w:r w:rsidRPr="00DB1402">
        <w:rPr>
          <w:rFonts w:eastAsia="Calibri"/>
          <w:noProof w:val="0"/>
          <w:lang w:val="hr-BA" w:eastAsia="sq-AL"/>
        </w:rPr>
        <w:t xml:space="preserve">2021 </w:t>
      </w:r>
      <w:r w:rsidRPr="005E7929">
        <w:rPr>
          <w:rFonts w:eastAsia="Calibri"/>
          <w:noProof w:val="0"/>
          <w:lang w:val="hr-BA" w:eastAsia="sq-AL"/>
        </w:rPr>
        <w:t xml:space="preserve">u kancelariji Arhive </w:t>
      </w:r>
      <w:r w:rsidRPr="0067050C">
        <w:rPr>
          <w:rFonts w:eastAsia="Calibri"/>
          <w:noProof w:val="0"/>
          <w:lang w:val="hr-BA" w:eastAsia="sq-AL"/>
        </w:rPr>
        <w:t xml:space="preserve">Ministarstva </w:t>
      </w:r>
      <w:r w:rsidR="0067050C" w:rsidRPr="0067050C">
        <w:rPr>
          <w:rFonts w:eastAsia="Calibri"/>
          <w:noProof w:val="0"/>
          <w:lang w:val="hr-BA" w:eastAsia="sq-AL"/>
        </w:rPr>
        <w:t xml:space="preserve">Industrije </w:t>
      </w:r>
      <w:r w:rsidR="0067050C" w:rsidRPr="0067050C">
        <w:rPr>
          <w:bCs/>
          <w:iCs/>
        </w:rPr>
        <w:t>Preduzetništva i Trgovine</w:t>
      </w:r>
      <w:r w:rsidRPr="0067050C">
        <w:rPr>
          <w:rFonts w:eastAsia="Calibri"/>
          <w:noProof w:val="0"/>
          <w:lang w:val="hr-BA" w:eastAsia="sq-AL"/>
        </w:rPr>
        <w:t xml:space="preserve"> </w:t>
      </w:r>
      <w:r w:rsidRPr="005E7929">
        <w:rPr>
          <w:rFonts w:eastAsia="Calibri"/>
          <w:noProof w:val="0"/>
          <w:lang w:val="hr-BA" w:eastAsia="sq-AL"/>
        </w:rPr>
        <w:t xml:space="preserve">i, Ulica: </w:t>
      </w:r>
      <w:r>
        <w:rPr>
          <w:rFonts w:eastAsia="Calibri"/>
          <w:noProof w:val="0"/>
          <w:lang w:val="hr-BA" w:eastAsia="sq-AL"/>
        </w:rPr>
        <w:t>„</w:t>
      </w:r>
      <w:r w:rsidRPr="008C5006">
        <w:rPr>
          <w:rFonts w:eastAsia="MS Mincho"/>
          <w:noProof w:val="0"/>
        </w:rPr>
        <w:t>Arbënor e Astrit Dehari"</w:t>
      </w:r>
      <w:r w:rsidRPr="005E7929">
        <w:rPr>
          <w:rFonts w:eastAsia="Calibri"/>
          <w:noProof w:val="0"/>
          <w:lang w:val="hr-BA" w:eastAsia="sq-AL"/>
        </w:rPr>
        <w:t xml:space="preserve">, </w:t>
      </w:r>
      <w:r>
        <w:rPr>
          <w:rFonts w:eastAsia="Calibri"/>
          <w:noProof w:val="0"/>
          <w:lang w:val="hr-BA" w:eastAsia="sq-AL"/>
        </w:rPr>
        <w:t xml:space="preserve">no. 12, </w:t>
      </w:r>
      <w:r w:rsidRPr="005E7929">
        <w:rPr>
          <w:rFonts w:eastAsia="Calibri"/>
          <w:noProof w:val="0"/>
          <w:lang w:val="hr-BA" w:eastAsia="sq-AL"/>
        </w:rPr>
        <w:t>10000</w:t>
      </w:r>
      <w:r w:rsidRPr="004016BA">
        <w:rPr>
          <w:rFonts w:eastAsia="Calibri"/>
          <w:noProof w:val="0"/>
          <w:lang w:val="hr-BA" w:eastAsia="sq-AL"/>
        </w:rPr>
        <w:t xml:space="preserve"> </w:t>
      </w:r>
      <w:r w:rsidRPr="005E7929">
        <w:rPr>
          <w:rFonts w:eastAsia="Calibri"/>
          <w:noProof w:val="0"/>
          <w:lang w:val="hr-BA" w:eastAsia="sq-AL"/>
        </w:rPr>
        <w:t>Priština,</w:t>
      </w:r>
      <w:r>
        <w:rPr>
          <w:rFonts w:eastAsia="Calibri"/>
          <w:noProof w:val="0"/>
          <w:lang w:val="hr-BA" w:eastAsia="sq-AL"/>
        </w:rPr>
        <w:t xml:space="preserve"> </w:t>
      </w:r>
      <w:r w:rsidRPr="005E7929">
        <w:rPr>
          <w:rFonts w:eastAsia="Calibri"/>
          <w:noProof w:val="0"/>
          <w:lang w:val="hr-BA" w:eastAsia="sq-AL"/>
        </w:rPr>
        <w:t>Republika Kosovo.</w:t>
      </w:r>
    </w:p>
    <w:p w:rsidR="00200CBF" w:rsidRPr="003C3D66" w:rsidRDefault="00200CBF" w:rsidP="00200CBF">
      <w:pPr>
        <w:ind w:right="-64"/>
        <w:jc w:val="both"/>
        <w:rPr>
          <w:rFonts w:eastAsia="Calibri"/>
          <w:noProof w:val="0"/>
          <w:lang w:eastAsia="sq-AL"/>
        </w:rPr>
      </w:pPr>
    </w:p>
    <w:p w:rsidR="00200CBF" w:rsidRPr="003C3D66" w:rsidRDefault="00200CBF" w:rsidP="00200CBF">
      <w:pPr>
        <w:ind w:right="-64"/>
        <w:jc w:val="both"/>
        <w:rPr>
          <w:rFonts w:eastAsia="Calibri"/>
          <w:noProof w:val="0"/>
          <w:lang w:eastAsia="sq-AL"/>
        </w:rPr>
      </w:pPr>
    </w:p>
    <w:p w:rsidR="00200CBF" w:rsidRPr="003C3D66" w:rsidRDefault="00200CBF" w:rsidP="00200CBF">
      <w:pPr>
        <w:spacing w:line="252" w:lineRule="auto"/>
        <w:jc w:val="both"/>
        <w:rPr>
          <w:b/>
          <w:noProof w:val="0"/>
          <w:lang w:bidi="en-US"/>
        </w:rPr>
      </w:pPr>
      <w:r>
        <w:rPr>
          <w:b/>
          <w:noProof w:val="0"/>
          <w:lang w:bidi="en-US"/>
        </w:rPr>
        <w:t>Mesto</w:t>
      </w:r>
      <w:r w:rsidRPr="003C3D66">
        <w:rPr>
          <w:b/>
          <w:noProof w:val="0"/>
          <w:lang w:bidi="en-US"/>
        </w:rPr>
        <w:t>:</w:t>
      </w:r>
      <w:r w:rsidRPr="003C3D66">
        <w:rPr>
          <w:b/>
          <w:noProof w:val="0"/>
          <w:lang w:bidi="en-US"/>
        </w:rPr>
        <w:tab/>
      </w:r>
      <w:r w:rsidRPr="003C3D66">
        <w:rPr>
          <w:noProof w:val="0"/>
          <w:lang w:bidi="en-US"/>
        </w:rPr>
        <w:t>_________________,</w:t>
      </w:r>
      <w:r>
        <w:rPr>
          <w:noProof w:val="0"/>
          <w:lang w:bidi="en-US"/>
        </w:rPr>
        <w:t>Kosovo</w:t>
      </w:r>
    </w:p>
    <w:p w:rsidR="00355B73" w:rsidRDefault="00355B73" w:rsidP="00200CBF">
      <w:pPr>
        <w:spacing w:line="252" w:lineRule="auto"/>
        <w:jc w:val="both"/>
        <w:rPr>
          <w:b/>
          <w:noProof w:val="0"/>
          <w:lang w:bidi="en-US"/>
        </w:rPr>
      </w:pPr>
    </w:p>
    <w:p w:rsidR="00200CBF" w:rsidRPr="003C3D66" w:rsidRDefault="00200CBF" w:rsidP="00200CBF">
      <w:pPr>
        <w:spacing w:line="252" w:lineRule="auto"/>
        <w:jc w:val="both"/>
        <w:rPr>
          <w:b/>
          <w:noProof w:val="0"/>
          <w:lang w:bidi="en-US"/>
        </w:rPr>
      </w:pPr>
      <w:proofErr w:type="spellStart"/>
      <w:r>
        <w:rPr>
          <w:b/>
          <w:noProof w:val="0"/>
          <w:lang w:bidi="en-US"/>
        </w:rPr>
        <w:t>Datum</w:t>
      </w:r>
      <w:proofErr w:type="spellEnd"/>
      <w:r w:rsidRPr="003C3D66">
        <w:rPr>
          <w:b/>
          <w:noProof w:val="0"/>
          <w:lang w:bidi="en-US"/>
        </w:rPr>
        <w:t xml:space="preserve">: </w:t>
      </w:r>
      <w:r w:rsidRPr="003C3D66">
        <w:rPr>
          <w:b/>
          <w:noProof w:val="0"/>
          <w:lang w:bidi="en-US"/>
        </w:rPr>
        <w:tab/>
      </w:r>
      <w:r w:rsidRPr="003C3D66">
        <w:rPr>
          <w:noProof w:val="0"/>
          <w:lang w:bidi="en-US"/>
        </w:rPr>
        <w:t>___/___/ 20</w:t>
      </w:r>
      <w:r w:rsidR="004016BA">
        <w:rPr>
          <w:noProof w:val="0"/>
          <w:lang w:bidi="en-US"/>
        </w:rPr>
        <w:t>21</w:t>
      </w:r>
    </w:p>
    <w:p w:rsidR="00200CBF" w:rsidRPr="003C3D66" w:rsidRDefault="00200CBF" w:rsidP="00200CBF">
      <w:pPr>
        <w:spacing w:line="252" w:lineRule="auto"/>
        <w:jc w:val="both"/>
        <w:rPr>
          <w:b/>
          <w:noProof w:val="0"/>
          <w:lang w:bidi="en-US"/>
        </w:rPr>
      </w:pPr>
    </w:p>
    <w:p w:rsidR="00200CBF" w:rsidRDefault="00200CBF" w:rsidP="00200CBF">
      <w:pPr>
        <w:spacing w:line="252" w:lineRule="auto"/>
        <w:jc w:val="both"/>
        <w:rPr>
          <w:b/>
          <w:noProof w:val="0"/>
          <w:lang w:bidi="en-US"/>
        </w:rPr>
      </w:pPr>
      <w:r>
        <w:rPr>
          <w:b/>
          <w:noProof w:val="0"/>
          <w:lang w:bidi="en-US"/>
        </w:rPr>
        <w:t xml:space="preserve">Ime i </w:t>
      </w:r>
      <w:proofErr w:type="spellStart"/>
      <w:r>
        <w:rPr>
          <w:b/>
          <w:noProof w:val="0"/>
          <w:lang w:bidi="en-US"/>
        </w:rPr>
        <w:t>prezime</w:t>
      </w:r>
      <w:proofErr w:type="spellEnd"/>
    </w:p>
    <w:p w:rsidR="00355B73" w:rsidRDefault="00355B73" w:rsidP="00200CBF">
      <w:pPr>
        <w:spacing w:line="252" w:lineRule="auto"/>
        <w:jc w:val="both"/>
        <w:rPr>
          <w:b/>
          <w:noProof w:val="0"/>
          <w:lang w:bidi="en-US"/>
        </w:rPr>
      </w:pPr>
    </w:p>
    <w:p w:rsidR="00200CBF" w:rsidRPr="003C3D66" w:rsidRDefault="00200CBF" w:rsidP="00200CBF">
      <w:pPr>
        <w:spacing w:line="252" w:lineRule="auto"/>
        <w:jc w:val="both"/>
        <w:rPr>
          <w:b/>
          <w:noProof w:val="0"/>
          <w:lang w:bidi="en-US"/>
        </w:rPr>
      </w:pPr>
      <w:r w:rsidRPr="003C3D66">
        <w:rPr>
          <w:b/>
          <w:noProof w:val="0"/>
          <w:lang w:bidi="en-US"/>
        </w:rPr>
        <w:t>____________________________</w:t>
      </w:r>
    </w:p>
    <w:p w:rsidR="00200CBF" w:rsidRPr="003C3D66" w:rsidRDefault="00200CBF" w:rsidP="00200CBF">
      <w:pPr>
        <w:spacing w:line="252" w:lineRule="auto"/>
        <w:jc w:val="both"/>
        <w:rPr>
          <w:b/>
          <w:noProof w:val="0"/>
          <w:lang w:bidi="en-US"/>
        </w:rPr>
      </w:pPr>
    </w:p>
    <w:p w:rsidR="00200CBF" w:rsidRDefault="00200CBF" w:rsidP="00200CBF">
      <w:pPr>
        <w:spacing w:after="200" w:line="252" w:lineRule="auto"/>
        <w:jc w:val="both"/>
        <w:rPr>
          <w:b/>
          <w:noProof w:val="0"/>
          <w:lang w:bidi="en-US"/>
        </w:rPr>
      </w:pPr>
      <w:r>
        <w:rPr>
          <w:b/>
          <w:noProof w:val="0"/>
          <w:lang w:bidi="en-US"/>
        </w:rPr>
        <w:t>Potpis</w:t>
      </w:r>
    </w:p>
    <w:p w:rsidR="00C67A61" w:rsidRPr="00200CBF" w:rsidRDefault="00200CBF" w:rsidP="00200CBF">
      <w:pPr>
        <w:spacing w:after="200" w:line="252" w:lineRule="auto"/>
        <w:jc w:val="both"/>
        <w:rPr>
          <w:b/>
          <w:noProof w:val="0"/>
          <w:lang w:bidi="en-US"/>
        </w:rPr>
      </w:pPr>
      <w:r>
        <w:rPr>
          <w:b/>
          <w:noProof w:val="0"/>
          <w:lang w:bidi="en-US"/>
        </w:rPr>
        <w:t>___________________________</w:t>
      </w:r>
      <w:bookmarkStart w:id="0" w:name="_GoBack"/>
      <w:bookmarkEnd w:id="0"/>
    </w:p>
    <w:sectPr w:rsidR="00C67A61" w:rsidRPr="00200CBF" w:rsidSect="00FA4EBB">
      <w:footerReference w:type="default" r:id="rId10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DD7" w:rsidRDefault="00063DD7" w:rsidP="00B54092">
      <w:r>
        <w:separator/>
      </w:r>
    </w:p>
  </w:endnote>
  <w:endnote w:type="continuationSeparator" w:id="0">
    <w:p w:rsidR="00063DD7" w:rsidRDefault="00063DD7" w:rsidP="00B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906898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092" w:rsidRDefault="00CD34C0">
        <w:pPr>
          <w:pStyle w:val="Footer"/>
          <w:jc w:val="right"/>
        </w:pPr>
        <w:r>
          <w:rPr>
            <w:noProof w:val="0"/>
          </w:rPr>
          <w:t xml:space="preserve">faqe </w:t>
        </w:r>
        <w:r w:rsidR="00646E11">
          <w:rPr>
            <w:noProof w:val="0"/>
          </w:rPr>
          <w:fldChar w:fldCharType="begin"/>
        </w:r>
        <w:r w:rsidR="00B54092">
          <w:instrText xml:space="preserve"> PAGE   \* MERGEFORMAT </w:instrText>
        </w:r>
        <w:r w:rsidR="00646E11">
          <w:rPr>
            <w:noProof w:val="0"/>
          </w:rPr>
          <w:fldChar w:fldCharType="separate"/>
        </w:r>
        <w:r w:rsidR="00DB1402">
          <w:t>3</w:t>
        </w:r>
        <w:r w:rsidR="00646E11">
          <w:fldChar w:fldCharType="end"/>
        </w:r>
        <w:r>
          <w:t xml:space="preserve"> prej 3</w:t>
        </w:r>
      </w:p>
    </w:sdtContent>
  </w:sdt>
  <w:p w:rsidR="00B54092" w:rsidRDefault="00B54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DD7" w:rsidRDefault="00063DD7" w:rsidP="00B54092">
      <w:r>
        <w:separator/>
      </w:r>
    </w:p>
  </w:footnote>
  <w:footnote w:type="continuationSeparator" w:id="0">
    <w:p w:rsidR="00063DD7" w:rsidRDefault="00063DD7" w:rsidP="00B5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013BB"/>
    <w:rsid w:val="000017DE"/>
    <w:rsid w:val="00016D3A"/>
    <w:rsid w:val="00030E2A"/>
    <w:rsid w:val="000345AF"/>
    <w:rsid w:val="00035E50"/>
    <w:rsid w:val="00044CD3"/>
    <w:rsid w:val="00053AC5"/>
    <w:rsid w:val="00063DD7"/>
    <w:rsid w:val="00071083"/>
    <w:rsid w:val="000837C6"/>
    <w:rsid w:val="000875FB"/>
    <w:rsid w:val="00095DAB"/>
    <w:rsid w:val="00096695"/>
    <w:rsid w:val="00097B9F"/>
    <w:rsid w:val="000B572D"/>
    <w:rsid w:val="000F0A76"/>
    <w:rsid w:val="0012141F"/>
    <w:rsid w:val="001329B1"/>
    <w:rsid w:val="001353ED"/>
    <w:rsid w:val="0014220E"/>
    <w:rsid w:val="00150585"/>
    <w:rsid w:val="0015209F"/>
    <w:rsid w:val="00166721"/>
    <w:rsid w:val="00175820"/>
    <w:rsid w:val="00176092"/>
    <w:rsid w:val="00187790"/>
    <w:rsid w:val="00187D2B"/>
    <w:rsid w:val="0019209D"/>
    <w:rsid w:val="001965DE"/>
    <w:rsid w:val="00197A34"/>
    <w:rsid w:val="001B1384"/>
    <w:rsid w:val="001B35C6"/>
    <w:rsid w:val="001B56D5"/>
    <w:rsid w:val="001D2C0A"/>
    <w:rsid w:val="001E5544"/>
    <w:rsid w:val="00200CBF"/>
    <w:rsid w:val="0022010F"/>
    <w:rsid w:val="00234806"/>
    <w:rsid w:val="00241300"/>
    <w:rsid w:val="00244339"/>
    <w:rsid w:val="00254311"/>
    <w:rsid w:val="002559A9"/>
    <w:rsid w:val="00267232"/>
    <w:rsid w:val="00281627"/>
    <w:rsid w:val="002A55C9"/>
    <w:rsid w:val="002B5A1D"/>
    <w:rsid w:val="002C6EE9"/>
    <w:rsid w:val="002D162C"/>
    <w:rsid w:val="002D447C"/>
    <w:rsid w:val="003142E5"/>
    <w:rsid w:val="003204BF"/>
    <w:rsid w:val="00322A18"/>
    <w:rsid w:val="00323963"/>
    <w:rsid w:val="00342614"/>
    <w:rsid w:val="00346876"/>
    <w:rsid w:val="00355B73"/>
    <w:rsid w:val="0036587D"/>
    <w:rsid w:val="003905F3"/>
    <w:rsid w:val="003D5702"/>
    <w:rsid w:val="003D75E5"/>
    <w:rsid w:val="003F7876"/>
    <w:rsid w:val="004016BA"/>
    <w:rsid w:val="0040407A"/>
    <w:rsid w:val="004105C5"/>
    <w:rsid w:val="004124F8"/>
    <w:rsid w:val="00426A3B"/>
    <w:rsid w:val="00433DF6"/>
    <w:rsid w:val="0044287A"/>
    <w:rsid w:val="00455889"/>
    <w:rsid w:val="00456B8E"/>
    <w:rsid w:val="00461C50"/>
    <w:rsid w:val="00473E4C"/>
    <w:rsid w:val="00480964"/>
    <w:rsid w:val="00486628"/>
    <w:rsid w:val="004A2CBC"/>
    <w:rsid w:val="004B17B7"/>
    <w:rsid w:val="004C2E31"/>
    <w:rsid w:val="004C3B63"/>
    <w:rsid w:val="004E022B"/>
    <w:rsid w:val="004E4F1A"/>
    <w:rsid w:val="004E5032"/>
    <w:rsid w:val="0050769F"/>
    <w:rsid w:val="00513D29"/>
    <w:rsid w:val="00537CBC"/>
    <w:rsid w:val="00541D03"/>
    <w:rsid w:val="00567F67"/>
    <w:rsid w:val="00574B0E"/>
    <w:rsid w:val="0058331B"/>
    <w:rsid w:val="00591270"/>
    <w:rsid w:val="00593A4A"/>
    <w:rsid w:val="005A025C"/>
    <w:rsid w:val="005B4186"/>
    <w:rsid w:val="005C2BCC"/>
    <w:rsid w:val="005D194F"/>
    <w:rsid w:val="0060235B"/>
    <w:rsid w:val="00607BEF"/>
    <w:rsid w:val="0061140A"/>
    <w:rsid w:val="006117EA"/>
    <w:rsid w:val="00616500"/>
    <w:rsid w:val="00630322"/>
    <w:rsid w:val="006317FA"/>
    <w:rsid w:val="00641548"/>
    <w:rsid w:val="00646E11"/>
    <w:rsid w:val="00650943"/>
    <w:rsid w:val="00651FE3"/>
    <w:rsid w:val="00657542"/>
    <w:rsid w:val="00662632"/>
    <w:rsid w:val="0066461E"/>
    <w:rsid w:val="0067050C"/>
    <w:rsid w:val="006763AB"/>
    <w:rsid w:val="00682A1A"/>
    <w:rsid w:val="00695AA8"/>
    <w:rsid w:val="006A3D83"/>
    <w:rsid w:val="006B3806"/>
    <w:rsid w:val="006B6542"/>
    <w:rsid w:val="006E00A3"/>
    <w:rsid w:val="006E43C0"/>
    <w:rsid w:val="006F053E"/>
    <w:rsid w:val="007341C5"/>
    <w:rsid w:val="00746D9B"/>
    <w:rsid w:val="007540D9"/>
    <w:rsid w:val="00762ED1"/>
    <w:rsid w:val="00772178"/>
    <w:rsid w:val="007903F3"/>
    <w:rsid w:val="007A217B"/>
    <w:rsid w:val="007B16F5"/>
    <w:rsid w:val="007F472E"/>
    <w:rsid w:val="00802204"/>
    <w:rsid w:val="00802688"/>
    <w:rsid w:val="00812AF0"/>
    <w:rsid w:val="0086149F"/>
    <w:rsid w:val="008629F2"/>
    <w:rsid w:val="008771CF"/>
    <w:rsid w:val="00887FA4"/>
    <w:rsid w:val="008A3E42"/>
    <w:rsid w:val="008C4993"/>
    <w:rsid w:val="008D2AA7"/>
    <w:rsid w:val="008D7036"/>
    <w:rsid w:val="008D7A91"/>
    <w:rsid w:val="008E4F4F"/>
    <w:rsid w:val="008E51E3"/>
    <w:rsid w:val="00910DA9"/>
    <w:rsid w:val="0092385F"/>
    <w:rsid w:val="00930408"/>
    <w:rsid w:val="00934F4E"/>
    <w:rsid w:val="0094709F"/>
    <w:rsid w:val="0095153F"/>
    <w:rsid w:val="009573A8"/>
    <w:rsid w:val="009611FA"/>
    <w:rsid w:val="00966761"/>
    <w:rsid w:val="00975197"/>
    <w:rsid w:val="00975FD0"/>
    <w:rsid w:val="009A5122"/>
    <w:rsid w:val="009B314E"/>
    <w:rsid w:val="009F26D0"/>
    <w:rsid w:val="00A136E4"/>
    <w:rsid w:val="00A13FF2"/>
    <w:rsid w:val="00A645EC"/>
    <w:rsid w:val="00A677D1"/>
    <w:rsid w:val="00A70E21"/>
    <w:rsid w:val="00A97C86"/>
    <w:rsid w:val="00AB3B88"/>
    <w:rsid w:val="00AB77C5"/>
    <w:rsid w:val="00AD7FB9"/>
    <w:rsid w:val="00AE0342"/>
    <w:rsid w:val="00AE4DC6"/>
    <w:rsid w:val="00AE5B92"/>
    <w:rsid w:val="00B00F4E"/>
    <w:rsid w:val="00B04BB2"/>
    <w:rsid w:val="00B22214"/>
    <w:rsid w:val="00B31974"/>
    <w:rsid w:val="00B5066C"/>
    <w:rsid w:val="00B53568"/>
    <w:rsid w:val="00B54092"/>
    <w:rsid w:val="00B63D0B"/>
    <w:rsid w:val="00B67D4D"/>
    <w:rsid w:val="00B72285"/>
    <w:rsid w:val="00B75E27"/>
    <w:rsid w:val="00B771E0"/>
    <w:rsid w:val="00B958BC"/>
    <w:rsid w:val="00BA647D"/>
    <w:rsid w:val="00BC1F34"/>
    <w:rsid w:val="00BF1F33"/>
    <w:rsid w:val="00BF70AF"/>
    <w:rsid w:val="00C019E4"/>
    <w:rsid w:val="00C154C6"/>
    <w:rsid w:val="00C16E28"/>
    <w:rsid w:val="00C26DC3"/>
    <w:rsid w:val="00C270AB"/>
    <w:rsid w:val="00C32257"/>
    <w:rsid w:val="00C67A61"/>
    <w:rsid w:val="00C859DE"/>
    <w:rsid w:val="00CA291A"/>
    <w:rsid w:val="00CB16D5"/>
    <w:rsid w:val="00CB49F9"/>
    <w:rsid w:val="00CD34C0"/>
    <w:rsid w:val="00CE747F"/>
    <w:rsid w:val="00CF3A8E"/>
    <w:rsid w:val="00CF5189"/>
    <w:rsid w:val="00CF5660"/>
    <w:rsid w:val="00CF767C"/>
    <w:rsid w:val="00D02797"/>
    <w:rsid w:val="00D07866"/>
    <w:rsid w:val="00D11225"/>
    <w:rsid w:val="00D12F82"/>
    <w:rsid w:val="00D20334"/>
    <w:rsid w:val="00D40562"/>
    <w:rsid w:val="00D64A82"/>
    <w:rsid w:val="00D6674D"/>
    <w:rsid w:val="00D76C66"/>
    <w:rsid w:val="00D84C2D"/>
    <w:rsid w:val="00D9234E"/>
    <w:rsid w:val="00DA6EC0"/>
    <w:rsid w:val="00DB1402"/>
    <w:rsid w:val="00DB33D3"/>
    <w:rsid w:val="00DB522B"/>
    <w:rsid w:val="00DD0AD3"/>
    <w:rsid w:val="00DD2AE0"/>
    <w:rsid w:val="00DD4B13"/>
    <w:rsid w:val="00DD6A31"/>
    <w:rsid w:val="00DF602F"/>
    <w:rsid w:val="00E042C6"/>
    <w:rsid w:val="00E16B26"/>
    <w:rsid w:val="00E217A6"/>
    <w:rsid w:val="00E41E0A"/>
    <w:rsid w:val="00E64F7B"/>
    <w:rsid w:val="00E758E3"/>
    <w:rsid w:val="00E76455"/>
    <w:rsid w:val="00E8486C"/>
    <w:rsid w:val="00E876D0"/>
    <w:rsid w:val="00E97C5B"/>
    <w:rsid w:val="00EB607C"/>
    <w:rsid w:val="00EC40BB"/>
    <w:rsid w:val="00EC6C62"/>
    <w:rsid w:val="00EE01E9"/>
    <w:rsid w:val="00EE2A1A"/>
    <w:rsid w:val="00EE54A2"/>
    <w:rsid w:val="00EF7398"/>
    <w:rsid w:val="00F011FB"/>
    <w:rsid w:val="00F054C6"/>
    <w:rsid w:val="00F05EAA"/>
    <w:rsid w:val="00F1489F"/>
    <w:rsid w:val="00F149A5"/>
    <w:rsid w:val="00F208B2"/>
    <w:rsid w:val="00F21289"/>
    <w:rsid w:val="00F21F8B"/>
    <w:rsid w:val="00F306E9"/>
    <w:rsid w:val="00F33A4E"/>
    <w:rsid w:val="00F576ED"/>
    <w:rsid w:val="00F663B5"/>
    <w:rsid w:val="00F84B7A"/>
    <w:rsid w:val="00F908D4"/>
    <w:rsid w:val="00F92EDB"/>
    <w:rsid w:val="00F93D3D"/>
    <w:rsid w:val="00FA4EBB"/>
    <w:rsid w:val="00FB183D"/>
    <w:rsid w:val="00FE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AD7A5-A868-45AC-944D-4E616B6F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96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9611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B3806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6B3806"/>
    <w:rPr>
      <w:rFonts w:ascii="Calibri" w:eastAsia="Calibri" w:hAnsi="Calibri" w:cs="Times New Roman"/>
      <w:lang w:eastAsia="sq-AL"/>
    </w:rPr>
  </w:style>
  <w:style w:type="character" w:styleId="Hyperlink">
    <w:name w:val="Hyperlink"/>
    <w:rsid w:val="00C67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540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55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889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89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ps">
    <w:name w:val="hps"/>
    <w:basedOn w:val="DefaultParagraphFont"/>
    <w:rsid w:val="00175820"/>
  </w:style>
  <w:style w:type="paragraph" w:styleId="Title">
    <w:name w:val="Title"/>
    <w:basedOn w:val="Normal"/>
    <w:link w:val="TitleChar"/>
    <w:uiPriority w:val="1"/>
    <w:qFormat/>
    <w:rsid w:val="0067050C"/>
    <w:pPr>
      <w:widowControl w:val="0"/>
      <w:autoSpaceDE w:val="0"/>
      <w:autoSpaceDN w:val="0"/>
      <w:ind w:left="1856" w:right="1092" w:hanging="624"/>
    </w:pPr>
    <w:rPr>
      <w:b/>
      <w:bCs/>
      <w:noProof w:val="0"/>
    </w:rPr>
  </w:style>
  <w:style w:type="character" w:customStyle="1" w:styleId="TitleChar">
    <w:name w:val="Title Char"/>
    <w:basedOn w:val="DefaultParagraphFont"/>
    <w:link w:val="Title"/>
    <w:uiPriority w:val="1"/>
    <w:rsid w:val="0067050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3D63-FD50-41F3-858E-83DC7535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Arber Muhaxheri</dc:creator>
  <cp:lastModifiedBy>Valbone Dushi</cp:lastModifiedBy>
  <cp:revision>8</cp:revision>
  <cp:lastPrinted>2019-08-06T08:48:00Z</cp:lastPrinted>
  <dcterms:created xsi:type="dcterms:W3CDTF">2021-10-27T10:01:00Z</dcterms:created>
  <dcterms:modified xsi:type="dcterms:W3CDTF">2021-10-29T08:35:00Z</dcterms:modified>
</cp:coreProperties>
</file>