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B12C29" w:rsidRDefault="00DD680D" w:rsidP="00AA6DAC">
      <w:pPr>
        <w:ind w:right="-1440"/>
      </w:pPr>
      <w:r w:rsidRPr="00DD680D">
        <w:t xml:space="preserve">Në pajtim me </w:t>
      </w:r>
      <w:r w:rsidR="00C55470">
        <w:t xml:space="preserve">Rregullore  </w:t>
      </w:r>
      <w:bookmarkStart w:id="1" w:name="_GoBack"/>
      <w:bookmarkEnd w:id="1"/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163A66" w:rsidP="00447382">
      <w:pPr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="00837245">
        <w:rPr>
          <w:b/>
          <w:bCs/>
        </w:rPr>
        <w:t xml:space="preserve">  </w:t>
      </w:r>
      <w:r w:rsidR="00C27DA4">
        <w:rPr>
          <w:b/>
          <w:bCs/>
        </w:rPr>
        <w:t>Departamenti për Financa dhe Shërbime të Përgjithshme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</w:t>
      </w:r>
      <w:r w:rsidR="00C27DA4">
        <w:rPr>
          <w:b/>
          <w:bCs/>
          <w:sz w:val="22"/>
          <w:szCs w:val="22"/>
        </w:rPr>
        <w:t xml:space="preserve">   Zyrtar për zotimin e mjeteve buxhetore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E0212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C27DA4">
        <w:rPr>
          <w:b/>
          <w:bCs/>
          <w:sz w:val="22"/>
          <w:szCs w:val="22"/>
        </w:rPr>
        <w:t>34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B964F1">
        <w:rPr>
          <w:b/>
          <w:bCs/>
          <w:sz w:val="22"/>
          <w:szCs w:val="22"/>
        </w:rPr>
        <w:softHyphen/>
      </w:r>
      <w:r w:rsidR="00B964F1">
        <w:rPr>
          <w:b/>
          <w:bCs/>
          <w:sz w:val="22"/>
          <w:szCs w:val="22"/>
        </w:rPr>
        <w:softHyphen/>
        <w:t>17/09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F24418" w:rsidRDefault="00F24418" w:rsidP="00F24418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837245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6F3A6D">
        <w:t xml:space="preserve">Zhvillon dhe arrin pëlqimin për planet e punës dhe afatet me menaxherin dhe stafin tjetër profesional për zbatimin e shërbimeve dhe produkteve ne fushën e financave; </w:t>
      </w:r>
    </w:p>
    <w:p w:rsidR="00837245" w:rsidRPr="006F3A6D" w:rsidRDefault="00837245" w:rsidP="00837245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</w:pPr>
    </w:p>
    <w:p w:rsidR="00837245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6F3A6D">
        <w:t xml:space="preserve">Kryen detyra të specializuara, sipas kërkesës, në fushën e buxhetit dhe financave në përputhje me ligjet, rregulloret, politikat dhe procedurat përkatëse, brenda afateve kohore të caktuara; </w:t>
      </w:r>
    </w:p>
    <w:p w:rsidR="00837245" w:rsidRPr="006F3A6D" w:rsidRDefault="00837245" w:rsidP="00837245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837245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6F3A6D">
        <w:t>Kryen zotimin e mjeteve ne baze te nevojave te MTI-se dhe sigurohet qe ai zotim regjistrohet ne mënyrën e duhur ne regjistrin kontabël te thesarit;</w:t>
      </w:r>
    </w:p>
    <w:p w:rsidR="00837245" w:rsidRDefault="00837245" w:rsidP="00837245">
      <w:pPr>
        <w:pStyle w:val="ListParagraph"/>
      </w:pPr>
    </w:p>
    <w:p w:rsidR="00837245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6F3A6D">
        <w:t>Bene kontrollin, evidencën dhe procedimin e faturave dhe dokumenteve përcjellëse;</w:t>
      </w:r>
      <w:r w:rsidRPr="00DF495F">
        <w:t xml:space="preserve"> </w:t>
      </w:r>
    </w:p>
    <w:p w:rsidR="00837245" w:rsidRDefault="00837245" w:rsidP="00837245">
      <w:pPr>
        <w:pStyle w:val="ListParagraph"/>
      </w:pPr>
    </w:p>
    <w:p w:rsidR="00837245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6F3A6D">
        <w:t xml:space="preserve">Komunikon brenda institucionit dhe jashtë tij për shkëmbim të informatave dhe zhvillimin e punës në fushat e interesit të përbashkët;  </w:t>
      </w:r>
    </w:p>
    <w:p w:rsidR="00837245" w:rsidRDefault="00837245" w:rsidP="00837245">
      <w:pPr>
        <w:pStyle w:val="ListParagraph"/>
      </w:pPr>
    </w:p>
    <w:p w:rsidR="00837245" w:rsidRPr="006F3A6D" w:rsidRDefault="00837245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6F3A6D">
        <w:t xml:space="preserve">Raporton rregullisht te mbikëqyrësi rreth progresit në lidhje me planet e punës të miratuara;  </w:t>
      </w:r>
    </w:p>
    <w:p w:rsidR="00837245" w:rsidRPr="006F3A6D" w:rsidRDefault="00837245" w:rsidP="00837245">
      <w:pPr>
        <w:widowControl w:val="0"/>
        <w:autoSpaceDE w:val="0"/>
        <w:autoSpaceDN w:val="0"/>
        <w:adjustRightInd w:val="0"/>
        <w:spacing w:line="165" w:lineRule="exact"/>
      </w:pPr>
    </w:p>
    <w:p w:rsidR="00027430" w:rsidRDefault="00837245" w:rsidP="009271AA">
      <w:pPr>
        <w:pStyle w:val="ListParagraph"/>
        <w:numPr>
          <w:ilvl w:val="0"/>
          <w:numId w:val="45"/>
        </w:numPr>
        <w:spacing w:line="276" w:lineRule="auto"/>
        <w:jc w:val="both"/>
        <w:rPr>
          <w:rFonts w:eastAsia="Calibri"/>
          <w:lang w:eastAsia="en-GB"/>
        </w:rPr>
      </w:pPr>
      <w:r w:rsidRPr="00837245">
        <w:rPr>
          <w:rFonts w:eastAsia="Calibri"/>
          <w:lang w:eastAsia="en-GB"/>
        </w:rPr>
        <w:t>Kryen çdo detyrë tjetër në fushën profesionale specifike të cilat mund të kërkohen në mënyrë të arsyeshme kohë pas kohe.</w:t>
      </w:r>
    </w:p>
    <w:p w:rsidR="00027430" w:rsidRDefault="00027430" w:rsidP="00837245">
      <w:pPr>
        <w:pStyle w:val="ListParagraph"/>
        <w:spacing w:line="276" w:lineRule="auto"/>
        <w:jc w:val="both"/>
        <w:rPr>
          <w:rFonts w:eastAsia="Calibri"/>
          <w:lang w:eastAsia="en-GB"/>
        </w:rPr>
      </w:pPr>
    </w:p>
    <w:p w:rsidR="00027430" w:rsidRPr="00837245" w:rsidRDefault="00027430" w:rsidP="00837245">
      <w:pPr>
        <w:spacing w:line="276" w:lineRule="auto"/>
        <w:jc w:val="both"/>
        <w:rPr>
          <w:rFonts w:eastAsia="Calibri"/>
          <w:lang w:eastAsia="en-GB"/>
        </w:rPr>
      </w:pPr>
    </w:p>
    <w:p w:rsidR="00F24418" w:rsidRDefault="00F24418" w:rsidP="009271AA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24418" w:rsidRDefault="00F24418" w:rsidP="009271AA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24418" w:rsidRDefault="00F24418" w:rsidP="009271AA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9271AA" w:rsidRDefault="009271AA" w:rsidP="00837245">
      <w:pPr>
        <w:jc w:val="both"/>
        <w:rPr>
          <w:rFonts w:eastAsiaTheme="minorHAnsi"/>
          <w:lang w:eastAsia="en-US"/>
        </w:rPr>
      </w:pPr>
    </w:p>
    <w:p w:rsidR="00C549FD" w:rsidRDefault="00C549FD" w:rsidP="005E0212">
      <w:pPr>
        <w:ind w:left="720"/>
        <w:rPr>
          <w:rFonts w:eastAsiaTheme="minorHAnsi"/>
          <w:lang w:eastAsia="en-US"/>
        </w:rPr>
      </w:pPr>
    </w:p>
    <w:p w:rsidR="00C371BE" w:rsidRDefault="00CA2CB7" w:rsidP="00F67B28">
      <w:pPr>
        <w:pStyle w:val="Footer"/>
        <w:jc w:val="both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7233EF" w:rsidRDefault="007233EF" w:rsidP="00F67B28">
      <w:pPr>
        <w:pStyle w:val="Footer"/>
        <w:jc w:val="both"/>
        <w:rPr>
          <w:b/>
          <w:bCs/>
        </w:rPr>
      </w:pPr>
    </w:p>
    <w:p w:rsidR="00F67B28" w:rsidRPr="00F67B28" w:rsidRDefault="00F67B28" w:rsidP="00F67B28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  <w:rPr>
          <w:lang w:eastAsia="en-GB"/>
        </w:rPr>
      </w:pPr>
      <w:r>
        <w:t xml:space="preserve">  </w:t>
      </w:r>
      <w:r w:rsidR="00003D8E" w:rsidRPr="00003D8E">
        <w:t>Diplomë u</w:t>
      </w:r>
      <w:r w:rsidR="00003D8E">
        <w:t xml:space="preserve">niversitare: </w:t>
      </w:r>
      <w:r w:rsidR="00EA62B8">
        <w:t>F</w:t>
      </w:r>
      <w:r w:rsidR="00864D4D">
        <w:t>a</w:t>
      </w:r>
      <w:r w:rsidR="009271AA">
        <w:t>kulteti  Ekonomik</w:t>
      </w:r>
      <w:r>
        <w:t>,</w:t>
      </w:r>
      <w:r w:rsidRPr="00F67B28">
        <w:rPr>
          <w:lang w:eastAsia="en-GB"/>
        </w:rPr>
        <w:t xml:space="preserve"> minimum 2 vite përvojë pun</w:t>
      </w:r>
      <w:r>
        <w:rPr>
          <w:lang w:eastAsia="en-GB"/>
        </w:rPr>
        <w:t>e profesionale;</w:t>
      </w:r>
      <w:r w:rsidRPr="00F67B28">
        <w:rPr>
          <w:lang w:eastAsia="en-GB"/>
        </w:rPr>
        <w:t xml:space="preserve"> </w:t>
      </w:r>
    </w:p>
    <w:p w:rsidR="00F67B28" w:rsidRDefault="00F67B28" w:rsidP="00F67B28">
      <w:pPr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12" w:lineRule="auto"/>
        <w:ind w:right="580"/>
        <w:contextualSpacing/>
        <w:jc w:val="both"/>
        <w:rPr>
          <w:lang w:eastAsia="en-GB"/>
        </w:rPr>
      </w:pPr>
      <w:r>
        <w:rPr>
          <w:lang w:eastAsia="en-GB"/>
        </w:rPr>
        <w:t xml:space="preserve">  </w:t>
      </w:r>
      <w:r w:rsidRPr="00F67B28">
        <w:rPr>
          <w:lang w:eastAsia="en-GB"/>
        </w:rPr>
        <w:t>Njohuri të thellë në fushën e ekonomisë të fituar përmes arsim</w:t>
      </w:r>
      <w:r>
        <w:rPr>
          <w:lang w:eastAsia="en-GB"/>
        </w:rPr>
        <w:t xml:space="preserve">imit universitar dhe trajnimeve </w:t>
      </w:r>
      <w:r w:rsidRPr="00F67B28">
        <w:rPr>
          <w:lang w:eastAsia="en-GB"/>
        </w:rPr>
        <w:t xml:space="preserve">përkatëse; </w:t>
      </w:r>
    </w:p>
    <w:p w:rsidR="00F67B28" w:rsidRDefault="00F67B28" w:rsidP="00F67B28">
      <w:pPr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12" w:lineRule="auto"/>
        <w:ind w:right="580"/>
        <w:contextualSpacing/>
        <w:jc w:val="both"/>
        <w:rPr>
          <w:lang w:eastAsia="en-GB"/>
        </w:rPr>
      </w:pPr>
      <w:r>
        <w:t xml:space="preserve">  </w:t>
      </w:r>
      <w:r w:rsidRPr="006F3A6D">
        <w:t>Njohuri të ligjeve dhe rregulloreve të aplikueshme</w:t>
      </w:r>
      <w:r>
        <w:t xml:space="preserve">; </w:t>
      </w:r>
    </w:p>
    <w:p w:rsidR="00F67B28" w:rsidRPr="00F67B28" w:rsidRDefault="00F67B28" w:rsidP="00F67B28">
      <w:pPr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12" w:lineRule="auto"/>
        <w:ind w:right="580"/>
        <w:contextualSpacing/>
        <w:jc w:val="both"/>
        <w:rPr>
          <w:lang w:eastAsia="en-GB"/>
        </w:rPr>
      </w:pPr>
      <w:r>
        <w:t xml:space="preserve">  </w:t>
      </w:r>
      <w:r w:rsidRPr="006F3A6D">
        <w:t>Shkathtësi në komunikim planifikim të punës koordinimi eventual i personelit në nivel administrativ;</w:t>
      </w:r>
    </w:p>
    <w:p w:rsidR="00F67B28" w:rsidRPr="006F3A6D" w:rsidRDefault="00F67B28" w:rsidP="00F67B28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jc w:val="both"/>
      </w:pPr>
      <w:r>
        <w:t xml:space="preserve"> </w:t>
      </w:r>
      <w:r w:rsidRPr="006F3A6D">
        <w:t xml:space="preserve">Shkathtësi hulumtuese, analitike, vlerësuese dhe formulim të rekomandimeve dhe këshillave profesionale; </w:t>
      </w:r>
    </w:p>
    <w:p w:rsidR="00F67B28" w:rsidRPr="006F3A6D" w:rsidRDefault="00F67B28" w:rsidP="00F67B28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</w:pPr>
      <w:r>
        <w:t xml:space="preserve">  </w:t>
      </w:r>
      <w:r w:rsidRPr="006F3A6D">
        <w:t xml:space="preserve">Shkathtësi kompjuterike në aplikacione të programeve (Word, Excel, </w:t>
      </w:r>
      <w:proofErr w:type="spellStart"/>
      <w:r w:rsidRPr="006F3A6D">
        <w:t>Power</w:t>
      </w:r>
      <w:proofErr w:type="spellEnd"/>
      <w:r w:rsidRPr="006F3A6D">
        <w:t xml:space="preserve"> </w:t>
      </w:r>
      <w:proofErr w:type="spellStart"/>
      <w:r w:rsidRPr="006F3A6D">
        <w:t>Point</w:t>
      </w:r>
      <w:proofErr w:type="spellEnd"/>
      <w:r w:rsidRPr="006F3A6D">
        <w:t xml:space="preserve">, Access); </w:t>
      </w:r>
    </w:p>
    <w:p w:rsidR="00F67B28" w:rsidRDefault="00F67B28" w:rsidP="00F67B28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</w:p>
    <w:p w:rsidR="00F67B28" w:rsidRDefault="00F67B28" w:rsidP="00F67B28">
      <w:pPr>
        <w:pStyle w:val="Footer"/>
        <w:tabs>
          <w:tab w:val="clear" w:pos="4320"/>
          <w:tab w:val="clear" w:pos="8640"/>
        </w:tabs>
        <w:jc w:val="both"/>
        <w:rPr>
          <w:b/>
        </w:rPr>
      </w:pPr>
      <w:r>
        <w:rPr>
          <w:b/>
        </w:rPr>
        <w:t xml:space="preserve">   </w:t>
      </w:r>
    </w:p>
    <w:p w:rsidR="009233C4" w:rsidRDefault="009233C4" w:rsidP="00F67B28">
      <w:pPr>
        <w:pStyle w:val="Footer"/>
        <w:tabs>
          <w:tab w:val="clear" w:pos="4320"/>
          <w:tab w:val="clear" w:pos="8640"/>
        </w:tabs>
        <w:jc w:val="both"/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F67B28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F67B28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F67B28">
      <w:pPr>
        <w:pStyle w:val="BodyText2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F67B28">
      <w:pPr>
        <w:pStyle w:val="Heading1"/>
        <w:jc w:val="both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F67B28">
      <w:pPr>
        <w:jc w:val="both"/>
        <w:rPr>
          <w:lang w:eastAsia="en-US"/>
        </w:rPr>
      </w:pPr>
    </w:p>
    <w:p w:rsidR="00CA2CB7" w:rsidRDefault="00CA2CB7" w:rsidP="00F67B28">
      <w:pPr>
        <w:jc w:val="both"/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F67B28">
      <w:pPr>
        <w:jc w:val="both"/>
        <w:rPr>
          <w:sz w:val="22"/>
          <w:szCs w:val="22"/>
          <w:lang w:eastAsia="en-US"/>
        </w:rPr>
      </w:pPr>
    </w:p>
    <w:p w:rsidR="00A43977" w:rsidRDefault="00CA2CB7" w:rsidP="00F67B28">
      <w:pPr>
        <w:jc w:val="both"/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F67B28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B964F1" w:rsidP="00F67B28">
      <w:pPr>
        <w:pStyle w:val="CM8"/>
        <w:jc w:val="both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01/10</w:t>
      </w:r>
      <w:r w:rsidR="002C2F90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F67B28">
      <w:pPr>
        <w:pStyle w:val="Default"/>
        <w:jc w:val="both"/>
        <w:rPr>
          <w:lang w:val="sq-AL"/>
        </w:rPr>
      </w:pPr>
    </w:p>
    <w:p w:rsidR="00CA2CB7" w:rsidRDefault="00CA2CB7" w:rsidP="00F67B28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F67B28">
      <w:pPr>
        <w:pStyle w:val="Default"/>
        <w:jc w:val="both"/>
        <w:rPr>
          <w:lang w:val="sq-AL"/>
        </w:rPr>
      </w:pPr>
    </w:p>
    <w:p w:rsidR="00CA2CB7" w:rsidRDefault="00CA2CB7" w:rsidP="00F67B28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B964F1">
        <w:rPr>
          <w:b/>
          <w:color w:val="000000"/>
        </w:rPr>
        <w:t>01/10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F67B28">
      <w:pPr>
        <w:pStyle w:val="Default"/>
        <w:jc w:val="both"/>
        <w:rPr>
          <w:lang w:val="sq-AL"/>
        </w:rPr>
      </w:pPr>
    </w:p>
    <w:p w:rsidR="00CA2CB7" w:rsidRDefault="00CA2CB7" w:rsidP="00F67B28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F67B28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F67B28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F67B28">
      <w:pPr>
        <w:pStyle w:val="Default"/>
        <w:jc w:val="both"/>
        <w:rPr>
          <w:lang w:val="sq-AL"/>
        </w:rPr>
      </w:pPr>
    </w:p>
    <w:p w:rsidR="009006A1" w:rsidRDefault="000211C5" w:rsidP="00F67B28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F67B28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F67B28">
      <w:pPr>
        <w:pStyle w:val="Default"/>
        <w:jc w:val="both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321587"/>
    <w:multiLevelType w:val="hybridMultilevel"/>
    <w:tmpl w:val="41387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E2E84"/>
    <w:multiLevelType w:val="hybridMultilevel"/>
    <w:tmpl w:val="78D27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40"/>
  </w:num>
  <w:num w:numId="6">
    <w:abstractNumId w:val="18"/>
  </w:num>
  <w:num w:numId="7">
    <w:abstractNumId w:val="43"/>
  </w:num>
  <w:num w:numId="8">
    <w:abstractNumId w:val="8"/>
  </w:num>
  <w:num w:numId="9">
    <w:abstractNumId w:val="30"/>
  </w:num>
  <w:num w:numId="10">
    <w:abstractNumId w:val="22"/>
  </w:num>
  <w:num w:numId="11">
    <w:abstractNumId w:val="13"/>
  </w:num>
  <w:num w:numId="12">
    <w:abstractNumId w:val="37"/>
  </w:num>
  <w:num w:numId="13">
    <w:abstractNumId w:val="33"/>
  </w:num>
  <w:num w:numId="14">
    <w:abstractNumId w:val="46"/>
  </w:num>
  <w:num w:numId="15">
    <w:abstractNumId w:val="26"/>
  </w:num>
  <w:num w:numId="16">
    <w:abstractNumId w:val="7"/>
  </w:num>
  <w:num w:numId="17">
    <w:abstractNumId w:val="28"/>
  </w:num>
  <w:num w:numId="18">
    <w:abstractNumId w:val="41"/>
  </w:num>
  <w:num w:numId="19">
    <w:abstractNumId w:val="19"/>
  </w:num>
  <w:num w:numId="20">
    <w:abstractNumId w:val="29"/>
  </w:num>
  <w:num w:numId="21">
    <w:abstractNumId w:val="35"/>
  </w:num>
  <w:num w:numId="22">
    <w:abstractNumId w:val="44"/>
  </w:num>
  <w:num w:numId="23">
    <w:abstractNumId w:val="25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8"/>
  </w:num>
  <w:num w:numId="29">
    <w:abstractNumId w:val="31"/>
  </w:num>
  <w:num w:numId="30">
    <w:abstractNumId w:val="39"/>
  </w:num>
  <w:num w:numId="31">
    <w:abstractNumId w:val="9"/>
  </w:num>
  <w:num w:numId="32">
    <w:abstractNumId w:val="15"/>
  </w:num>
  <w:num w:numId="33">
    <w:abstractNumId w:val="27"/>
  </w:num>
  <w:num w:numId="34">
    <w:abstractNumId w:val="36"/>
  </w:num>
  <w:num w:numId="35">
    <w:abstractNumId w:val="34"/>
  </w:num>
  <w:num w:numId="36">
    <w:abstractNumId w:val="17"/>
  </w:num>
  <w:num w:numId="37">
    <w:abstractNumId w:val="42"/>
  </w:num>
  <w:num w:numId="38">
    <w:abstractNumId w:val="3"/>
  </w:num>
  <w:num w:numId="39">
    <w:abstractNumId w:val="1"/>
  </w:num>
  <w:num w:numId="40">
    <w:abstractNumId w:val="16"/>
  </w:num>
  <w:num w:numId="41">
    <w:abstractNumId w:val="23"/>
  </w:num>
  <w:num w:numId="42">
    <w:abstractNumId w:val="2"/>
  </w:num>
  <w:num w:numId="43">
    <w:abstractNumId w:val="5"/>
  </w:num>
  <w:num w:numId="44">
    <w:abstractNumId w:val="11"/>
  </w:num>
  <w:num w:numId="45">
    <w:abstractNumId w:val="24"/>
  </w:num>
  <w:num w:numId="46">
    <w:abstractNumId w:val="32"/>
  </w:num>
  <w:num w:numId="47">
    <w:abstractNumId w:val="45"/>
  </w:num>
  <w:num w:numId="48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27430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A7352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63A66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C2F90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37245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964F1"/>
    <w:rsid w:val="00BA6F42"/>
    <w:rsid w:val="00BC54C5"/>
    <w:rsid w:val="00BD660D"/>
    <w:rsid w:val="00BD6D12"/>
    <w:rsid w:val="00BD7386"/>
    <w:rsid w:val="00BD7699"/>
    <w:rsid w:val="00BE711C"/>
    <w:rsid w:val="00C2518E"/>
    <w:rsid w:val="00C27DA4"/>
    <w:rsid w:val="00C31A20"/>
    <w:rsid w:val="00C371BE"/>
    <w:rsid w:val="00C4300D"/>
    <w:rsid w:val="00C450C4"/>
    <w:rsid w:val="00C51F0E"/>
    <w:rsid w:val="00C52063"/>
    <w:rsid w:val="00C539D6"/>
    <w:rsid w:val="00C549FD"/>
    <w:rsid w:val="00C55470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67B28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Valbona Reka-Vitija</cp:lastModifiedBy>
  <cp:revision>14</cp:revision>
  <cp:lastPrinted>2019-02-07T13:44:00Z</cp:lastPrinted>
  <dcterms:created xsi:type="dcterms:W3CDTF">2019-09-12T11:44:00Z</dcterms:created>
  <dcterms:modified xsi:type="dcterms:W3CDTF">2019-09-16T13:50:00Z</dcterms:modified>
</cp:coreProperties>
</file>