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BF" w:rsidRP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  <w:r w:rsidRPr="009456BF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109588B5" wp14:editId="53AA47AB">
            <wp:simplePos x="0" y="0"/>
            <wp:positionH relativeFrom="column">
              <wp:posOffset>2659380</wp:posOffset>
            </wp:positionH>
            <wp:positionV relativeFrom="paragraph">
              <wp:posOffset>-409575</wp:posOffset>
            </wp:positionV>
            <wp:extent cx="895350" cy="923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86" cy="92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</w:p>
    <w:p w:rsidR="009456BF" w:rsidRP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456BF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456BF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456BF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456BF" w:rsidRPr="009456BF" w:rsidRDefault="009456BF" w:rsidP="009456B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456BF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456B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456B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456BF" w:rsidRPr="009456BF" w:rsidRDefault="009456BF" w:rsidP="009456B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456BF" w:rsidRPr="009456BF" w:rsidRDefault="009456BF" w:rsidP="009456B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456BF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456BF" w:rsidRPr="009456BF" w:rsidRDefault="009456BF" w:rsidP="009456BF">
      <w:pPr>
        <w:spacing w:after="0" w:line="240" w:lineRule="auto"/>
        <w:rPr>
          <w:rFonts w:ascii="Book Antiqua" w:eastAsia="Calibri" w:hAnsi="Book Antiqua" w:cs="Book Antiqua"/>
          <w:b/>
          <w:bCs/>
          <w:iCs/>
        </w:rPr>
      </w:pPr>
      <w:r w:rsidRPr="009456BF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9456BF">
        <w:rPr>
          <w:rFonts w:ascii="Book Antiqua" w:eastAsia="Calibri" w:hAnsi="Book Antiqua" w:cs="Times New Roman"/>
          <w:sz w:val="16"/>
          <w:szCs w:val="16"/>
        </w:rPr>
        <w:t xml:space="preserve"> </w:t>
      </w:r>
    </w:p>
    <w:p w:rsidR="009456BF" w:rsidRPr="009456BF" w:rsidRDefault="009456BF" w:rsidP="009456BF">
      <w:pPr>
        <w:spacing w:after="0" w:line="240" w:lineRule="auto"/>
        <w:rPr>
          <w:rFonts w:ascii="Calibri" w:eastAsia="Calibri" w:hAnsi="Calibri" w:cs="Times New Roman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        </w:t>
      </w:r>
      <w:proofErr w:type="spellStart"/>
      <w:r w:rsidRPr="009456BF">
        <w:rPr>
          <w:rFonts w:ascii="Times New Roman" w:eastAsia="Arial Unicode MS" w:hAnsi="Times New Roman" w:cs="Times New Roman"/>
        </w:rPr>
        <w:t>Br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9456BF">
        <w:rPr>
          <w:rFonts w:ascii="Times New Roman" w:eastAsia="Arial Unicode MS" w:hAnsi="Times New Roman" w:cs="Times New Roman"/>
        </w:rPr>
        <w:t>protokola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:________,                                                             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Datum</w:t>
      </w:r>
      <w:proofErr w:type="spellEnd"/>
      <w:r w:rsidRPr="009456BF">
        <w:rPr>
          <w:rFonts w:ascii="Times New Roman" w:eastAsia="Arial Unicode MS" w:hAnsi="Times New Roman" w:cs="Times New Roman"/>
        </w:rPr>
        <w:t>:____ / ____ / ____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456BF">
        <w:rPr>
          <w:rFonts w:ascii="Times New Roman" w:eastAsia="Arial Unicode MS" w:hAnsi="Times New Roman" w:cs="Times New Roman"/>
          <w:b/>
          <w:sz w:val="24"/>
          <w:szCs w:val="24"/>
        </w:rPr>
        <w:t>ZAHTEV ZA DOZVOLU:</w:t>
      </w:r>
    </w:p>
    <w:p w:rsidR="009456BF" w:rsidRPr="009456BF" w:rsidRDefault="009456BF" w:rsidP="009456BF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1" w:name="_GoBack"/>
      <w:r w:rsidRPr="009456BF">
        <w:rPr>
          <w:rFonts w:ascii="Times New Roman" w:eastAsia="Arial Unicode MS" w:hAnsi="Times New Roman" w:cs="Times New Roman"/>
          <w:b/>
          <w:sz w:val="24"/>
          <w:szCs w:val="24"/>
        </w:rPr>
        <w:t xml:space="preserve">UVOZ, SKLADIŠTENJE TEČNOG NAFTNOG GASA </w:t>
      </w:r>
    </w:p>
    <w:bookmarkEnd w:id="1"/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456BF">
        <w:rPr>
          <w:rFonts w:ascii="Times New Roman" w:eastAsia="Arial Unicode MS" w:hAnsi="Times New Roman" w:cs="Times New Roman"/>
        </w:rPr>
        <w:t>Poslovni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subjekt: _____________________________________________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Adresa </w:t>
      </w:r>
      <w:proofErr w:type="spellStart"/>
      <w:r w:rsidRPr="009456BF">
        <w:rPr>
          <w:rFonts w:ascii="Times New Roman" w:eastAsia="Arial Unicode MS" w:hAnsi="Times New Roman" w:cs="Times New Roman"/>
        </w:rPr>
        <w:t>skladišta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: ____________________________,  ID </w:t>
      </w:r>
      <w:proofErr w:type="spellStart"/>
      <w:r w:rsidRPr="009456BF">
        <w:rPr>
          <w:rFonts w:ascii="Times New Roman" w:eastAsia="Arial Unicode MS" w:hAnsi="Times New Roman" w:cs="Times New Roman"/>
        </w:rPr>
        <w:t>skladišta</w:t>
      </w:r>
      <w:proofErr w:type="spellEnd"/>
      <w:r w:rsidRPr="009456BF">
        <w:rPr>
          <w:rFonts w:ascii="Times New Roman" w:eastAsia="Arial Unicode MS" w:hAnsi="Times New Roman" w:cs="Times New Roman"/>
        </w:rPr>
        <w:t>: __________</w:t>
      </w:r>
    </w:p>
    <w:p w:rsidR="009456BF" w:rsidRPr="009456BF" w:rsidRDefault="009456BF" w:rsidP="009456B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456B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42A3" wp14:editId="0DE5470D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05B74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7D6A" wp14:editId="454F0E1E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58E8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        Po </w:t>
      </w:r>
      <w:proofErr w:type="spellStart"/>
      <w:r w:rsidRPr="009456BF">
        <w:rPr>
          <w:rFonts w:ascii="Times New Roman" w:eastAsia="Arial Unicode MS" w:hAnsi="Times New Roman" w:cs="Times New Roman"/>
        </w:rPr>
        <w:t>prvi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put                 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Produženje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Datum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isteka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prethodne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: </w:t>
      </w: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9456BF" w:rsidRPr="009456BF" w:rsidRDefault="009456BF" w:rsidP="009456BF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456BF" w:rsidRPr="009456BF" w:rsidRDefault="009456BF" w:rsidP="009456BF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D8119" wp14:editId="40AE5AA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4B9C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456BF">
        <w:rPr>
          <w:rFonts w:ascii="Calibri" w:eastAsia="Calibri" w:hAnsi="Calibri" w:cs="Times New Roman"/>
        </w:rPr>
        <w:t xml:space="preserve"> </w:t>
      </w:r>
      <w:r w:rsidRPr="009456BF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9456BF" w:rsidRPr="009456BF" w:rsidRDefault="009456BF" w:rsidP="009456BF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85F7A" wp14:editId="36D3CEF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46584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456BF">
        <w:rPr>
          <w:rFonts w:ascii="Calibri" w:eastAsia="Calibri" w:hAnsi="Calibri" w:cs="Times New Roman"/>
        </w:rPr>
        <w:t xml:space="preserve"> </w:t>
      </w:r>
      <w:r w:rsidRPr="009456BF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9456BF">
        <w:rPr>
          <w:rFonts w:ascii="Times New Roman" w:eastAsia="Arial Unicode MS" w:hAnsi="Times New Roman" w:cs="Times New Roman"/>
        </w:rPr>
        <w:t>).</w: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7DF79" wp14:editId="07052DEE">
                <wp:simplePos x="0" y="0"/>
                <wp:positionH relativeFrom="column">
                  <wp:posOffset>-265430</wp:posOffset>
                </wp:positionH>
                <wp:positionV relativeFrom="paragraph">
                  <wp:posOffset>114300</wp:posOffset>
                </wp:positionV>
                <wp:extent cx="228600" cy="182245"/>
                <wp:effectExtent l="0" t="0" r="19050" b="27305"/>
                <wp:wrapNone/>
                <wp:docPr id="1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2F59D" id="Rectangle 59" o:spid="_x0000_s1026" style="position:absolute;margin-left:-20.9pt;margin-top:9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da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"/>
            </w:pict>
          </mc:Fallback>
        </mc:AlternateContent>
      </w:r>
      <w:r w:rsidRPr="009456BF">
        <w:rPr>
          <w:rFonts w:ascii="Calibri" w:eastAsia="Calibri" w:hAnsi="Calibri" w:cs="Times New Roman"/>
        </w:rPr>
        <w:t xml:space="preserve"> </w:t>
      </w:r>
      <w:r w:rsidRPr="009456BF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9456BF">
        <w:rPr>
          <w:rFonts w:ascii="Times New Roman" w:eastAsia="Arial Unicode MS" w:hAnsi="Times New Roman" w:cs="Times New Roman"/>
        </w:rPr>
        <w:t>;</w: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FB86F" wp14:editId="12136447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6BF" w:rsidRDefault="009456BF" w:rsidP="00945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B86F" id="Rectangle 51" o:spid="_x0000_s1026" style="position:absolute;margin-left:-22.5pt;margin-top:13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">
                <v:textbox>
                  <w:txbxContent>
                    <w:p w:rsidR="009456BF" w:rsidRDefault="009456BF" w:rsidP="009456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proofErr w:type="spellStart"/>
      <w:r w:rsidRPr="009456BF">
        <w:rPr>
          <w:rFonts w:ascii="Times New Roman" w:eastAsia="Arial Unicode MS" w:hAnsi="Times New Roman" w:cs="Times New Roman"/>
        </w:rPr>
        <w:t>Građevinska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ili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saglasnost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obavljanje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delatnosti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“ koju </w:t>
      </w:r>
      <w:proofErr w:type="spellStart"/>
      <w:r w:rsidRPr="009456BF">
        <w:rPr>
          <w:rFonts w:ascii="Times New Roman" w:eastAsia="Arial Unicode MS" w:hAnsi="Times New Roman" w:cs="Times New Roman"/>
        </w:rPr>
        <w:t>izdaje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opština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na </w:t>
      </w:r>
      <w:proofErr w:type="spellStart"/>
      <w:r w:rsidRPr="009456BF">
        <w:rPr>
          <w:rFonts w:ascii="Times New Roman" w:eastAsia="Arial Unicode MS" w:hAnsi="Times New Roman" w:cs="Times New Roman"/>
        </w:rPr>
        <w:t>kojoj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se </w:t>
      </w:r>
      <w:proofErr w:type="spellStart"/>
      <w:r w:rsidRPr="009456BF">
        <w:rPr>
          <w:rFonts w:ascii="Times New Roman" w:eastAsia="Arial Unicode MS" w:hAnsi="Times New Roman" w:cs="Times New Roman"/>
        </w:rPr>
        <w:t>nalazi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prodajno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9456BF">
        <w:rPr>
          <w:rFonts w:ascii="Times New Roman" w:eastAsia="Arial Unicode MS" w:hAnsi="Times New Roman" w:cs="Times New Roman"/>
        </w:rPr>
        <w:t>ili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deponija</w:t>
      </w:r>
      <w:proofErr w:type="spellEnd"/>
      <w:r w:rsidRPr="009456BF">
        <w:rPr>
          <w:rFonts w:ascii="Times New Roman" w:eastAsia="Arial Unicode MS" w:hAnsi="Times New Roman" w:cs="Times New Roman"/>
        </w:rPr>
        <w:t>.</w:t>
      </w:r>
      <w:r w:rsidRPr="009456BF">
        <w:rPr>
          <w:rFonts w:ascii="Calibri" w:eastAsia="Calibri" w:hAnsi="Calibri" w:cs="Times New Roman"/>
        </w:rPr>
        <w:t xml:space="preserve"> </w: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AA547" wp14:editId="06A35217">
                <wp:simplePos x="0" y="0"/>
                <wp:positionH relativeFrom="column">
                  <wp:posOffset>-257175</wp:posOffset>
                </wp:positionH>
                <wp:positionV relativeFrom="paragraph">
                  <wp:posOffset>152400</wp:posOffset>
                </wp:positionV>
                <wp:extent cx="228600" cy="182245"/>
                <wp:effectExtent l="0" t="0" r="19050" b="27305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6BF" w:rsidRDefault="009456BF" w:rsidP="00945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A547" id="_x0000_s1027" style="position:absolute;margin-left:-20.25pt;margin-top:12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">
                <v:textbox>
                  <w:txbxContent>
                    <w:p w:rsidR="009456BF" w:rsidRDefault="009456BF" w:rsidP="009456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9456BF">
        <w:rPr>
          <w:rFonts w:ascii="Times New Roman" w:eastAsia="Arial Unicode MS" w:hAnsi="Times New Roman" w:cs="Times New Roman"/>
        </w:rPr>
        <w:t>Nove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benzinske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stanice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i </w:t>
      </w:r>
      <w:proofErr w:type="spellStart"/>
      <w:r w:rsidRPr="009456BF">
        <w:rPr>
          <w:rFonts w:ascii="Times New Roman" w:eastAsia="Arial Unicode MS" w:hAnsi="Times New Roman" w:cs="Times New Roman"/>
        </w:rPr>
        <w:t>deponije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moraju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posedovati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sertifikat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korišćenja</w:t>
      </w:r>
      <w:proofErr w:type="spellEnd"/>
      <w:r w:rsidRPr="009456BF">
        <w:rPr>
          <w:rFonts w:ascii="Times New Roman" w:eastAsia="Arial Unicode MS" w:hAnsi="Times New Roman" w:cs="Times New Roman"/>
        </w:rPr>
        <w:t>.</w:t>
      </w:r>
    </w:p>
    <w:p w:rsidR="009456BF" w:rsidRPr="009456BF" w:rsidRDefault="009456BF" w:rsidP="009456B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0DFCC" wp14:editId="4AE66BB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F3F2" id="Rectangle 62" o:spid="_x0000_s1026" style="position:absolute;margin-left:-21pt;margin-top: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456BF">
        <w:rPr>
          <w:rFonts w:ascii="Calibri" w:eastAsia="Calibri" w:hAnsi="Calibri" w:cs="Times New Roman"/>
        </w:rPr>
        <w:t xml:space="preserve"> </w:t>
      </w:r>
      <w:r w:rsidRPr="009456BF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</w:t>
      </w:r>
      <w:r w:rsidRPr="009456BF">
        <w:rPr>
          <w:rFonts w:ascii="Times New Roman" w:eastAsia="Arial Unicode MS" w:hAnsi="Times New Roman" w:cs="Times New Roman"/>
        </w:rPr>
        <w:t>.</w:t>
      </w: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456BF">
        <w:rPr>
          <w:rFonts w:ascii="Times New Roman" w:eastAsia="Arial Unicode MS" w:hAnsi="Times New Roman" w:cs="Times New Roman"/>
        </w:rPr>
        <w:t>(AGENCIJA ZA UPRAVLJANJE VANREDNIM SITUACIJAMA).</w:t>
      </w: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F9784" wp14:editId="4524475E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2995" id="Rectangle 1" o:spid="_x0000_s1026" style="position:absolute;margin-left:-21pt;margin-top:5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lang w:val="en-US"/>
        </w:rPr>
        <w:t>Potvrdu za ispunjavanje osnovnih bezbednosnih zahteva opreme pod pritiskom</w:t>
      </w:r>
      <w:r w:rsidRPr="009456BF">
        <w:rPr>
          <w:rFonts w:ascii="Times New Roman" w:eastAsia="Arial Unicode MS" w:hAnsi="Times New Roman" w:cs="Times New Roman"/>
        </w:rPr>
        <w:tab/>
        <w:t xml:space="preserve"> </w:t>
      </w: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 xml:space="preserve">MINISTARSTVO EKONOMSKOG RAZVOJA). </w:t>
      </w: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2C5A1" wp14:editId="7FF47B37">
                <wp:simplePos x="0" y="0"/>
                <wp:positionH relativeFrom="column">
                  <wp:posOffset>-273326</wp:posOffset>
                </wp:positionH>
                <wp:positionV relativeFrom="paragraph">
                  <wp:posOffset>43125</wp:posOffset>
                </wp:positionV>
                <wp:extent cx="228600" cy="182245"/>
                <wp:effectExtent l="0" t="0" r="19050" b="273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DD6E" id="Rectangle 15" o:spid="_x0000_s1026" style="position:absolute;margin-left:-21.5pt;margin-top:3.4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dbIQ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"/>
            </w:pict>
          </mc:Fallback>
        </mc:AlternateConten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prijavljivanje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samo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uvoz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tečnog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naftnog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gasa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, subjekt mora </w:t>
      </w:r>
      <w:proofErr w:type="spellStart"/>
      <w:r w:rsidRPr="009456BF">
        <w:rPr>
          <w:rFonts w:ascii="Times New Roman" w:eastAsia="Arial Unicode MS" w:hAnsi="Times New Roman" w:cs="Times New Roman"/>
        </w:rPr>
        <w:t>da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ispunjava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kriterijume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iz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tačke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. 1.1, 1.2,  </w:t>
      </w:r>
      <w:proofErr w:type="spellStart"/>
      <w:r w:rsidRPr="009456BF">
        <w:rPr>
          <w:rFonts w:ascii="Times New Roman" w:eastAsia="Arial Unicode MS" w:hAnsi="Times New Roman" w:cs="Times New Roman"/>
        </w:rPr>
        <w:t>ovog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obrasca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kopiju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važeće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9456BF">
        <w:rPr>
          <w:rFonts w:ascii="Times New Roman" w:eastAsia="Arial Unicode MS" w:hAnsi="Times New Roman" w:cs="Times New Roman"/>
        </w:rPr>
        <w:t>ili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prijavni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formular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dozvolu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skladištenje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tečnog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naftnog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gasa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ili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maloprodajno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9456BF">
        <w:rPr>
          <w:rFonts w:ascii="Times New Roman" w:eastAsia="Arial Unicode MS" w:hAnsi="Times New Roman" w:cs="Times New Roman"/>
        </w:rPr>
        <w:t>tečnog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naftnog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gas</w:t>
      </w:r>
      <w:proofErr w:type="spellEnd"/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456BF" w:rsidRPr="009456BF" w:rsidRDefault="009456BF" w:rsidP="009456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9456BF">
        <w:rPr>
          <w:rFonts w:ascii="Times New Roman" w:eastAsia="Arial Unicode MS" w:hAnsi="Times New Roman" w:cs="Times New Roman"/>
        </w:rPr>
        <w:t>Broj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kontaktiranje</w:t>
      </w:r>
      <w:proofErr w:type="spellEnd"/>
      <w:r w:rsidRPr="009456BF">
        <w:rPr>
          <w:rFonts w:ascii="Times New Roman" w:eastAsia="Arial Unicode MS" w:hAnsi="Times New Roman" w:cs="Times New Roman"/>
        </w:rPr>
        <w:t>:</w:t>
      </w:r>
    </w:p>
    <w:p w:rsidR="009456BF" w:rsidRPr="009456BF" w:rsidRDefault="009456BF" w:rsidP="009456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</w:rPr>
        <w:t>Adresa e-</w:t>
      </w:r>
      <w:proofErr w:type="spellStart"/>
      <w:r w:rsidRPr="009456BF">
        <w:rPr>
          <w:rFonts w:ascii="Times New Roman" w:eastAsia="Arial Unicode MS" w:hAnsi="Times New Roman" w:cs="Times New Roman"/>
        </w:rPr>
        <w:t>maila</w:t>
      </w:r>
      <w:proofErr w:type="spellEnd"/>
      <w:r w:rsidRPr="009456BF">
        <w:rPr>
          <w:rFonts w:ascii="Times New Roman" w:eastAsia="Arial Unicode MS" w:hAnsi="Times New Roman" w:cs="Times New Roman"/>
        </w:rPr>
        <w:t>:</w:t>
      </w:r>
    </w:p>
    <w:p w:rsidR="009456BF" w:rsidRPr="009456BF" w:rsidRDefault="009456BF" w:rsidP="009456B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456BF" w:rsidRPr="009456BF" w:rsidRDefault="009456BF" w:rsidP="009456B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7E2FE" wp14:editId="523C0769">
                <wp:simplePos x="0" y="0"/>
                <wp:positionH relativeFrom="column">
                  <wp:posOffset>-104775</wp:posOffset>
                </wp:positionH>
                <wp:positionV relativeFrom="paragraph">
                  <wp:posOffset>750570</wp:posOffset>
                </wp:positionV>
                <wp:extent cx="16002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52344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59.1pt" to="117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9456B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51884" wp14:editId="4CBA63D5">
                <wp:simplePos x="0" y="0"/>
                <wp:positionH relativeFrom="column">
                  <wp:posOffset>2590800</wp:posOffset>
                </wp:positionH>
                <wp:positionV relativeFrom="paragraph">
                  <wp:posOffset>779145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57733" id="Straight Connector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61.35pt" to="388.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9456BF">
        <w:rPr>
          <w:rFonts w:ascii="Calibri" w:eastAsia="Calibri" w:hAnsi="Calibri" w:cs="Times New Roman"/>
        </w:rPr>
        <w:t xml:space="preserve"> </w:t>
      </w:r>
      <w:r w:rsidRPr="009456BF">
        <w:rPr>
          <w:rFonts w:ascii="Times New Roman" w:eastAsia="Arial Unicode MS" w:hAnsi="Times New Roman" w:cs="Times New Roman"/>
          <w:noProof/>
          <w:lang w:val="en-US"/>
        </w:rPr>
        <w:t>Podnosilac zahteva</w:t>
      </w:r>
      <w:r w:rsidRPr="009456BF">
        <w:rPr>
          <w:rFonts w:ascii="Times New Roman" w:eastAsia="Arial Unicode MS" w:hAnsi="Times New Roman" w:cs="Times New Roman"/>
        </w:rPr>
        <w:t xml:space="preserve">                                                                    </w:t>
      </w:r>
      <w:proofErr w:type="spellStart"/>
      <w:r w:rsidRPr="009456BF">
        <w:rPr>
          <w:rFonts w:ascii="Times New Roman" w:eastAsia="Arial Unicode MS" w:hAnsi="Times New Roman" w:cs="Times New Roman"/>
        </w:rPr>
        <w:t>Službenik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za</w:t>
      </w:r>
      <w:proofErr w:type="spellEnd"/>
      <w:r w:rsidRPr="009456B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9456BF">
        <w:rPr>
          <w:rFonts w:ascii="Times New Roman" w:eastAsia="Arial Unicode MS" w:hAnsi="Times New Roman" w:cs="Times New Roman"/>
        </w:rPr>
        <w:t>prijem</w:t>
      </w:r>
      <w:proofErr w:type="spellEnd"/>
    </w:p>
    <w:p w:rsidR="0086634A" w:rsidRDefault="0086634A"/>
    <w:sectPr w:rsidR="0086634A" w:rsidSect="009456BF">
      <w:pgSz w:w="1190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BF"/>
    <w:rsid w:val="0086634A"/>
    <w:rsid w:val="0094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CB6B-B593-46C8-85DC-1DAFFED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2022-12-23T10:18:00Z</dcterms:created>
  <dcterms:modified xsi:type="dcterms:W3CDTF">2022-12-23T10:19:00Z</dcterms:modified>
</cp:coreProperties>
</file>