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4B94B" w14:textId="5C8C62FC" w:rsidR="00CC7A59" w:rsidRDefault="000C0B12" w:rsidP="000C0B12">
      <w:pPr>
        <w:jc w:val="center"/>
      </w:pPr>
      <w:r>
        <w:rPr>
          <w:noProof/>
        </w:rPr>
        <w:drawing>
          <wp:inline distT="0" distB="0" distL="0" distR="0" wp14:anchorId="3CF90A18" wp14:editId="1704D969">
            <wp:extent cx="2395728" cy="520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a:extLst>
                        <a:ext uri="{28A0092B-C50C-407E-A947-70E740481C1C}">
                          <a14:useLocalDpi xmlns:a14="http://schemas.microsoft.com/office/drawing/2010/main" val="0"/>
                        </a:ext>
                      </a:extLst>
                    </a:blip>
                    <a:stretch>
                      <a:fillRect/>
                    </a:stretch>
                  </pic:blipFill>
                  <pic:spPr>
                    <a:xfrm>
                      <a:off x="0" y="0"/>
                      <a:ext cx="2395728" cy="520215"/>
                    </a:xfrm>
                    <a:prstGeom prst="rect">
                      <a:avLst/>
                    </a:prstGeom>
                  </pic:spPr>
                </pic:pic>
              </a:graphicData>
            </a:graphic>
          </wp:inline>
        </w:drawing>
      </w:r>
      <w:r w:rsidRPr="00D9673C">
        <w:rPr>
          <w:rFonts w:ascii="Times New Roman" w:eastAsia="Times New Roman" w:hAnsi="Times New Roman" w:cs="Times New Roman"/>
          <w:b/>
          <w:noProof/>
        </w:rPr>
        <w:drawing>
          <wp:inline distT="0" distB="0" distL="0" distR="0" wp14:anchorId="10BE4F84" wp14:editId="6FFD38FE">
            <wp:extent cx="2399385" cy="4883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IESA.FINAL E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790" cy="504679"/>
                    </a:xfrm>
                    <a:prstGeom prst="rect">
                      <a:avLst/>
                    </a:prstGeom>
                  </pic:spPr>
                </pic:pic>
              </a:graphicData>
            </a:graphic>
          </wp:inline>
        </w:drawing>
      </w:r>
    </w:p>
    <w:p w14:paraId="54710C8B" w14:textId="2D82C3DF" w:rsidR="00D9673C" w:rsidRDefault="00D9673C" w:rsidP="000C0B12">
      <w:pPr>
        <w:jc w:val="right"/>
      </w:pPr>
    </w:p>
    <w:p w14:paraId="2E01A8D2" w14:textId="2DA5CADB" w:rsidR="00D9673C" w:rsidRDefault="00D9673C"/>
    <w:p w14:paraId="4C6406F4" w14:textId="36083D28" w:rsidR="00D9673C" w:rsidRDefault="00D9673C"/>
    <w:p w14:paraId="751EEF3C" w14:textId="3ECCCA7B" w:rsidR="00D9673C" w:rsidRDefault="00D9673C"/>
    <w:p w14:paraId="5180A9EC" w14:textId="5003A963" w:rsidR="00D9673C" w:rsidRDefault="00D9673C"/>
    <w:p w14:paraId="37860EF6" w14:textId="2CF8BE99" w:rsidR="00D9673C" w:rsidRDefault="00D9673C"/>
    <w:p w14:paraId="5DB4B525" w14:textId="789623CE" w:rsidR="00D9673C" w:rsidRDefault="00D9673C"/>
    <w:p w14:paraId="1482D8FE" w14:textId="77777777" w:rsidR="000C0B12" w:rsidRPr="00C36B51" w:rsidRDefault="000C0B12" w:rsidP="000C0B12">
      <w:pPr>
        <w:jc w:val="center"/>
        <w:rPr>
          <w:rFonts w:ascii="Times New Roman" w:hAnsi="Times New Roman" w:cs="Times New Roman"/>
          <w:b/>
          <w:sz w:val="24"/>
        </w:rPr>
      </w:pPr>
      <w:r>
        <w:rPr>
          <w:rFonts w:ascii="Times New Roman" w:hAnsi="Times New Roman" w:cs="Times New Roman"/>
          <w:b/>
          <w:sz w:val="28"/>
        </w:rPr>
        <w:t>“</w:t>
      </w:r>
      <w:r w:rsidRPr="00C36B51">
        <w:rPr>
          <w:rFonts w:ascii="Times New Roman" w:hAnsi="Times New Roman" w:cs="Times New Roman"/>
          <w:b/>
          <w:sz w:val="28"/>
        </w:rPr>
        <w:t>PROGRAMI PËR GRANTET E PËRPUTHSHME</w:t>
      </w:r>
      <w:r>
        <w:rPr>
          <w:rFonts w:ascii="Times New Roman" w:hAnsi="Times New Roman" w:cs="Times New Roman"/>
          <w:b/>
          <w:sz w:val="28"/>
        </w:rPr>
        <w:t>”</w:t>
      </w:r>
    </w:p>
    <w:p w14:paraId="32E88E19" w14:textId="1EA01D17" w:rsidR="00D9673C" w:rsidRDefault="00D9673C"/>
    <w:p w14:paraId="7F88C42F" w14:textId="3CDB2E32" w:rsidR="00D9673C" w:rsidRDefault="00D9673C"/>
    <w:p w14:paraId="3F87F607" w14:textId="5DF6376B" w:rsidR="00D9673C" w:rsidRDefault="00D9673C"/>
    <w:p w14:paraId="345A2B6D" w14:textId="0240BB7C" w:rsidR="00D9673C" w:rsidRDefault="00D9673C"/>
    <w:p w14:paraId="08653115" w14:textId="2D18AC7A" w:rsidR="00D9673C" w:rsidRDefault="00D9673C"/>
    <w:p w14:paraId="269D977C" w14:textId="06C92C1B" w:rsidR="00D9673C" w:rsidRDefault="00D9673C"/>
    <w:p w14:paraId="77AE7818" w14:textId="77777777" w:rsidR="00D9673C" w:rsidRPr="00C36B51" w:rsidRDefault="00D9673C" w:rsidP="00D9673C">
      <w:pPr>
        <w:spacing w:line="0" w:lineRule="atLeast"/>
        <w:ind w:left="2680"/>
        <w:rPr>
          <w:rFonts w:ascii="Times New Roman" w:hAnsi="Times New Roman" w:cs="Times New Roman"/>
          <w:b/>
          <w:sz w:val="40"/>
        </w:rPr>
      </w:pPr>
      <w:bookmarkStart w:id="0" w:name="_Hlk1032889"/>
      <w:r w:rsidRPr="00C36B51">
        <w:rPr>
          <w:rFonts w:ascii="Times New Roman" w:hAnsi="Times New Roman" w:cs="Times New Roman"/>
          <w:b/>
          <w:sz w:val="40"/>
        </w:rPr>
        <w:t>Udhëzime për aplikantë</w:t>
      </w:r>
    </w:p>
    <w:bookmarkEnd w:id="0"/>
    <w:p w14:paraId="7B4236FD" w14:textId="77777777" w:rsidR="00D9673C" w:rsidRPr="00C36B51" w:rsidRDefault="00D9673C" w:rsidP="00D9673C">
      <w:pPr>
        <w:spacing w:line="0" w:lineRule="atLeast"/>
        <w:ind w:left="2680"/>
        <w:rPr>
          <w:rFonts w:ascii="Times New Roman" w:hAnsi="Times New Roman" w:cs="Times New Roman"/>
          <w:b/>
          <w:sz w:val="40"/>
        </w:rPr>
      </w:pPr>
    </w:p>
    <w:p w14:paraId="364474EF" w14:textId="02ABA495" w:rsidR="00D9673C" w:rsidRPr="00C36B51" w:rsidRDefault="00D9673C" w:rsidP="00D9673C">
      <w:pPr>
        <w:spacing w:line="0" w:lineRule="atLeast"/>
        <w:ind w:left="2680"/>
        <w:rPr>
          <w:rFonts w:ascii="Times New Roman" w:hAnsi="Times New Roman" w:cs="Times New Roman"/>
          <w:b/>
          <w:sz w:val="40"/>
        </w:rPr>
      </w:pPr>
    </w:p>
    <w:p w14:paraId="0DD592EB" w14:textId="5571E9FC" w:rsidR="00D9673C" w:rsidRPr="00C36B51" w:rsidRDefault="00D9673C" w:rsidP="00D9673C">
      <w:pPr>
        <w:spacing w:line="0" w:lineRule="atLeast"/>
        <w:ind w:left="2680"/>
        <w:rPr>
          <w:rFonts w:ascii="Times New Roman" w:hAnsi="Times New Roman" w:cs="Times New Roman"/>
          <w:b/>
          <w:sz w:val="40"/>
        </w:rPr>
      </w:pPr>
    </w:p>
    <w:p w14:paraId="0E2A4443" w14:textId="4EEAB49A" w:rsidR="00D9673C" w:rsidRPr="00C36B51" w:rsidRDefault="00D9673C" w:rsidP="00D9673C">
      <w:pPr>
        <w:spacing w:line="0" w:lineRule="atLeast"/>
        <w:ind w:left="2680"/>
        <w:rPr>
          <w:rFonts w:ascii="Times New Roman" w:hAnsi="Times New Roman" w:cs="Times New Roman"/>
          <w:b/>
          <w:sz w:val="40"/>
        </w:rPr>
      </w:pPr>
    </w:p>
    <w:p w14:paraId="1D1F5EC0" w14:textId="6EEC0F9A" w:rsidR="00D9673C" w:rsidRPr="00C36B51" w:rsidRDefault="00D9673C" w:rsidP="00D9673C">
      <w:pPr>
        <w:spacing w:line="0" w:lineRule="atLeast"/>
        <w:ind w:left="2680"/>
        <w:rPr>
          <w:rFonts w:ascii="Times New Roman" w:hAnsi="Times New Roman" w:cs="Times New Roman"/>
          <w:b/>
          <w:sz w:val="40"/>
        </w:rPr>
      </w:pPr>
    </w:p>
    <w:p w14:paraId="711F7DA1" w14:textId="36D9A576" w:rsidR="00D9673C" w:rsidRPr="00C36B51" w:rsidRDefault="00D9673C" w:rsidP="00D9673C">
      <w:pPr>
        <w:spacing w:line="0" w:lineRule="atLeast"/>
        <w:ind w:left="2680"/>
        <w:rPr>
          <w:rFonts w:ascii="Times New Roman" w:hAnsi="Times New Roman" w:cs="Times New Roman"/>
          <w:b/>
          <w:sz w:val="40"/>
        </w:rPr>
      </w:pPr>
    </w:p>
    <w:p w14:paraId="56AD80C0" w14:textId="10DA7733" w:rsidR="00D9673C" w:rsidRPr="00C36B51" w:rsidRDefault="00D9673C" w:rsidP="00D9673C">
      <w:pPr>
        <w:spacing w:line="0" w:lineRule="atLeast"/>
        <w:ind w:left="2680"/>
        <w:rPr>
          <w:rFonts w:ascii="Times New Roman" w:hAnsi="Times New Roman" w:cs="Times New Roman"/>
          <w:b/>
          <w:sz w:val="40"/>
        </w:rPr>
      </w:pPr>
    </w:p>
    <w:p w14:paraId="281B9328" w14:textId="77777777" w:rsidR="00D9673C" w:rsidRPr="00C36B51" w:rsidRDefault="00D9673C" w:rsidP="00D9673C">
      <w:pPr>
        <w:spacing w:line="0" w:lineRule="atLeast"/>
        <w:ind w:left="2680"/>
        <w:rPr>
          <w:rFonts w:ascii="Times New Roman" w:hAnsi="Times New Roman" w:cs="Times New Roman"/>
          <w:b/>
          <w:sz w:val="40"/>
        </w:rPr>
      </w:pPr>
    </w:p>
    <w:p w14:paraId="7B46B363" w14:textId="61705217" w:rsidR="00D9673C" w:rsidRPr="00C36B51" w:rsidRDefault="00D9673C" w:rsidP="00D9673C">
      <w:pPr>
        <w:spacing w:line="0" w:lineRule="atLeast"/>
        <w:jc w:val="center"/>
        <w:rPr>
          <w:rFonts w:ascii="Times New Roman" w:hAnsi="Times New Roman" w:cs="Times New Roman"/>
          <w:b/>
          <w:sz w:val="28"/>
        </w:rPr>
      </w:pPr>
      <w:bookmarkStart w:id="1" w:name="_Hlk1032895"/>
      <w:r w:rsidRPr="00C36B51">
        <w:rPr>
          <w:rFonts w:ascii="Times New Roman" w:hAnsi="Times New Roman" w:cs="Times New Roman"/>
          <w:b/>
          <w:sz w:val="28"/>
        </w:rPr>
        <w:t xml:space="preserve">Projekti i </w:t>
      </w:r>
      <w:r w:rsidR="00AE6126">
        <w:rPr>
          <w:rFonts w:ascii="Times New Roman" w:hAnsi="Times New Roman" w:cs="Times New Roman"/>
          <w:b/>
          <w:sz w:val="28"/>
        </w:rPr>
        <w:t>Bank</w:t>
      </w:r>
      <w:r w:rsidR="00AE6126" w:rsidRPr="00C36B51">
        <w:rPr>
          <w:rFonts w:ascii="Times New Roman" w:hAnsi="Times New Roman" w:cs="Times New Roman"/>
          <w:b/>
          <w:sz w:val="28"/>
        </w:rPr>
        <w:t>ë</w:t>
      </w:r>
      <w:r w:rsidR="00AE6126">
        <w:rPr>
          <w:rFonts w:ascii="Times New Roman" w:hAnsi="Times New Roman" w:cs="Times New Roman"/>
          <w:b/>
          <w:sz w:val="28"/>
        </w:rPr>
        <w:t>s</w:t>
      </w:r>
      <w:r w:rsidRPr="00C36B51">
        <w:rPr>
          <w:rFonts w:ascii="Times New Roman" w:hAnsi="Times New Roman" w:cs="Times New Roman"/>
          <w:b/>
          <w:sz w:val="28"/>
        </w:rPr>
        <w:t xml:space="preserve"> Botërore:</w:t>
      </w:r>
    </w:p>
    <w:p w14:paraId="625CD081" w14:textId="77777777" w:rsidR="00D9673C" w:rsidRPr="00C36B51" w:rsidRDefault="00D9673C" w:rsidP="00D9673C">
      <w:pPr>
        <w:spacing w:line="0" w:lineRule="atLeast"/>
        <w:jc w:val="center"/>
        <w:rPr>
          <w:rFonts w:ascii="Times New Roman" w:hAnsi="Times New Roman" w:cs="Times New Roman"/>
          <w:b/>
          <w:sz w:val="28"/>
        </w:rPr>
      </w:pPr>
    </w:p>
    <w:p w14:paraId="1DB7C24D" w14:textId="77777777" w:rsidR="00D9673C" w:rsidRPr="00C36B51" w:rsidRDefault="00D9673C" w:rsidP="00D9673C">
      <w:pPr>
        <w:spacing w:line="0" w:lineRule="atLeast"/>
        <w:jc w:val="center"/>
        <w:rPr>
          <w:rFonts w:ascii="Times New Roman" w:hAnsi="Times New Roman" w:cs="Times New Roman"/>
          <w:b/>
          <w:sz w:val="32"/>
        </w:rPr>
      </w:pPr>
      <w:r w:rsidRPr="00C36B51">
        <w:rPr>
          <w:rFonts w:ascii="Times New Roman" w:hAnsi="Times New Roman" w:cs="Times New Roman"/>
          <w:b/>
          <w:sz w:val="28"/>
        </w:rPr>
        <w:t>“PROJEKTI I KONKURUESHMËRISË DHE GATISHMËRISË PËR EKSPORT”</w:t>
      </w:r>
    </w:p>
    <w:bookmarkEnd w:id="1"/>
    <w:p w14:paraId="6EADBE8B" w14:textId="1A73BB91" w:rsidR="00D9673C" w:rsidRPr="00C36B51" w:rsidRDefault="00D9673C" w:rsidP="00D9673C">
      <w:pPr>
        <w:jc w:val="center"/>
        <w:rPr>
          <w:rFonts w:ascii="Times New Roman" w:hAnsi="Times New Roman" w:cs="Times New Roman"/>
        </w:rPr>
      </w:pPr>
    </w:p>
    <w:p w14:paraId="1F9C61CB" w14:textId="4D607A1E" w:rsidR="00D9673C" w:rsidRDefault="00D9673C"/>
    <w:p w14:paraId="0939B4C8" w14:textId="05D91502" w:rsidR="00D9673C" w:rsidRDefault="00D9673C"/>
    <w:p w14:paraId="7407919D" w14:textId="616A3476" w:rsidR="00D9673C" w:rsidRDefault="00D9673C"/>
    <w:p w14:paraId="426B7998" w14:textId="3024972F" w:rsidR="00D9673C" w:rsidRDefault="00D9673C"/>
    <w:p w14:paraId="06C8AD2F" w14:textId="5BA8A602" w:rsidR="00D9673C" w:rsidRDefault="00D9673C"/>
    <w:p w14:paraId="6FF594EF" w14:textId="3B5F787B" w:rsidR="00D9673C" w:rsidRDefault="00D9673C"/>
    <w:p w14:paraId="589DD0A3" w14:textId="3959E1C5" w:rsidR="00D9673C" w:rsidRDefault="00D9673C"/>
    <w:p w14:paraId="48371344" w14:textId="03EAE33C" w:rsidR="00D9673C" w:rsidRDefault="00D9673C"/>
    <w:p w14:paraId="651C2BDE" w14:textId="04CBD0E6" w:rsidR="00D9673C" w:rsidRDefault="00D9673C"/>
    <w:p w14:paraId="3F2D648A" w14:textId="4B76D753" w:rsidR="00D9673C" w:rsidRDefault="00D9673C"/>
    <w:p w14:paraId="292F7926" w14:textId="1D477329" w:rsidR="00D9673C" w:rsidRDefault="00D9673C"/>
    <w:sdt>
      <w:sdtPr>
        <w:id w:val="336196891"/>
        <w:docPartObj>
          <w:docPartGallery w:val="Table of Contents"/>
          <w:docPartUnique/>
        </w:docPartObj>
      </w:sdtPr>
      <w:sdtEndPr>
        <w:rPr>
          <w:b/>
          <w:bCs/>
          <w:noProof/>
        </w:rPr>
      </w:sdtEndPr>
      <w:sdtContent>
        <w:p w14:paraId="60B8D5E6" w14:textId="2D0A378A" w:rsidR="00A62AAD" w:rsidRPr="00B65091" w:rsidRDefault="00A62AAD" w:rsidP="00A62AAD">
          <w:pPr>
            <w:rPr>
              <w:rFonts w:ascii="Times New Roman" w:hAnsi="Times New Roman" w:cs="Times New Roman"/>
              <w:b/>
              <w:sz w:val="24"/>
              <w:szCs w:val="24"/>
            </w:rPr>
          </w:pPr>
          <w:r w:rsidRPr="00B65091">
            <w:rPr>
              <w:rFonts w:ascii="Times New Roman" w:hAnsi="Times New Roman" w:cs="Times New Roman"/>
              <w:b/>
              <w:sz w:val="24"/>
              <w:szCs w:val="24"/>
            </w:rPr>
            <w:t>Tabela e përmbajtjes</w:t>
          </w:r>
          <w:r w:rsidR="00AE6126" w:rsidRPr="00B65091">
            <w:rPr>
              <w:rFonts w:ascii="Times New Roman" w:hAnsi="Times New Roman" w:cs="Times New Roman"/>
              <w:b/>
              <w:sz w:val="24"/>
              <w:szCs w:val="24"/>
            </w:rPr>
            <w:t>:</w:t>
          </w:r>
        </w:p>
        <w:p w14:paraId="592C2B05" w14:textId="77777777" w:rsidR="00A62AAD" w:rsidRPr="00B65091" w:rsidRDefault="00A62AAD" w:rsidP="00A62AAD">
          <w:pPr>
            <w:rPr>
              <w:rFonts w:ascii="Times New Roman" w:hAnsi="Times New Roman" w:cs="Times New Roman"/>
              <w:sz w:val="24"/>
              <w:szCs w:val="24"/>
            </w:rPr>
          </w:pPr>
        </w:p>
        <w:p w14:paraId="57EB5039" w14:textId="159A588C" w:rsidR="00285F82" w:rsidRDefault="00A62AAD">
          <w:pPr>
            <w:pStyle w:val="TOC1"/>
            <w:tabs>
              <w:tab w:val="right" w:leader="dot" w:pos="9350"/>
            </w:tabs>
            <w:rPr>
              <w:rFonts w:asciiTheme="minorHAnsi" w:eastAsiaTheme="minorEastAsia" w:hAnsiTheme="minorHAnsi" w:cstheme="minorBidi"/>
              <w:noProof/>
            </w:rPr>
          </w:pPr>
          <w:r w:rsidRPr="00B65091">
            <w:rPr>
              <w:rFonts w:ascii="Times New Roman" w:hAnsi="Times New Roman" w:cs="Times New Roman"/>
              <w:b/>
              <w:bCs/>
              <w:noProof/>
              <w:sz w:val="24"/>
              <w:szCs w:val="24"/>
            </w:rPr>
            <w:fldChar w:fldCharType="begin"/>
          </w:r>
          <w:r w:rsidRPr="00B65091">
            <w:rPr>
              <w:rFonts w:ascii="Times New Roman" w:hAnsi="Times New Roman" w:cs="Times New Roman"/>
              <w:b/>
              <w:bCs/>
              <w:noProof/>
              <w:sz w:val="24"/>
              <w:szCs w:val="24"/>
            </w:rPr>
            <w:instrText xml:space="preserve"> TOC \o "1-3" \h \z \u </w:instrText>
          </w:r>
          <w:r w:rsidRPr="00B65091">
            <w:rPr>
              <w:rFonts w:ascii="Times New Roman" w:hAnsi="Times New Roman" w:cs="Times New Roman"/>
              <w:b/>
              <w:bCs/>
              <w:noProof/>
              <w:sz w:val="24"/>
              <w:szCs w:val="24"/>
            </w:rPr>
            <w:fldChar w:fldCharType="separate"/>
          </w:r>
          <w:hyperlink w:anchor="_Toc3195748" w:history="1">
            <w:r w:rsidR="00285F82" w:rsidRPr="00855830">
              <w:rPr>
                <w:rStyle w:val="Hyperlink"/>
                <w:noProof/>
              </w:rPr>
              <w:t>SHKURTESAT DHE AKRONIMET</w:t>
            </w:r>
            <w:r w:rsidR="00285F82">
              <w:rPr>
                <w:noProof/>
                <w:webHidden/>
              </w:rPr>
              <w:tab/>
            </w:r>
            <w:r w:rsidR="00285F82">
              <w:rPr>
                <w:noProof/>
                <w:webHidden/>
              </w:rPr>
              <w:fldChar w:fldCharType="begin"/>
            </w:r>
            <w:r w:rsidR="00285F82">
              <w:rPr>
                <w:noProof/>
                <w:webHidden/>
              </w:rPr>
              <w:instrText xml:space="preserve"> PAGEREF _Toc3195748 \h </w:instrText>
            </w:r>
            <w:r w:rsidR="00285F82">
              <w:rPr>
                <w:noProof/>
                <w:webHidden/>
              </w:rPr>
            </w:r>
            <w:r w:rsidR="00285F82">
              <w:rPr>
                <w:noProof/>
                <w:webHidden/>
              </w:rPr>
              <w:fldChar w:fldCharType="separate"/>
            </w:r>
            <w:r w:rsidR="00285F82">
              <w:rPr>
                <w:noProof/>
                <w:webHidden/>
              </w:rPr>
              <w:t>3</w:t>
            </w:r>
            <w:r w:rsidR="00285F82">
              <w:rPr>
                <w:noProof/>
                <w:webHidden/>
              </w:rPr>
              <w:fldChar w:fldCharType="end"/>
            </w:r>
          </w:hyperlink>
        </w:p>
        <w:p w14:paraId="797171D8" w14:textId="088FB5E6" w:rsidR="00285F82" w:rsidRDefault="00980A97">
          <w:pPr>
            <w:pStyle w:val="TOC1"/>
            <w:tabs>
              <w:tab w:val="left" w:pos="440"/>
              <w:tab w:val="right" w:leader="dot" w:pos="9350"/>
            </w:tabs>
            <w:rPr>
              <w:rFonts w:asciiTheme="minorHAnsi" w:eastAsiaTheme="minorEastAsia" w:hAnsiTheme="minorHAnsi" w:cstheme="minorBidi"/>
              <w:noProof/>
            </w:rPr>
          </w:pPr>
          <w:hyperlink w:anchor="_Toc3195749" w:history="1">
            <w:r w:rsidR="00285F82" w:rsidRPr="00855830">
              <w:rPr>
                <w:rStyle w:val="Hyperlink"/>
                <w:rFonts w:cs="Times New Roman"/>
                <w:noProof/>
                <w:w w:val="80"/>
              </w:rPr>
              <w:t>1.</w:t>
            </w:r>
            <w:r w:rsidR="00285F82">
              <w:rPr>
                <w:rFonts w:asciiTheme="minorHAnsi" w:eastAsiaTheme="minorEastAsia" w:hAnsiTheme="minorHAnsi" w:cstheme="minorBidi"/>
                <w:noProof/>
              </w:rPr>
              <w:tab/>
            </w:r>
            <w:r w:rsidR="00285F82" w:rsidRPr="00855830">
              <w:rPr>
                <w:rStyle w:val="Hyperlink"/>
                <w:rFonts w:cs="Times New Roman"/>
                <w:noProof/>
              </w:rPr>
              <w:t>PROGRAMI</w:t>
            </w:r>
            <w:r w:rsidR="00285F82" w:rsidRPr="00855830">
              <w:rPr>
                <w:rStyle w:val="Hyperlink"/>
                <w:noProof/>
              </w:rPr>
              <w:t xml:space="preserve"> PËR GRANTET E PËRPUTHSHME</w:t>
            </w:r>
            <w:r w:rsidR="00285F82">
              <w:rPr>
                <w:noProof/>
                <w:webHidden/>
              </w:rPr>
              <w:tab/>
            </w:r>
            <w:r w:rsidR="00285F82">
              <w:rPr>
                <w:noProof/>
                <w:webHidden/>
              </w:rPr>
              <w:fldChar w:fldCharType="begin"/>
            </w:r>
            <w:r w:rsidR="00285F82">
              <w:rPr>
                <w:noProof/>
                <w:webHidden/>
              </w:rPr>
              <w:instrText xml:space="preserve"> PAGEREF _Toc3195749 \h </w:instrText>
            </w:r>
            <w:r w:rsidR="00285F82">
              <w:rPr>
                <w:noProof/>
                <w:webHidden/>
              </w:rPr>
            </w:r>
            <w:r w:rsidR="00285F82">
              <w:rPr>
                <w:noProof/>
                <w:webHidden/>
              </w:rPr>
              <w:fldChar w:fldCharType="separate"/>
            </w:r>
            <w:r w:rsidR="00285F82">
              <w:rPr>
                <w:noProof/>
                <w:webHidden/>
              </w:rPr>
              <w:t>4</w:t>
            </w:r>
            <w:r w:rsidR="00285F82">
              <w:rPr>
                <w:noProof/>
                <w:webHidden/>
              </w:rPr>
              <w:fldChar w:fldCharType="end"/>
            </w:r>
          </w:hyperlink>
        </w:p>
        <w:p w14:paraId="10297531" w14:textId="3B78E479" w:rsidR="00285F82" w:rsidRDefault="00980A97">
          <w:pPr>
            <w:pStyle w:val="TOC2"/>
            <w:tabs>
              <w:tab w:val="left" w:pos="880"/>
              <w:tab w:val="right" w:leader="dot" w:pos="9350"/>
            </w:tabs>
            <w:rPr>
              <w:rFonts w:asciiTheme="minorHAnsi" w:eastAsiaTheme="minorEastAsia" w:hAnsiTheme="minorHAnsi" w:cstheme="minorBidi"/>
              <w:noProof/>
            </w:rPr>
          </w:pPr>
          <w:hyperlink w:anchor="_Toc3195750" w:history="1">
            <w:r w:rsidR="00285F82" w:rsidRPr="00855830">
              <w:rPr>
                <w:rStyle w:val="Hyperlink"/>
                <w:rFonts w:ascii="Times New Roman" w:hAnsi="Times New Roman" w:cs="Times New Roman"/>
                <w:noProof/>
              </w:rPr>
              <w:t>1.1</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noProof/>
                <w:lang w:val="sq-AL"/>
              </w:rPr>
              <w:t>Përkufizimi i termeve kryesore</w:t>
            </w:r>
            <w:r w:rsidR="00285F82">
              <w:rPr>
                <w:noProof/>
                <w:webHidden/>
              </w:rPr>
              <w:tab/>
            </w:r>
            <w:r w:rsidR="00285F82">
              <w:rPr>
                <w:noProof/>
                <w:webHidden/>
              </w:rPr>
              <w:fldChar w:fldCharType="begin"/>
            </w:r>
            <w:r w:rsidR="00285F82">
              <w:rPr>
                <w:noProof/>
                <w:webHidden/>
              </w:rPr>
              <w:instrText xml:space="preserve"> PAGEREF _Toc3195750 \h </w:instrText>
            </w:r>
            <w:r w:rsidR="00285F82">
              <w:rPr>
                <w:noProof/>
                <w:webHidden/>
              </w:rPr>
            </w:r>
            <w:r w:rsidR="00285F82">
              <w:rPr>
                <w:noProof/>
                <w:webHidden/>
              </w:rPr>
              <w:fldChar w:fldCharType="separate"/>
            </w:r>
            <w:r w:rsidR="00285F82">
              <w:rPr>
                <w:noProof/>
                <w:webHidden/>
              </w:rPr>
              <w:t>4</w:t>
            </w:r>
            <w:r w:rsidR="00285F82">
              <w:rPr>
                <w:noProof/>
                <w:webHidden/>
              </w:rPr>
              <w:fldChar w:fldCharType="end"/>
            </w:r>
          </w:hyperlink>
        </w:p>
        <w:p w14:paraId="218186E2" w14:textId="5801BE77" w:rsidR="00285F82" w:rsidRDefault="00980A97">
          <w:pPr>
            <w:pStyle w:val="TOC2"/>
            <w:tabs>
              <w:tab w:val="left" w:pos="880"/>
              <w:tab w:val="right" w:leader="dot" w:pos="9350"/>
            </w:tabs>
            <w:rPr>
              <w:rFonts w:asciiTheme="minorHAnsi" w:eastAsiaTheme="minorEastAsia" w:hAnsiTheme="minorHAnsi" w:cstheme="minorBidi"/>
              <w:noProof/>
            </w:rPr>
          </w:pPr>
          <w:hyperlink w:anchor="_Toc3195751" w:history="1">
            <w:r w:rsidR="00285F82" w:rsidRPr="00855830">
              <w:rPr>
                <w:rStyle w:val="Hyperlink"/>
                <w:rFonts w:ascii="Times New Roman" w:hAnsi="Times New Roman" w:cs="Times New Roman"/>
                <w:noProof/>
              </w:rPr>
              <w:t>1.2</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noProof/>
              </w:rPr>
              <w:t>Objektivat</w:t>
            </w:r>
            <w:r w:rsidR="00285F82">
              <w:rPr>
                <w:noProof/>
                <w:webHidden/>
              </w:rPr>
              <w:tab/>
            </w:r>
            <w:r w:rsidR="00285F82">
              <w:rPr>
                <w:noProof/>
                <w:webHidden/>
              </w:rPr>
              <w:fldChar w:fldCharType="begin"/>
            </w:r>
            <w:r w:rsidR="00285F82">
              <w:rPr>
                <w:noProof/>
                <w:webHidden/>
              </w:rPr>
              <w:instrText xml:space="preserve"> PAGEREF _Toc3195751 \h </w:instrText>
            </w:r>
            <w:r w:rsidR="00285F82">
              <w:rPr>
                <w:noProof/>
                <w:webHidden/>
              </w:rPr>
            </w:r>
            <w:r w:rsidR="00285F82">
              <w:rPr>
                <w:noProof/>
                <w:webHidden/>
              </w:rPr>
              <w:fldChar w:fldCharType="separate"/>
            </w:r>
            <w:r w:rsidR="00285F82">
              <w:rPr>
                <w:noProof/>
                <w:webHidden/>
              </w:rPr>
              <w:t>4</w:t>
            </w:r>
            <w:r w:rsidR="00285F82">
              <w:rPr>
                <w:noProof/>
                <w:webHidden/>
              </w:rPr>
              <w:fldChar w:fldCharType="end"/>
            </w:r>
          </w:hyperlink>
        </w:p>
        <w:p w14:paraId="01205AC8" w14:textId="3C6E8645" w:rsidR="00285F82" w:rsidRDefault="00980A97">
          <w:pPr>
            <w:pStyle w:val="TOC2"/>
            <w:tabs>
              <w:tab w:val="left" w:pos="880"/>
              <w:tab w:val="right" w:leader="dot" w:pos="9350"/>
            </w:tabs>
            <w:rPr>
              <w:rFonts w:asciiTheme="minorHAnsi" w:eastAsiaTheme="minorEastAsia" w:hAnsiTheme="minorHAnsi" w:cstheme="minorBidi"/>
              <w:noProof/>
            </w:rPr>
          </w:pPr>
          <w:hyperlink w:anchor="_Toc3195752" w:history="1">
            <w:r w:rsidR="00285F82" w:rsidRPr="00855830">
              <w:rPr>
                <w:rStyle w:val="Hyperlink"/>
                <w:rFonts w:ascii="Times New Roman" w:hAnsi="Times New Roman" w:cs="Times New Roman"/>
                <w:noProof/>
              </w:rPr>
              <w:t>1.3</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noProof/>
              </w:rPr>
              <w:t>Lloji i përkrahjes</w:t>
            </w:r>
            <w:r w:rsidR="00285F82">
              <w:rPr>
                <w:noProof/>
                <w:webHidden/>
              </w:rPr>
              <w:tab/>
            </w:r>
            <w:r w:rsidR="00285F82">
              <w:rPr>
                <w:noProof/>
                <w:webHidden/>
              </w:rPr>
              <w:fldChar w:fldCharType="begin"/>
            </w:r>
            <w:r w:rsidR="00285F82">
              <w:rPr>
                <w:noProof/>
                <w:webHidden/>
              </w:rPr>
              <w:instrText xml:space="preserve"> PAGEREF _Toc3195752 \h </w:instrText>
            </w:r>
            <w:r w:rsidR="00285F82">
              <w:rPr>
                <w:noProof/>
                <w:webHidden/>
              </w:rPr>
            </w:r>
            <w:r w:rsidR="00285F82">
              <w:rPr>
                <w:noProof/>
                <w:webHidden/>
              </w:rPr>
              <w:fldChar w:fldCharType="separate"/>
            </w:r>
            <w:r w:rsidR="00285F82">
              <w:rPr>
                <w:noProof/>
                <w:webHidden/>
              </w:rPr>
              <w:t>5</w:t>
            </w:r>
            <w:r w:rsidR="00285F82">
              <w:rPr>
                <w:noProof/>
                <w:webHidden/>
              </w:rPr>
              <w:fldChar w:fldCharType="end"/>
            </w:r>
          </w:hyperlink>
        </w:p>
        <w:p w14:paraId="5147537E" w14:textId="0AD93CB6" w:rsidR="00285F82" w:rsidRDefault="00980A97">
          <w:pPr>
            <w:pStyle w:val="TOC3"/>
            <w:tabs>
              <w:tab w:val="left" w:pos="1320"/>
              <w:tab w:val="right" w:leader="dot" w:pos="9350"/>
            </w:tabs>
            <w:rPr>
              <w:rFonts w:asciiTheme="minorHAnsi" w:eastAsiaTheme="minorEastAsia" w:hAnsiTheme="minorHAnsi" w:cstheme="minorBidi"/>
              <w:noProof/>
            </w:rPr>
          </w:pPr>
          <w:hyperlink w:anchor="_Toc3195753" w:history="1">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1.3.1</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Çertifikimi/Standardet e Produkteve për Grantet e Përputhshme</w:t>
            </w:r>
            <w:r w:rsidR="00285F82">
              <w:rPr>
                <w:noProof/>
                <w:webHidden/>
              </w:rPr>
              <w:tab/>
            </w:r>
            <w:r w:rsidR="00285F82">
              <w:rPr>
                <w:noProof/>
                <w:webHidden/>
              </w:rPr>
              <w:fldChar w:fldCharType="begin"/>
            </w:r>
            <w:r w:rsidR="00285F82">
              <w:rPr>
                <w:noProof/>
                <w:webHidden/>
              </w:rPr>
              <w:instrText xml:space="preserve"> PAGEREF _Toc3195753 \h </w:instrText>
            </w:r>
            <w:r w:rsidR="00285F82">
              <w:rPr>
                <w:noProof/>
                <w:webHidden/>
              </w:rPr>
            </w:r>
            <w:r w:rsidR="00285F82">
              <w:rPr>
                <w:noProof/>
                <w:webHidden/>
              </w:rPr>
              <w:fldChar w:fldCharType="separate"/>
            </w:r>
            <w:r w:rsidR="00285F82">
              <w:rPr>
                <w:noProof/>
                <w:webHidden/>
              </w:rPr>
              <w:t>5</w:t>
            </w:r>
            <w:r w:rsidR="00285F82">
              <w:rPr>
                <w:noProof/>
                <w:webHidden/>
              </w:rPr>
              <w:fldChar w:fldCharType="end"/>
            </w:r>
          </w:hyperlink>
        </w:p>
        <w:p w14:paraId="385AE264" w14:textId="56BC5672" w:rsidR="00285F82" w:rsidRDefault="00980A97">
          <w:pPr>
            <w:pStyle w:val="TOC3"/>
            <w:tabs>
              <w:tab w:val="left" w:pos="1320"/>
              <w:tab w:val="right" w:leader="dot" w:pos="9350"/>
            </w:tabs>
            <w:rPr>
              <w:rFonts w:asciiTheme="minorHAnsi" w:eastAsiaTheme="minorEastAsia" w:hAnsiTheme="minorHAnsi" w:cstheme="minorBidi"/>
              <w:noProof/>
            </w:rPr>
          </w:pPr>
          <w:hyperlink w:anchor="_Toc3195754" w:history="1">
            <w:r w:rsidR="00285F82" w:rsidRPr="00855830">
              <w:rPr>
                <w:rStyle w:val="Hyperlink"/>
                <w:rFonts w:ascii="Times New Roman" w:eastAsia="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1.3.2</w:t>
            </w:r>
            <w:r w:rsidR="00285F82">
              <w:rPr>
                <w:rFonts w:asciiTheme="minorHAnsi" w:eastAsiaTheme="minorEastAsia" w:hAnsiTheme="minorHAnsi" w:cstheme="minorBidi"/>
                <w:noProof/>
              </w:rPr>
              <w:tab/>
            </w:r>
            <w:r w:rsidR="00285F82" w:rsidRPr="00855830">
              <w:rPr>
                <w:rStyle w:val="Hyperlink"/>
                <w:rFonts w:ascii="Times New Roman" w:eastAsia="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Qasja në Shërbimet e Zhvillimit të Biznesit dhe Trajnimin e Granteve të Përputhshme</w:t>
            </w:r>
            <w:r w:rsidR="00285F82">
              <w:rPr>
                <w:noProof/>
                <w:webHidden/>
              </w:rPr>
              <w:tab/>
            </w:r>
            <w:r w:rsidR="00285F82">
              <w:rPr>
                <w:noProof/>
                <w:webHidden/>
              </w:rPr>
              <w:fldChar w:fldCharType="begin"/>
            </w:r>
            <w:r w:rsidR="00285F82">
              <w:rPr>
                <w:noProof/>
                <w:webHidden/>
              </w:rPr>
              <w:instrText xml:space="preserve"> PAGEREF _Toc3195754 \h </w:instrText>
            </w:r>
            <w:r w:rsidR="00285F82">
              <w:rPr>
                <w:noProof/>
                <w:webHidden/>
              </w:rPr>
            </w:r>
            <w:r w:rsidR="00285F82">
              <w:rPr>
                <w:noProof/>
                <w:webHidden/>
              </w:rPr>
              <w:fldChar w:fldCharType="separate"/>
            </w:r>
            <w:r w:rsidR="00285F82">
              <w:rPr>
                <w:noProof/>
                <w:webHidden/>
              </w:rPr>
              <w:t>5</w:t>
            </w:r>
            <w:r w:rsidR="00285F82">
              <w:rPr>
                <w:noProof/>
                <w:webHidden/>
              </w:rPr>
              <w:fldChar w:fldCharType="end"/>
            </w:r>
          </w:hyperlink>
        </w:p>
        <w:p w14:paraId="11ABDE90" w14:textId="3EF30210" w:rsidR="00285F82" w:rsidRDefault="00980A97">
          <w:pPr>
            <w:pStyle w:val="TOC1"/>
            <w:tabs>
              <w:tab w:val="left" w:pos="440"/>
              <w:tab w:val="right" w:leader="dot" w:pos="9350"/>
            </w:tabs>
            <w:rPr>
              <w:rFonts w:asciiTheme="minorHAnsi" w:eastAsiaTheme="minorEastAsia" w:hAnsiTheme="minorHAnsi" w:cstheme="minorBidi"/>
              <w:noProof/>
            </w:rPr>
          </w:pPr>
          <w:hyperlink w:anchor="_Toc3195755" w:history="1">
            <w:r w:rsidR="00285F82" w:rsidRPr="00855830">
              <w:rPr>
                <w:rStyle w:val="Hyperlink"/>
                <w:rFonts w:cs="Times New Roman"/>
                <w:noProof/>
                <w:snapToGrid w:val="0"/>
                <w:w w:val="0"/>
                <w:bdr w:val="none" w:sz="0" w:space="0" w:color="000000"/>
                <w:shd w:val="clear" w:color="000000" w:fill="000000"/>
                <w:lang w:val="x-none" w:eastAsia="x-none" w:bidi="x-none"/>
                <w14:scene3d>
                  <w14:camera w14:prst="orthographicFront"/>
                  <w14:lightRig w14:rig="threePt" w14:dir="t">
                    <w14:rot w14:lat="0" w14:lon="0" w14:rev="0"/>
                  </w14:lightRig>
                </w14:scene3d>
              </w:rPr>
              <w:t>2</w:t>
            </w:r>
            <w:r w:rsidR="00285F82">
              <w:rPr>
                <w:rFonts w:asciiTheme="minorHAnsi" w:eastAsiaTheme="minorEastAsia" w:hAnsiTheme="minorHAnsi" w:cstheme="minorBidi"/>
                <w:noProof/>
              </w:rPr>
              <w:tab/>
            </w:r>
            <w:r w:rsidR="00285F82" w:rsidRPr="00855830">
              <w:rPr>
                <w:rStyle w:val="Hyperlink"/>
                <w:rFonts w:cs="Times New Roman"/>
                <w:noProof/>
              </w:rPr>
              <w:t>RREGULLAT PËR PJESËMARRJEN NË MGP</w:t>
            </w:r>
            <w:r w:rsidR="00285F82">
              <w:rPr>
                <w:noProof/>
                <w:webHidden/>
              </w:rPr>
              <w:tab/>
            </w:r>
            <w:r w:rsidR="00285F82">
              <w:rPr>
                <w:noProof/>
                <w:webHidden/>
              </w:rPr>
              <w:fldChar w:fldCharType="begin"/>
            </w:r>
            <w:r w:rsidR="00285F82">
              <w:rPr>
                <w:noProof/>
                <w:webHidden/>
              </w:rPr>
              <w:instrText xml:space="preserve"> PAGEREF _Toc3195755 \h </w:instrText>
            </w:r>
            <w:r w:rsidR="00285F82">
              <w:rPr>
                <w:noProof/>
                <w:webHidden/>
              </w:rPr>
            </w:r>
            <w:r w:rsidR="00285F82">
              <w:rPr>
                <w:noProof/>
                <w:webHidden/>
              </w:rPr>
              <w:fldChar w:fldCharType="separate"/>
            </w:r>
            <w:r w:rsidR="00285F82">
              <w:rPr>
                <w:noProof/>
                <w:webHidden/>
              </w:rPr>
              <w:t>6</w:t>
            </w:r>
            <w:r w:rsidR="00285F82">
              <w:rPr>
                <w:noProof/>
                <w:webHidden/>
              </w:rPr>
              <w:fldChar w:fldCharType="end"/>
            </w:r>
          </w:hyperlink>
        </w:p>
        <w:p w14:paraId="0985F1B0" w14:textId="49928A5D" w:rsidR="00285F82" w:rsidRDefault="00980A97">
          <w:pPr>
            <w:pStyle w:val="TOC2"/>
            <w:tabs>
              <w:tab w:val="left" w:pos="880"/>
              <w:tab w:val="right" w:leader="dot" w:pos="9350"/>
            </w:tabs>
            <w:rPr>
              <w:rFonts w:asciiTheme="minorHAnsi" w:eastAsiaTheme="minorEastAsia" w:hAnsiTheme="minorHAnsi" w:cstheme="minorBidi"/>
              <w:noProof/>
            </w:rPr>
          </w:pPr>
          <w:hyperlink w:anchor="_Toc3195756" w:history="1">
            <w:r w:rsidR="00285F82" w:rsidRPr="00855830">
              <w:rPr>
                <w:rStyle w:val="Hyperlink"/>
                <w:rFonts w:ascii="Times New Roman" w:hAnsi="Times New Roman" w:cs="Times New Roman"/>
                <w:noProof/>
                <w:lang w:val="sq-AL"/>
              </w:rPr>
              <w:t>2.1</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noProof/>
              </w:rPr>
              <w:t>Përshtatshmëria e aplikantëve - kush mund të aplikojë</w:t>
            </w:r>
            <w:r w:rsidR="00285F82">
              <w:rPr>
                <w:noProof/>
                <w:webHidden/>
              </w:rPr>
              <w:tab/>
            </w:r>
            <w:r w:rsidR="00285F82">
              <w:rPr>
                <w:noProof/>
                <w:webHidden/>
              </w:rPr>
              <w:fldChar w:fldCharType="begin"/>
            </w:r>
            <w:r w:rsidR="00285F82">
              <w:rPr>
                <w:noProof/>
                <w:webHidden/>
              </w:rPr>
              <w:instrText xml:space="preserve"> PAGEREF _Toc3195756 \h </w:instrText>
            </w:r>
            <w:r w:rsidR="00285F82">
              <w:rPr>
                <w:noProof/>
                <w:webHidden/>
              </w:rPr>
            </w:r>
            <w:r w:rsidR="00285F82">
              <w:rPr>
                <w:noProof/>
                <w:webHidden/>
              </w:rPr>
              <w:fldChar w:fldCharType="separate"/>
            </w:r>
            <w:r w:rsidR="00285F82">
              <w:rPr>
                <w:noProof/>
                <w:webHidden/>
              </w:rPr>
              <w:t>7</w:t>
            </w:r>
            <w:r w:rsidR="00285F82">
              <w:rPr>
                <w:noProof/>
                <w:webHidden/>
              </w:rPr>
              <w:fldChar w:fldCharType="end"/>
            </w:r>
          </w:hyperlink>
        </w:p>
        <w:p w14:paraId="7295A954" w14:textId="7E24AFD5" w:rsidR="00285F82" w:rsidRDefault="00980A97">
          <w:pPr>
            <w:pStyle w:val="TOC2"/>
            <w:tabs>
              <w:tab w:val="left" w:pos="880"/>
              <w:tab w:val="right" w:leader="dot" w:pos="9350"/>
            </w:tabs>
            <w:rPr>
              <w:rFonts w:asciiTheme="minorHAnsi" w:eastAsiaTheme="minorEastAsia" w:hAnsiTheme="minorHAnsi" w:cstheme="minorBidi"/>
              <w:noProof/>
            </w:rPr>
          </w:pPr>
          <w:hyperlink w:anchor="_Toc3195757" w:history="1">
            <w:r w:rsidR="00285F82" w:rsidRPr="00855830">
              <w:rPr>
                <w:rStyle w:val="Hyperlink"/>
                <w:rFonts w:ascii="Times New Roman" w:hAnsi="Times New Roman" w:cs="Times New Roman"/>
                <w:noProof/>
              </w:rPr>
              <w:t>2.2</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noProof/>
              </w:rPr>
              <w:t>Si të aplikoni dhe procedurat që duhet të ndiqni</w:t>
            </w:r>
            <w:r w:rsidR="00285F82">
              <w:rPr>
                <w:noProof/>
                <w:webHidden/>
              </w:rPr>
              <w:tab/>
            </w:r>
            <w:r w:rsidR="00285F82">
              <w:rPr>
                <w:noProof/>
                <w:webHidden/>
              </w:rPr>
              <w:fldChar w:fldCharType="begin"/>
            </w:r>
            <w:r w:rsidR="00285F82">
              <w:rPr>
                <w:noProof/>
                <w:webHidden/>
              </w:rPr>
              <w:instrText xml:space="preserve"> PAGEREF _Toc3195757 \h </w:instrText>
            </w:r>
            <w:r w:rsidR="00285F82">
              <w:rPr>
                <w:noProof/>
                <w:webHidden/>
              </w:rPr>
            </w:r>
            <w:r w:rsidR="00285F82">
              <w:rPr>
                <w:noProof/>
                <w:webHidden/>
              </w:rPr>
              <w:fldChar w:fldCharType="separate"/>
            </w:r>
            <w:r w:rsidR="00285F82">
              <w:rPr>
                <w:noProof/>
                <w:webHidden/>
              </w:rPr>
              <w:t>8</w:t>
            </w:r>
            <w:r w:rsidR="00285F82">
              <w:rPr>
                <w:noProof/>
                <w:webHidden/>
              </w:rPr>
              <w:fldChar w:fldCharType="end"/>
            </w:r>
          </w:hyperlink>
        </w:p>
        <w:p w14:paraId="728DE4CA" w14:textId="50BD9F46" w:rsidR="00285F82" w:rsidRDefault="00980A97">
          <w:pPr>
            <w:pStyle w:val="TOC3"/>
            <w:tabs>
              <w:tab w:val="left" w:pos="1320"/>
              <w:tab w:val="right" w:leader="dot" w:pos="9350"/>
            </w:tabs>
            <w:rPr>
              <w:rFonts w:asciiTheme="minorHAnsi" w:eastAsiaTheme="minorEastAsia" w:hAnsiTheme="minorHAnsi" w:cstheme="minorBidi"/>
              <w:noProof/>
            </w:rPr>
          </w:pPr>
          <w:hyperlink w:anchor="_Toc3195758" w:history="1">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2.2.1</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Formulari i aplikimit dhe dokumentet mbështetëse</w:t>
            </w:r>
            <w:r w:rsidR="00285F82">
              <w:rPr>
                <w:noProof/>
                <w:webHidden/>
              </w:rPr>
              <w:tab/>
            </w:r>
            <w:r w:rsidR="00285F82">
              <w:rPr>
                <w:noProof/>
                <w:webHidden/>
              </w:rPr>
              <w:fldChar w:fldCharType="begin"/>
            </w:r>
            <w:r w:rsidR="00285F82">
              <w:rPr>
                <w:noProof/>
                <w:webHidden/>
              </w:rPr>
              <w:instrText xml:space="preserve"> PAGEREF _Toc3195758 \h </w:instrText>
            </w:r>
            <w:r w:rsidR="00285F82">
              <w:rPr>
                <w:noProof/>
                <w:webHidden/>
              </w:rPr>
            </w:r>
            <w:r w:rsidR="00285F82">
              <w:rPr>
                <w:noProof/>
                <w:webHidden/>
              </w:rPr>
              <w:fldChar w:fldCharType="separate"/>
            </w:r>
            <w:r w:rsidR="00285F82">
              <w:rPr>
                <w:noProof/>
                <w:webHidden/>
              </w:rPr>
              <w:t>8</w:t>
            </w:r>
            <w:r w:rsidR="00285F82">
              <w:rPr>
                <w:noProof/>
                <w:webHidden/>
              </w:rPr>
              <w:fldChar w:fldCharType="end"/>
            </w:r>
          </w:hyperlink>
        </w:p>
        <w:p w14:paraId="488EFB2A" w14:textId="5357582E" w:rsidR="00285F82" w:rsidRDefault="00980A97">
          <w:pPr>
            <w:pStyle w:val="TOC3"/>
            <w:tabs>
              <w:tab w:val="left" w:pos="1320"/>
              <w:tab w:val="right" w:leader="dot" w:pos="9350"/>
            </w:tabs>
            <w:rPr>
              <w:rFonts w:asciiTheme="minorHAnsi" w:eastAsiaTheme="minorEastAsia" w:hAnsiTheme="minorHAnsi" w:cstheme="minorBidi"/>
              <w:noProof/>
            </w:rPr>
          </w:pPr>
          <w:hyperlink w:anchor="_Toc3195759" w:history="1">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2.2.2</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Procedurat e aplikimit</w:t>
            </w:r>
            <w:r w:rsidR="00285F82">
              <w:rPr>
                <w:noProof/>
                <w:webHidden/>
              </w:rPr>
              <w:tab/>
            </w:r>
            <w:r w:rsidR="00285F82">
              <w:rPr>
                <w:noProof/>
                <w:webHidden/>
              </w:rPr>
              <w:fldChar w:fldCharType="begin"/>
            </w:r>
            <w:r w:rsidR="00285F82">
              <w:rPr>
                <w:noProof/>
                <w:webHidden/>
              </w:rPr>
              <w:instrText xml:space="preserve"> PAGEREF _Toc3195759 \h </w:instrText>
            </w:r>
            <w:r w:rsidR="00285F82">
              <w:rPr>
                <w:noProof/>
                <w:webHidden/>
              </w:rPr>
            </w:r>
            <w:r w:rsidR="00285F82">
              <w:rPr>
                <w:noProof/>
                <w:webHidden/>
              </w:rPr>
              <w:fldChar w:fldCharType="separate"/>
            </w:r>
            <w:r w:rsidR="00285F82">
              <w:rPr>
                <w:noProof/>
                <w:webHidden/>
              </w:rPr>
              <w:t>9</w:t>
            </w:r>
            <w:r w:rsidR="00285F82">
              <w:rPr>
                <w:noProof/>
                <w:webHidden/>
              </w:rPr>
              <w:fldChar w:fldCharType="end"/>
            </w:r>
          </w:hyperlink>
        </w:p>
        <w:p w14:paraId="304655BF" w14:textId="22DE9972" w:rsidR="00285F82" w:rsidRDefault="00980A97">
          <w:pPr>
            <w:pStyle w:val="TOC3"/>
            <w:tabs>
              <w:tab w:val="left" w:pos="1320"/>
              <w:tab w:val="right" w:leader="dot" w:pos="9350"/>
            </w:tabs>
            <w:rPr>
              <w:rFonts w:asciiTheme="minorHAnsi" w:eastAsiaTheme="minorEastAsia" w:hAnsiTheme="minorHAnsi" w:cstheme="minorBidi"/>
              <w:noProof/>
            </w:rPr>
          </w:pPr>
          <w:hyperlink w:anchor="_Toc3195760" w:history="1">
            <w:r w:rsidR="00285F82" w:rsidRPr="00855830">
              <w:rPr>
                <w:rStyle w:val="Hyperlink"/>
                <w:rFonts w:ascii="Times New Roman" w:eastAsia="Calibri"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2.2.3</w:t>
            </w:r>
            <w:r w:rsidR="00285F82">
              <w:rPr>
                <w:rFonts w:asciiTheme="minorHAnsi" w:eastAsiaTheme="minorEastAsia" w:hAnsiTheme="minorHAnsi" w:cstheme="minorBidi"/>
                <w:noProof/>
              </w:rPr>
              <w:tab/>
            </w:r>
            <w:r w:rsidR="00285F82" w:rsidRPr="00855830">
              <w:rPr>
                <w:rStyle w:val="Hyperlink"/>
                <w:rFonts w:ascii="Times New Roman" w:eastAsia="Calibri"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 dhe si të dërgoni formularin e aplikimit</w:t>
            </w:r>
            <w:r w:rsidR="00285F82">
              <w:rPr>
                <w:noProof/>
                <w:webHidden/>
              </w:rPr>
              <w:tab/>
            </w:r>
            <w:r w:rsidR="00285F82">
              <w:rPr>
                <w:noProof/>
                <w:webHidden/>
              </w:rPr>
              <w:fldChar w:fldCharType="begin"/>
            </w:r>
            <w:r w:rsidR="00285F82">
              <w:rPr>
                <w:noProof/>
                <w:webHidden/>
              </w:rPr>
              <w:instrText xml:space="preserve"> PAGEREF _Toc3195760 \h </w:instrText>
            </w:r>
            <w:r w:rsidR="00285F82">
              <w:rPr>
                <w:noProof/>
                <w:webHidden/>
              </w:rPr>
            </w:r>
            <w:r w:rsidR="00285F82">
              <w:rPr>
                <w:noProof/>
                <w:webHidden/>
              </w:rPr>
              <w:fldChar w:fldCharType="separate"/>
            </w:r>
            <w:r w:rsidR="00285F82">
              <w:rPr>
                <w:noProof/>
                <w:webHidden/>
              </w:rPr>
              <w:t>9</w:t>
            </w:r>
            <w:r w:rsidR="00285F82">
              <w:rPr>
                <w:noProof/>
                <w:webHidden/>
              </w:rPr>
              <w:fldChar w:fldCharType="end"/>
            </w:r>
          </w:hyperlink>
        </w:p>
        <w:p w14:paraId="155451E9" w14:textId="0B7CE2B3" w:rsidR="00285F82" w:rsidRDefault="00980A97">
          <w:pPr>
            <w:pStyle w:val="TOC2"/>
            <w:tabs>
              <w:tab w:val="left" w:pos="880"/>
              <w:tab w:val="right" w:leader="dot" w:pos="9350"/>
            </w:tabs>
            <w:rPr>
              <w:rFonts w:asciiTheme="minorHAnsi" w:eastAsiaTheme="minorEastAsia" w:hAnsiTheme="minorHAnsi" w:cstheme="minorBidi"/>
              <w:noProof/>
            </w:rPr>
          </w:pPr>
          <w:hyperlink w:anchor="_Toc3195761" w:history="1">
            <w:r w:rsidR="00285F82" w:rsidRPr="00855830">
              <w:rPr>
                <w:rStyle w:val="Hyperlink"/>
                <w:rFonts w:ascii="Times New Roman" w:hAnsi="Times New Roman" w:cs="Times New Roman"/>
                <w:noProof/>
              </w:rPr>
              <w:t>2.3</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noProof/>
              </w:rPr>
              <w:t>Vlerësimi dhe përzgjedhja e aplikacioneve</w:t>
            </w:r>
            <w:r w:rsidR="00285F82">
              <w:rPr>
                <w:noProof/>
                <w:webHidden/>
              </w:rPr>
              <w:tab/>
            </w:r>
            <w:r w:rsidR="00285F82">
              <w:rPr>
                <w:noProof/>
                <w:webHidden/>
              </w:rPr>
              <w:fldChar w:fldCharType="begin"/>
            </w:r>
            <w:r w:rsidR="00285F82">
              <w:rPr>
                <w:noProof/>
                <w:webHidden/>
              </w:rPr>
              <w:instrText xml:space="preserve"> PAGEREF _Toc3195761 \h </w:instrText>
            </w:r>
            <w:r w:rsidR="00285F82">
              <w:rPr>
                <w:noProof/>
                <w:webHidden/>
              </w:rPr>
            </w:r>
            <w:r w:rsidR="00285F82">
              <w:rPr>
                <w:noProof/>
                <w:webHidden/>
              </w:rPr>
              <w:fldChar w:fldCharType="separate"/>
            </w:r>
            <w:r w:rsidR="00285F82">
              <w:rPr>
                <w:noProof/>
                <w:webHidden/>
              </w:rPr>
              <w:t>10</w:t>
            </w:r>
            <w:r w:rsidR="00285F82">
              <w:rPr>
                <w:noProof/>
                <w:webHidden/>
              </w:rPr>
              <w:fldChar w:fldCharType="end"/>
            </w:r>
          </w:hyperlink>
        </w:p>
        <w:p w14:paraId="5ED72319" w14:textId="78DFB869" w:rsidR="00285F82" w:rsidRDefault="00980A97">
          <w:pPr>
            <w:pStyle w:val="TOC3"/>
            <w:tabs>
              <w:tab w:val="left" w:pos="1320"/>
              <w:tab w:val="right" w:leader="dot" w:pos="9350"/>
            </w:tabs>
            <w:rPr>
              <w:rFonts w:asciiTheme="minorHAnsi" w:eastAsiaTheme="minorEastAsia" w:hAnsiTheme="minorHAnsi" w:cstheme="minorBidi"/>
              <w:noProof/>
            </w:rPr>
          </w:pPr>
          <w:hyperlink w:anchor="_Toc3195762" w:history="1">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2.3.1</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Shqyrtimi për përshtatshmëri</w:t>
            </w:r>
            <w:r w:rsidR="00285F82">
              <w:rPr>
                <w:noProof/>
                <w:webHidden/>
              </w:rPr>
              <w:tab/>
            </w:r>
            <w:r w:rsidR="00285F82">
              <w:rPr>
                <w:noProof/>
                <w:webHidden/>
              </w:rPr>
              <w:fldChar w:fldCharType="begin"/>
            </w:r>
            <w:r w:rsidR="00285F82">
              <w:rPr>
                <w:noProof/>
                <w:webHidden/>
              </w:rPr>
              <w:instrText xml:space="preserve"> PAGEREF _Toc3195762 \h </w:instrText>
            </w:r>
            <w:r w:rsidR="00285F82">
              <w:rPr>
                <w:noProof/>
                <w:webHidden/>
              </w:rPr>
            </w:r>
            <w:r w:rsidR="00285F82">
              <w:rPr>
                <w:noProof/>
                <w:webHidden/>
              </w:rPr>
              <w:fldChar w:fldCharType="separate"/>
            </w:r>
            <w:r w:rsidR="00285F82">
              <w:rPr>
                <w:noProof/>
                <w:webHidden/>
              </w:rPr>
              <w:t>10</w:t>
            </w:r>
            <w:r w:rsidR="00285F82">
              <w:rPr>
                <w:noProof/>
                <w:webHidden/>
              </w:rPr>
              <w:fldChar w:fldCharType="end"/>
            </w:r>
          </w:hyperlink>
        </w:p>
        <w:p w14:paraId="7E6A4C8C" w14:textId="2BDB928A" w:rsidR="00285F82" w:rsidRDefault="00980A97">
          <w:pPr>
            <w:pStyle w:val="TOC3"/>
            <w:tabs>
              <w:tab w:val="left" w:pos="1320"/>
              <w:tab w:val="right" w:leader="dot" w:pos="9350"/>
            </w:tabs>
            <w:rPr>
              <w:rFonts w:asciiTheme="minorHAnsi" w:eastAsiaTheme="minorEastAsia" w:hAnsiTheme="minorHAnsi" w:cstheme="minorBidi"/>
              <w:noProof/>
            </w:rPr>
          </w:pPr>
          <w:hyperlink w:anchor="_Toc3195763" w:history="1">
            <w:r w:rsidR="00285F82" w:rsidRPr="00855830">
              <w:rPr>
                <w:rStyle w:val="Hyperlink"/>
                <w:rFonts w:ascii="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2.3.2</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Kriteri i vlerësimit</w:t>
            </w:r>
            <w:r w:rsidR="00285F82">
              <w:rPr>
                <w:noProof/>
                <w:webHidden/>
              </w:rPr>
              <w:tab/>
            </w:r>
            <w:r w:rsidR="00285F82">
              <w:rPr>
                <w:noProof/>
                <w:webHidden/>
              </w:rPr>
              <w:fldChar w:fldCharType="begin"/>
            </w:r>
            <w:r w:rsidR="00285F82">
              <w:rPr>
                <w:noProof/>
                <w:webHidden/>
              </w:rPr>
              <w:instrText xml:space="preserve"> PAGEREF _Toc3195763 \h </w:instrText>
            </w:r>
            <w:r w:rsidR="00285F82">
              <w:rPr>
                <w:noProof/>
                <w:webHidden/>
              </w:rPr>
            </w:r>
            <w:r w:rsidR="00285F82">
              <w:rPr>
                <w:noProof/>
                <w:webHidden/>
              </w:rPr>
              <w:fldChar w:fldCharType="separate"/>
            </w:r>
            <w:r w:rsidR="00285F82">
              <w:rPr>
                <w:noProof/>
                <w:webHidden/>
              </w:rPr>
              <w:t>11</w:t>
            </w:r>
            <w:r w:rsidR="00285F82">
              <w:rPr>
                <w:noProof/>
                <w:webHidden/>
              </w:rPr>
              <w:fldChar w:fldCharType="end"/>
            </w:r>
          </w:hyperlink>
        </w:p>
        <w:p w14:paraId="4F07883A" w14:textId="1BB52804" w:rsidR="00285F82" w:rsidRDefault="00980A97">
          <w:pPr>
            <w:pStyle w:val="TOC3"/>
            <w:tabs>
              <w:tab w:val="left" w:pos="1320"/>
              <w:tab w:val="right" w:leader="dot" w:pos="9350"/>
            </w:tabs>
            <w:rPr>
              <w:rFonts w:asciiTheme="minorHAnsi" w:eastAsiaTheme="minorEastAsia" w:hAnsiTheme="minorHAnsi" w:cstheme="minorBidi"/>
              <w:noProof/>
            </w:rPr>
          </w:pPr>
          <w:hyperlink w:anchor="_Toc3195764" w:history="1">
            <w:r w:rsidR="00285F82" w:rsidRPr="00855830">
              <w:rPr>
                <w:rStyle w:val="Hyperlink"/>
                <w:rFonts w:ascii="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2.3.3</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Shpenzimet e lejuara</w:t>
            </w:r>
            <w:r w:rsidR="00285F82">
              <w:rPr>
                <w:noProof/>
                <w:webHidden/>
              </w:rPr>
              <w:tab/>
            </w:r>
            <w:r w:rsidR="00285F82">
              <w:rPr>
                <w:noProof/>
                <w:webHidden/>
              </w:rPr>
              <w:fldChar w:fldCharType="begin"/>
            </w:r>
            <w:r w:rsidR="00285F82">
              <w:rPr>
                <w:noProof/>
                <w:webHidden/>
              </w:rPr>
              <w:instrText xml:space="preserve"> PAGEREF _Toc3195764 \h </w:instrText>
            </w:r>
            <w:r w:rsidR="00285F82">
              <w:rPr>
                <w:noProof/>
                <w:webHidden/>
              </w:rPr>
            </w:r>
            <w:r w:rsidR="00285F82">
              <w:rPr>
                <w:noProof/>
                <w:webHidden/>
              </w:rPr>
              <w:fldChar w:fldCharType="separate"/>
            </w:r>
            <w:r w:rsidR="00285F82">
              <w:rPr>
                <w:noProof/>
                <w:webHidden/>
              </w:rPr>
              <w:t>11</w:t>
            </w:r>
            <w:r w:rsidR="00285F82">
              <w:rPr>
                <w:noProof/>
                <w:webHidden/>
              </w:rPr>
              <w:fldChar w:fldCharType="end"/>
            </w:r>
          </w:hyperlink>
        </w:p>
        <w:p w14:paraId="6F01EC2A" w14:textId="34DB3DFB" w:rsidR="00285F82" w:rsidRDefault="00980A97">
          <w:pPr>
            <w:pStyle w:val="TOC3"/>
            <w:tabs>
              <w:tab w:val="left" w:pos="1320"/>
              <w:tab w:val="right" w:leader="dot" w:pos="9350"/>
            </w:tabs>
            <w:rPr>
              <w:rFonts w:asciiTheme="minorHAnsi" w:eastAsiaTheme="minorEastAsia" w:hAnsiTheme="minorHAnsi" w:cstheme="minorBidi"/>
              <w:noProof/>
            </w:rPr>
          </w:pPr>
          <w:hyperlink w:anchor="_Toc3195765" w:history="1">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2.3.4</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Kërkesat për informacion</w:t>
            </w:r>
            <w:r w:rsidR="00285F82">
              <w:rPr>
                <w:noProof/>
                <w:webHidden/>
              </w:rPr>
              <w:tab/>
            </w:r>
            <w:r w:rsidR="00285F82">
              <w:rPr>
                <w:noProof/>
                <w:webHidden/>
              </w:rPr>
              <w:fldChar w:fldCharType="begin"/>
            </w:r>
            <w:r w:rsidR="00285F82">
              <w:rPr>
                <w:noProof/>
                <w:webHidden/>
              </w:rPr>
              <w:instrText xml:space="preserve"> PAGEREF _Toc3195765 \h </w:instrText>
            </w:r>
            <w:r w:rsidR="00285F82">
              <w:rPr>
                <w:noProof/>
                <w:webHidden/>
              </w:rPr>
            </w:r>
            <w:r w:rsidR="00285F82">
              <w:rPr>
                <w:noProof/>
                <w:webHidden/>
              </w:rPr>
              <w:fldChar w:fldCharType="separate"/>
            </w:r>
            <w:r w:rsidR="00285F82">
              <w:rPr>
                <w:noProof/>
                <w:webHidden/>
              </w:rPr>
              <w:t>12</w:t>
            </w:r>
            <w:r w:rsidR="00285F82">
              <w:rPr>
                <w:noProof/>
                <w:webHidden/>
              </w:rPr>
              <w:fldChar w:fldCharType="end"/>
            </w:r>
          </w:hyperlink>
        </w:p>
        <w:p w14:paraId="37CDF1F5" w14:textId="2EE5148F" w:rsidR="00285F82" w:rsidRDefault="00980A97">
          <w:pPr>
            <w:pStyle w:val="TOC3"/>
            <w:tabs>
              <w:tab w:val="left" w:pos="1320"/>
              <w:tab w:val="right" w:leader="dot" w:pos="9350"/>
            </w:tabs>
            <w:rPr>
              <w:rFonts w:asciiTheme="minorHAnsi" w:eastAsiaTheme="minorEastAsia" w:hAnsiTheme="minorHAnsi" w:cstheme="minorBidi"/>
              <w:noProof/>
            </w:rPr>
          </w:pPr>
          <w:hyperlink w:anchor="_Toc3195766" w:history="1">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2.3.5</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Procedurat e ankimit</w:t>
            </w:r>
            <w:r w:rsidR="00285F82">
              <w:rPr>
                <w:noProof/>
                <w:webHidden/>
              </w:rPr>
              <w:tab/>
            </w:r>
            <w:r w:rsidR="00285F82">
              <w:rPr>
                <w:noProof/>
                <w:webHidden/>
              </w:rPr>
              <w:fldChar w:fldCharType="begin"/>
            </w:r>
            <w:r w:rsidR="00285F82">
              <w:rPr>
                <w:noProof/>
                <w:webHidden/>
              </w:rPr>
              <w:instrText xml:space="preserve"> PAGEREF _Toc3195766 \h </w:instrText>
            </w:r>
            <w:r w:rsidR="00285F82">
              <w:rPr>
                <w:noProof/>
                <w:webHidden/>
              </w:rPr>
            </w:r>
            <w:r w:rsidR="00285F82">
              <w:rPr>
                <w:noProof/>
                <w:webHidden/>
              </w:rPr>
              <w:fldChar w:fldCharType="separate"/>
            </w:r>
            <w:r w:rsidR="00285F82">
              <w:rPr>
                <w:noProof/>
                <w:webHidden/>
              </w:rPr>
              <w:t>12</w:t>
            </w:r>
            <w:r w:rsidR="00285F82">
              <w:rPr>
                <w:noProof/>
                <w:webHidden/>
              </w:rPr>
              <w:fldChar w:fldCharType="end"/>
            </w:r>
          </w:hyperlink>
        </w:p>
        <w:p w14:paraId="72C810A7" w14:textId="61BB8681" w:rsidR="00285F82" w:rsidRDefault="00980A97">
          <w:pPr>
            <w:pStyle w:val="TOC3"/>
            <w:tabs>
              <w:tab w:val="left" w:pos="1320"/>
              <w:tab w:val="right" w:leader="dot" w:pos="9350"/>
            </w:tabs>
            <w:rPr>
              <w:rFonts w:asciiTheme="minorHAnsi" w:eastAsiaTheme="minorEastAsia" w:hAnsiTheme="minorHAnsi" w:cstheme="minorBidi"/>
              <w:noProof/>
            </w:rPr>
          </w:pPr>
          <w:hyperlink w:anchor="_Toc3195767" w:history="1">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2.3.6</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Afati i fundit për dorëzimin e formularit të aplikimit</w:t>
            </w:r>
            <w:r w:rsidR="00285F82">
              <w:rPr>
                <w:noProof/>
                <w:webHidden/>
              </w:rPr>
              <w:tab/>
            </w:r>
            <w:r w:rsidR="00285F82">
              <w:rPr>
                <w:noProof/>
                <w:webHidden/>
              </w:rPr>
              <w:fldChar w:fldCharType="begin"/>
            </w:r>
            <w:r w:rsidR="00285F82">
              <w:rPr>
                <w:noProof/>
                <w:webHidden/>
              </w:rPr>
              <w:instrText xml:space="preserve"> PAGEREF _Toc3195767 \h </w:instrText>
            </w:r>
            <w:r w:rsidR="00285F82">
              <w:rPr>
                <w:noProof/>
                <w:webHidden/>
              </w:rPr>
            </w:r>
            <w:r w:rsidR="00285F82">
              <w:rPr>
                <w:noProof/>
                <w:webHidden/>
              </w:rPr>
              <w:fldChar w:fldCharType="separate"/>
            </w:r>
            <w:r w:rsidR="00285F82">
              <w:rPr>
                <w:noProof/>
                <w:webHidden/>
              </w:rPr>
              <w:t>12</w:t>
            </w:r>
            <w:r w:rsidR="00285F82">
              <w:rPr>
                <w:noProof/>
                <w:webHidden/>
              </w:rPr>
              <w:fldChar w:fldCharType="end"/>
            </w:r>
          </w:hyperlink>
        </w:p>
        <w:p w14:paraId="0033CFE8" w14:textId="6FF230A0" w:rsidR="00285F82" w:rsidRDefault="00980A97">
          <w:pPr>
            <w:pStyle w:val="TOC3"/>
            <w:tabs>
              <w:tab w:val="left" w:pos="1320"/>
              <w:tab w:val="right" w:leader="dot" w:pos="9350"/>
            </w:tabs>
            <w:rPr>
              <w:rFonts w:asciiTheme="minorHAnsi" w:eastAsiaTheme="minorEastAsia" w:hAnsiTheme="minorHAnsi" w:cstheme="minorBidi"/>
              <w:noProof/>
            </w:rPr>
          </w:pPr>
          <w:hyperlink w:anchor="_Toc3195768" w:history="1">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2.3.7</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Informacione të mëtejshme</w:t>
            </w:r>
            <w:r w:rsidR="00285F82">
              <w:rPr>
                <w:noProof/>
                <w:webHidden/>
              </w:rPr>
              <w:tab/>
            </w:r>
            <w:r w:rsidR="00285F82">
              <w:rPr>
                <w:noProof/>
                <w:webHidden/>
              </w:rPr>
              <w:fldChar w:fldCharType="begin"/>
            </w:r>
            <w:r w:rsidR="00285F82">
              <w:rPr>
                <w:noProof/>
                <w:webHidden/>
              </w:rPr>
              <w:instrText xml:space="preserve"> PAGEREF _Toc3195768 \h </w:instrText>
            </w:r>
            <w:r w:rsidR="00285F82">
              <w:rPr>
                <w:noProof/>
                <w:webHidden/>
              </w:rPr>
            </w:r>
            <w:r w:rsidR="00285F82">
              <w:rPr>
                <w:noProof/>
                <w:webHidden/>
              </w:rPr>
              <w:fldChar w:fldCharType="separate"/>
            </w:r>
            <w:r w:rsidR="00285F82">
              <w:rPr>
                <w:noProof/>
                <w:webHidden/>
              </w:rPr>
              <w:t>13</w:t>
            </w:r>
            <w:r w:rsidR="00285F82">
              <w:rPr>
                <w:noProof/>
                <w:webHidden/>
              </w:rPr>
              <w:fldChar w:fldCharType="end"/>
            </w:r>
          </w:hyperlink>
        </w:p>
        <w:p w14:paraId="5EBBA6DC" w14:textId="5D44E2BC" w:rsidR="00285F82" w:rsidRDefault="00980A97">
          <w:pPr>
            <w:pStyle w:val="TOC2"/>
            <w:tabs>
              <w:tab w:val="left" w:pos="880"/>
              <w:tab w:val="right" w:leader="dot" w:pos="9350"/>
            </w:tabs>
            <w:rPr>
              <w:rFonts w:asciiTheme="minorHAnsi" w:eastAsiaTheme="minorEastAsia" w:hAnsiTheme="minorHAnsi" w:cstheme="minorBidi"/>
              <w:noProof/>
            </w:rPr>
          </w:pPr>
          <w:hyperlink w:anchor="_Toc3195769" w:history="1">
            <w:r w:rsidR="00285F82" w:rsidRPr="00855830">
              <w:rPr>
                <w:rStyle w:val="Hyperlink"/>
                <w:rFonts w:ascii="Times New Roman" w:hAnsi="Times New Roman" w:cs="Times New Roman"/>
                <w:noProof/>
              </w:rPr>
              <w:t>2.4</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noProof/>
              </w:rPr>
              <w:t>Master dosja</w:t>
            </w:r>
            <w:r w:rsidR="00285F82">
              <w:rPr>
                <w:noProof/>
                <w:webHidden/>
              </w:rPr>
              <w:tab/>
            </w:r>
            <w:r w:rsidR="00285F82">
              <w:rPr>
                <w:noProof/>
                <w:webHidden/>
              </w:rPr>
              <w:fldChar w:fldCharType="begin"/>
            </w:r>
            <w:r w:rsidR="00285F82">
              <w:rPr>
                <w:noProof/>
                <w:webHidden/>
              </w:rPr>
              <w:instrText xml:space="preserve"> PAGEREF _Toc3195769 \h </w:instrText>
            </w:r>
            <w:r w:rsidR="00285F82">
              <w:rPr>
                <w:noProof/>
                <w:webHidden/>
              </w:rPr>
            </w:r>
            <w:r w:rsidR="00285F82">
              <w:rPr>
                <w:noProof/>
                <w:webHidden/>
              </w:rPr>
              <w:fldChar w:fldCharType="separate"/>
            </w:r>
            <w:r w:rsidR="00285F82">
              <w:rPr>
                <w:noProof/>
                <w:webHidden/>
              </w:rPr>
              <w:t>13</w:t>
            </w:r>
            <w:r w:rsidR="00285F82">
              <w:rPr>
                <w:noProof/>
                <w:webHidden/>
              </w:rPr>
              <w:fldChar w:fldCharType="end"/>
            </w:r>
          </w:hyperlink>
        </w:p>
        <w:p w14:paraId="5FFD2CE0" w14:textId="30EFFA02" w:rsidR="00285F82" w:rsidRDefault="00980A97">
          <w:pPr>
            <w:pStyle w:val="TOC2"/>
            <w:tabs>
              <w:tab w:val="left" w:pos="880"/>
              <w:tab w:val="right" w:leader="dot" w:pos="9350"/>
            </w:tabs>
            <w:rPr>
              <w:rFonts w:asciiTheme="minorHAnsi" w:eastAsiaTheme="minorEastAsia" w:hAnsiTheme="minorHAnsi" w:cstheme="minorBidi"/>
              <w:noProof/>
            </w:rPr>
          </w:pPr>
          <w:hyperlink w:anchor="_Toc3195770" w:history="1">
            <w:r w:rsidR="00285F82" w:rsidRPr="00855830">
              <w:rPr>
                <w:rStyle w:val="Hyperlink"/>
                <w:rFonts w:ascii="Times New Roman" w:hAnsi="Times New Roman" w:cs="Times New Roman"/>
                <w:noProof/>
              </w:rPr>
              <w:t>2.5</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noProof/>
              </w:rPr>
              <w:t>Njoftimi për rezultatet e vlerësimit të aplikacionit</w:t>
            </w:r>
            <w:r w:rsidR="00285F82">
              <w:rPr>
                <w:noProof/>
                <w:webHidden/>
              </w:rPr>
              <w:tab/>
            </w:r>
            <w:r w:rsidR="00285F82">
              <w:rPr>
                <w:noProof/>
                <w:webHidden/>
              </w:rPr>
              <w:fldChar w:fldCharType="begin"/>
            </w:r>
            <w:r w:rsidR="00285F82">
              <w:rPr>
                <w:noProof/>
                <w:webHidden/>
              </w:rPr>
              <w:instrText xml:space="preserve"> PAGEREF _Toc3195770 \h </w:instrText>
            </w:r>
            <w:r w:rsidR="00285F82">
              <w:rPr>
                <w:noProof/>
                <w:webHidden/>
              </w:rPr>
            </w:r>
            <w:r w:rsidR="00285F82">
              <w:rPr>
                <w:noProof/>
                <w:webHidden/>
              </w:rPr>
              <w:fldChar w:fldCharType="separate"/>
            </w:r>
            <w:r w:rsidR="00285F82">
              <w:rPr>
                <w:noProof/>
                <w:webHidden/>
              </w:rPr>
              <w:t>13</w:t>
            </w:r>
            <w:r w:rsidR="00285F82">
              <w:rPr>
                <w:noProof/>
                <w:webHidden/>
              </w:rPr>
              <w:fldChar w:fldCharType="end"/>
            </w:r>
          </w:hyperlink>
        </w:p>
        <w:p w14:paraId="0EAF6545" w14:textId="56E42ACF" w:rsidR="00285F82" w:rsidRDefault="00980A97">
          <w:pPr>
            <w:pStyle w:val="TOC2"/>
            <w:tabs>
              <w:tab w:val="left" w:pos="880"/>
              <w:tab w:val="right" w:leader="dot" w:pos="9350"/>
            </w:tabs>
            <w:rPr>
              <w:rFonts w:asciiTheme="minorHAnsi" w:eastAsiaTheme="minorEastAsia" w:hAnsiTheme="minorHAnsi" w:cstheme="minorBidi"/>
              <w:noProof/>
            </w:rPr>
          </w:pPr>
          <w:hyperlink w:anchor="_Toc3195771" w:history="1">
            <w:r w:rsidR="00285F82" w:rsidRPr="00855830">
              <w:rPr>
                <w:rStyle w:val="Hyperlink"/>
                <w:rFonts w:ascii="Times New Roman" w:hAnsi="Times New Roman" w:cs="Times New Roman"/>
                <w:noProof/>
              </w:rPr>
              <w:t>2.6</w:t>
            </w:r>
            <w:r w:rsidR="00285F82">
              <w:rPr>
                <w:rFonts w:asciiTheme="minorHAnsi" w:eastAsiaTheme="minorEastAsia" w:hAnsiTheme="minorHAnsi" w:cstheme="minorBidi"/>
                <w:noProof/>
              </w:rPr>
              <w:tab/>
            </w:r>
            <w:r w:rsidR="00285F82" w:rsidRPr="00855830">
              <w:rPr>
                <w:rStyle w:val="Hyperlink"/>
                <w:rFonts w:ascii="Times New Roman" w:hAnsi="Times New Roman" w:cs="Times New Roman"/>
                <w:noProof/>
              </w:rPr>
              <w:t>Afati I zbatimit të projektit</w:t>
            </w:r>
            <w:r w:rsidR="00285F82">
              <w:rPr>
                <w:noProof/>
                <w:webHidden/>
              </w:rPr>
              <w:tab/>
            </w:r>
            <w:r w:rsidR="00285F82">
              <w:rPr>
                <w:noProof/>
                <w:webHidden/>
              </w:rPr>
              <w:fldChar w:fldCharType="begin"/>
            </w:r>
            <w:r w:rsidR="00285F82">
              <w:rPr>
                <w:noProof/>
                <w:webHidden/>
              </w:rPr>
              <w:instrText xml:space="preserve"> PAGEREF _Toc3195771 \h </w:instrText>
            </w:r>
            <w:r w:rsidR="00285F82">
              <w:rPr>
                <w:noProof/>
                <w:webHidden/>
              </w:rPr>
            </w:r>
            <w:r w:rsidR="00285F82">
              <w:rPr>
                <w:noProof/>
                <w:webHidden/>
              </w:rPr>
              <w:fldChar w:fldCharType="separate"/>
            </w:r>
            <w:r w:rsidR="00285F82">
              <w:rPr>
                <w:noProof/>
                <w:webHidden/>
              </w:rPr>
              <w:t>14</w:t>
            </w:r>
            <w:r w:rsidR="00285F82">
              <w:rPr>
                <w:noProof/>
                <w:webHidden/>
              </w:rPr>
              <w:fldChar w:fldCharType="end"/>
            </w:r>
          </w:hyperlink>
        </w:p>
        <w:p w14:paraId="79CCBE03" w14:textId="0C0DA719" w:rsidR="00285F82" w:rsidRDefault="00980A97">
          <w:pPr>
            <w:pStyle w:val="TOC1"/>
            <w:tabs>
              <w:tab w:val="left" w:pos="440"/>
              <w:tab w:val="right" w:leader="dot" w:pos="9350"/>
            </w:tabs>
            <w:rPr>
              <w:rFonts w:asciiTheme="minorHAnsi" w:eastAsiaTheme="minorEastAsia" w:hAnsiTheme="minorHAnsi" w:cstheme="minorBidi"/>
              <w:noProof/>
            </w:rPr>
          </w:pPr>
          <w:hyperlink w:anchor="_Toc3195772" w:history="1">
            <w:r w:rsidR="00285F82" w:rsidRPr="00855830">
              <w:rPr>
                <w:rStyle w:val="Hyperlink"/>
                <w:rFonts w:cs="Times New Roman"/>
                <w:noProof/>
                <w:snapToGrid w:val="0"/>
                <w:w w:val="0"/>
                <w:bdr w:val="none" w:sz="0" w:space="0" w:color="000000"/>
                <w:shd w:val="clear" w:color="000000" w:fill="000000"/>
                <w:lang w:val="x-none" w:eastAsia="x-none" w:bidi="x-none"/>
                <w14:scene3d>
                  <w14:camera w14:prst="orthographicFront"/>
                  <w14:lightRig w14:rig="threePt" w14:dir="t">
                    <w14:rot w14:lat="0" w14:lon="0" w14:rev="0"/>
                  </w14:lightRig>
                </w14:scene3d>
              </w:rPr>
              <w:t>3</w:t>
            </w:r>
            <w:r w:rsidR="00285F82">
              <w:rPr>
                <w:rFonts w:asciiTheme="minorHAnsi" w:eastAsiaTheme="minorEastAsia" w:hAnsiTheme="minorHAnsi" w:cstheme="minorBidi"/>
                <w:noProof/>
              </w:rPr>
              <w:tab/>
            </w:r>
            <w:r w:rsidR="00285F82" w:rsidRPr="00855830">
              <w:rPr>
                <w:rStyle w:val="Hyperlink"/>
                <w:noProof/>
              </w:rPr>
              <w:t>MENAXHIMI DHE ZBATIMI I PGP</w:t>
            </w:r>
            <w:r w:rsidR="00285F82">
              <w:rPr>
                <w:noProof/>
                <w:webHidden/>
              </w:rPr>
              <w:tab/>
            </w:r>
            <w:r w:rsidR="00285F82">
              <w:rPr>
                <w:noProof/>
                <w:webHidden/>
              </w:rPr>
              <w:fldChar w:fldCharType="begin"/>
            </w:r>
            <w:r w:rsidR="00285F82">
              <w:rPr>
                <w:noProof/>
                <w:webHidden/>
              </w:rPr>
              <w:instrText xml:space="preserve"> PAGEREF _Toc3195772 \h </w:instrText>
            </w:r>
            <w:r w:rsidR="00285F82">
              <w:rPr>
                <w:noProof/>
                <w:webHidden/>
              </w:rPr>
            </w:r>
            <w:r w:rsidR="00285F82">
              <w:rPr>
                <w:noProof/>
                <w:webHidden/>
              </w:rPr>
              <w:fldChar w:fldCharType="separate"/>
            </w:r>
            <w:r w:rsidR="00285F82">
              <w:rPr>
                <w:noProof/>
                <w:webHidden/>
              </w:rPr>
              <w:t>14</w:t>
            </w:r>
            <w:r w:rsidR="00285F82">
              <w:rPr>
                <w:noProof/>
                <w:webHidden/>
              </w:rPr>
              <w:fldChar w:fldCharType="end"/>
            </w:r>
          </w:hyperlink>
        </w:p>
        <w:p w14:paraId="2DF2BC36" w14:textId="263199F0" w:rsidR="00A62AAD" w:rsidRDefault="00A62AAD">
          <w:r w:rsidRPr="00B65091">
            <w:rPr>
              <w:rFonts w:ascii="Times New Roman" w:hAnsi="Times New Roman" w:cs="Times New Roman"/>
              <w:b/>
              <w:bCs/>
              <w:noProof/>
              <w:sz w:val="24"/>
              <w:szCs w:val="24"/>
            </w:rPr>
            <w:fldChar w:fldCharType="end"/>
          </w:r>
        </w:p>
      </w:sdtContent>
    </w:sdt>
    <w:p w14:paraId="1D7C88AD" w14:textId="6EB1B00A" w:rsidR="00D9673C" w:rsidRDefault="00D9673C"/>
    <w:p w14:paraId="5919A2E4" w14:textId="478AEB1B" w:rsidR="00D9673C" w:rsidRDefault="00D9673C"/>
    <w:p w14:paraId="376A4253" w14:textId="027F49FD" w:rsidR="00D9673C" w:rsidRDefault="00D9673C"/>
    <w:p w14:paraId="68462E99" w14:textId="67768C8F" w:rsidR="00D9673C" w:rsidRDefault="00D9673C"/>
    <w:p w14:paraId="49FB26C9" w14:textId="430BC8E2" w:rsidR="00D9673C" w:rsidRDefault="00D9673C"/>
    <w:p w14:paraId="2C1FE653" w14:textId="3ACEAE1A" w:rsidR="00D9673C" w:rsidRDefault="00D9673C"/>
    <w:p w14:paraId="25F9E793" w14:textId="77777777" w:rsidR="00A62AAD" w:rsidRDefault="00A62AAD"/>
    <w:p w14:paraId="7E7CAF2D" w14:textId="105956B9" w:rsidR="00D9673C" w:rsidRDefault="00D9673C"/>
    <w:p w14:paraId="4E60B6F8" w14:textId="757BC595" w:rsidR="00D9673C" w:rsidRDefault="00D9673C"/>
    <w:p w14:paraId="2857E316" w14:textId="77777777" w:rsidR="00E966C1" w:rsidRDefault="00E966C1"/>
    <w:p w14:paraId="266A9959" w14:textId="202DA66A" w:rsidR="00801AD1" w:rsidRDefault="00801AD1"/>
    <w:p w14:paraId="1255E21D" w14:textId="77777777" w:rsidR="000C0B12" w:rsidRDefault="000C0B12"/>
    <w:p w14:paraId="57B90A48" w14:textId="497A62E4" w:rsidR="00801AD1" w:rsidRDefault="00E966C1" w:rsidP="00801AD1">
      <w:pPr>
        <w:pStyle w:val="Heading1"/>
        <w:numPr>
          <w:ilvl w:val="0"/>
          <w:numId w:val="0"/>
        </w:numPr>
      </w:pPr>
      <w:bookmarkStart w:id="2" w:name="_Toc3195748"/>
      <w:r>
        <w:t>SHKURTESAT DHE AKRONIMET</w:t>
      </w:r>
      <w:bookmarkEnd w:id="2"/>
    </w:p>
    <w:p w14:paraId="6724BF20" w14:textId="77777777" w:rsidR="00801AD1" w:rsidRDefault="00801AD1" w:rsidP="00801AD1">
      <w:pPr>
        <w:pStyle w:val="Heading1"/>
        <w:numPr>
          <w:ilvl w:val="0"/>
          <w:numId w:val="0"/>
        </w:numPr>
        <w:ind w:left="432"/>
      </w:pPr>
    </w:p>
    <w:tbl>
      <w:tblPr>
        <w:tblW w:w="4752" w:type="pct"/>
        <w:jc w:val="center"/>
        <w:tblLook w:val="0000" w:firstRow="0" w:lastRow="0" w:firstColumn="0" w:lastColumn="0" w:noHBand="0" w:noVBand="0"/>
      </w:tblPr>
      <w:tblGrid>
        <w:gridCol w:w="1865"/>
        <w:gridCol w:w="7031"/>
      </w:tblGrid>
      <w:tr w:rsidR="00801AD1" w:rsidRPr="00801AD1" w14:paraId="63F66C18" w14:textId="77777777" w:rsidTr="00E966C1">
        <w:trPr>
          <w:jc w:val="center"/>
        </w:trPr>
        <w:tc>
          <w:tcPr>
            <w:tcW w:w="1048" w:type="pct"/>
          </w:tcPr>
          <w:p w14:paraId="1535FA30"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ShZhB</w:t>
            </w:r>
          </w:p>
          <w:p w14:paraId="52CBCD18"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CERP</w:t>
            </w:r>
          </w:p>
          <w:p w14:paraId="6F87E5E6"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CITES</w:t>
            </w:r>
          </w:p>
          <w:p w14:paraId="4B8B9859"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ZF</w:t>
            </w:r>
          </w:p>
        </w:tc>
        <w:tc>
          <w:tcPr>
            <w:tcW w:w="3952" w:type="pct"/>
          </w:tcPr>
          <w:p w14:paraId="45606879"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 xml:space="preserve">Shërbimet për Zhvillim të Biznesit </w:t>
            </w:r>
          </w:p>
          <w:p w14:paraId="1E94B124"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Projekti i Konkurueshmërisë dhe Gatishmërisë për Eksport</w:t>
            </w:r>
          </w:p>
          <w:p w14:paraId="495C7AFC"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Konventa mbi Tregtinë Ndërkombëtare të Specieve të Rrezikuara</w:t>
            </w:r>
          </w:p>
          <w:p w14:paraId="7BE6E544"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Zyrtar Financiar</w:t>
            </w:r>
          </w:p>
        </w:tc>
      </w:tr>
      <w:tr w:rsidR="00801AD1" w:rsidRPr="00801AD1" w14:paraId="062F09A3" w14:textId="77777777" w:rsidTr="00E966C1">
        <w:trPr>
          <w:trHeight w:val="95"/>
          <w:jc w:val="center"/>
        </w:trPr>
        <w:tc>
          <w:tcPr>
            <w:tcW w:w="1048" w:type="pct"/>
          </w:tcPr>
          <w:p w14:paraId="6212D507" w14:textId="0B9EB209"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 xml:space="preserve">ZFMVG </w:t>
            </w:r>
          </w:p>
          <w:p w14:paraId="07836AC0"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TIK</w:t>
            </w:r>
          </w:p>
          <w:p w14:paraId="57A30F3B"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ARBK</w:t>
            </w:r>
          </w:p>
          <w:p w14:paraId="258C2F37"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KIESA</w:t>
            </w:r>
          </w:p>
        </w:tc>
        <w:tc>
          <w:tcPr>
            <w:tcW w:w="3952" w:type="pct"/>
          </w:tcPr>
          <w:p w14:paraId="0DFC1039"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Zyrtar Financiar, Monitorim dhe Vlerësim të Granteve</w:t>
            </w:r>
          </w:p>
          <w:p w14:paraId="1D785E93"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Teknologjitë e Informacionit dhe Komunikimit</w:t>
            </w:r>
          </w:p>
          <w:p w14:paraId="2DD0E9B9"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 xml:space="preserve">Agjencia e Regjistrimit të Bizneseve Kosovare </w:t>
            </w:r>
          </w:p>
          <w:p w14:paraId="42A31A26"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Agjencia për Investime dhe Përkrahjen e Ndërmarrjeve në Kosovë</w:t>
            </w:r>
          </w:p>
        </w:tc>
      </w:tr>
      <w:tr w:rsidR="00801AD1" w:rsidRPr="00696E9E" w14:paraId="05F23845" w14:textId="77777777" w:rsidTr="00E966C1">
        <w:trPr>
          <w:jc w:val="center"/>
        </w:trPr>
        <w:tc>
          <w:tcPr>
            <w:tcW w:w="1048" w:type="pct"/>
          </w:tcPr>
          <w:p w14:paraId="55915FEC"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M&amp;V</w:t>
            </w:r>
          </w:p>
        </w:tc>
        <w:tc>
          <w:tcPr>
            <w:tcW w:w="3952" w:type="pct"/>
          </w:tcPr>
          <w:p w14:paraId="4519B2EE"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Monitorimi dhe Vlerësimi</w:t>
            </w:r>
          </w:p>
        </w:tc>
      </w:tr>
      <w:tr w:rsidR="00801AD1" w:rsidRPr="00696E9E" w14:paraId="0DBC9380" w14:textId="77777777" w:rsidTr="00E966C1">
        <w:trPr>
          <w:jc w:val="center"/>
        </w:trPr>
        <w:tc>
          <w:tcPr>
            <w:tcW w:w="1048" w:type="pct"/>
          </w:tcPr>
          <w:p w14:paraId="38656072"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PG</w:t>
            </w:r>
          </w:p>
          <w:p w14:paraId="2431C3CB" w14:textId="0D1753E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MG</w:t>
            </w:r>
            <w:r w:rsidR="00BF5739" w:rsidRPr="00696E9E">
              <w:rPr>
                <w:rFonts w:ascii="Times New Roman" w:eastAsia="Calibri" w:hAnsi="Times New Roman" w:cs="Times New Roman"/>
                <w:color w:val="000000" w:themeColor="text1"/>
                <w:sz w:val="24"/>
                <w:szCs w:val="24"/>
                <w:lang w:val="sq-AL"/>
              </w:rPr>
              <w:t>P</w:t>
            </w:r>
          </w:p>
          <w:p w14:paraId="2430F613" w14:textId="7C2434EF"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PG</w:t>
            </w:r>
            <w:r w:rsidR="00E966C1" w:rsidRPr="00696E9E">
              <w:rPr>
                <w:rFonts w:ascii="Times New Roman" w:eastAsia="Calibri" w:hAnsi="Times New Roman" w:cs="Times New Roman"/>
                <w:color w:val="000000" w:themeColor="text1"/>
                <w:sz w:val="24"/>
                <w:szCs w:val="24"/>
                <w:lang w:val="sq-AL"/>
              </w:rPr>
              <w:t>P</w:t>
            </w:r>
          </w:p>
        </w:tc>
        <w:tc>
          <w:tcPr>
            <w:tcW w:w="3952" w:type="pct"/>
          </w:tcPr>
          <w:p w14:paraId="055CFAA4"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Përputhja/bashkëfinancimi i Granteve</w:t>
            </w:r>
          </w:p>
          <w:p w14:paraId="5B0820D8" w14:textId="7C1E3523"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 xml:space="preserve">Marrëveshja për </w:t>
            </w:r>
            <w:r w:rsidR="00BF5739" w:rsidRPr="00696E9E">
              <w:rPr>
                <w:rFonts w:ascii="Times New Roman" w:eastAsia="Calibri" w:hAnsi="Times New Roman" w:cs="Times New Roman"/>
                <w:color w:val="000000" w:themeColor="text1"/>
                <w:sz w:val="24"/>
                <w:szCs w:val="24"/>
                <w:lang w:val="sq-AL"/>
              </w:rPr>
              <w:t xml:space="preserve">Grantet </w:t>
            </w:r>
            <w:r w:rsidR="00E65B4F" w:rsidRPr="00696E9E">
              <w:rPr>
                <w:rFonts w:ascii="Times New Roman" w:eastAsia="Calibri" w:hAnsi="Times New Roman" w:cs="Times New Roman"/>
                <w:color w:val="000000" w:themeColor="text1"/>
                <w:sz w:val="24"/>
                <w:szCs w:val="24"/>
                <w:lang w:val="sq-AL"/>
              </w:rPr>
              <w:t xml:space="preserve">e </w:t>
            </w:r>
            <w:r w:rsidRPr="00696E9E">
              <w:rPr>
                <w:rFonts w:ascii="Times New Roman" w:eastAsia="Calibri" w:hAnsi="Times New Roman" w:cs="Times New Roman"/>
                <w:color w:val="000000" w:themeColor="text1"/>
                <w:sz w:val="24"/>
                <w:szCs w:val="24"/>
                <w:lang w:val="sq-AL"/>
              </w:rPr>
              <w:t>Përputh</w:t>
            </w:r>
            <w:r w:rsidR="00BF5739" w:rsidRPr="00696E9E">
              <w:rPr>
                <w:rFonts w:ascii="Times New Roman" w:eastAsia="Calibri" w:hAnsi="Times New Roman" w:cs="Times New Roman"/>
                <w:color w:val="000000" w:themeColor="text1"/>
                <w:sz w:val="24"/>
                <w:szCs w:val="24"/>
                <w:lang w:val="sq-AL"/>
              </w:rPr>
              <w:t>shme</w:t>
            </w:r>
            <w:r w:rsidRPr="00696E9E">
              <w:rPr>
                <w:rFonts w:ascii="Times New Roman" w:eastAsia="Calibri" w:hAnsi="Times New Roman" w:cs="Times New Roman"/>
                <w:color w:val="000000" w:themeColor="text1"/>
                <w:sz w:val="24"/>
                <w:szCs w:val="24"/>
                <w:lang w:val="sq-AL"/>
              </w:rPr>
              <w:t xml:space="preserve">/bashkëfinancim </w:t>
            </w:r>
          </w:p>
          <w:p w14:paraId="61E0F24E" w14:textId="02337339"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 xml:space="preserve">Programi për </w:t>
            </w:r>
            <w:r w:rsidR="00BF5739" w:rsidRPr="00696E9E">
              <w:rPr>
                <w:rFonts w:ascii="Times New Roman" w:eastAsia="Calibri" w:hAnsi="Times New Roman" w:cs="Times New Roman"/>
                <w:color w:val="000000" w:themeColor="text1"/>
                <w:sz w:val="24"/>
                <w:szCs w:val="24"/>
                <w:lang w:val="sq-AL"/>
              </w:rPr>
              <w:t xml:space="preserve">Grantet e </w:t>
            </w:r>
            <w:r w:rsidRPr="00696E9E">
              <w:rPr>
                <w:rFonts w:ascii="Times New Roman" w:eastAsia="Calibri" w:hAnsi="Times New Roman" w:cs="Times New Roman"/>
                <w:color w:val="000000" w:themeColor="text1"/>
                <w:sz w:val="24"/>
                <w:szCs w:val="24"/>
                <w:lang w:val="sq-AL"/>
              </w:rPr>
              <w:t>Përputh</w:t>
            </w:r>
            <w:r w:rsidR="00BF5739" w:rsidRPr="00696E9E">
              <w:rPr>
                <w:rFonts w:ascii="Times New Roman" w:eastAsia="Calibri" w:hAnsi="Times New Roman" w:cs="Times New Roman"/>
                <w:color w:val="000000" w:themeColor="text1"/>
                <w:sz w:val="24"/>
                <w:szCs w:val="24"/>
                <w:lang w:val="sq-AL"/>
              </w:rPr>
              <w:t>shme</w:t>
            </w:r>
            <w:r w:rsidRPr="00696E9E">
              <w:rPr>
                <w:rFonts w:ascii="Times New Roman" w:eastAsia="Calibri" w:hAnsi="Times New Roman" w:cs="Times New Roman"/>
                <w:color w:val="000000" w:themeColor="text1"/>
                <w:sz w:val="24"/>
                <w:szCs w:val="24"/>
                <w:lang w:val="sq-AL"/>
              </w:rPr>
              <w:t xml:space="preserve">/bashkëfinancim </w:t>
            </w:r>
          </w:p>
        </w:tc>
      </w:tr>
      <w:tr w:rsidR="00801AD1" w:rsidRPr="00696E9E" w14:paraId="14B3CD8F" w14:textId="77777777" w:rsidTr="00E966C1">
        <w:trPr>
          <w:jc w:val="center"/>
        </w:trPr>
        <w:tc>
          <w:tcPr>
            <w:tcW w:w="1048" w:type="pct"/>
          </w:tcPr>
          <w:p w14:paraId="16733DF7"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MTI</w:t>
            </w:r>
          </w:p>
          <w:p w14:paraId="5E1CE380"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MF</w:t>
            </w:r>
          </w:p>
        </w:tc>
        <w:tc>
          <w:tcPr>
            <w:tcW w:w="3952" w:type="pct"/>
          </w:tcPr>
          <w:p w14:paraId="15509D3D"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Ministria e Tregtisë dhe Industrisë</w:t>
            </w:r>
          </w:p>
          <w:p w14:paraId="50ACEAAD"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Ministria e Financave</w:t>
            </w:r>
          </w:p>
        </w:tc>
      </w:tr>
      <w:tr w:rsidR="00801AD1" w:rsidRPr="00696E9E" w14:paraId="31EA0438" w14:textId="77777777" w:rsidTr="00E966C1">
        <w:trPr>
          <w:jc w:val="center"/>
        </w:trPr>
        <w:tc>
          <w:tcPr>
            <w:tcW w:w="1048" w:type="pct"/>
          </w:tcPr>
          <w:p w14:paraId="50E1B134"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MM</w:t>
            </w:r>
          </w:p>
        </w:tc>
        <w:tc>
          <w:tcPr>
            <w:tcW w:w="3952" w:type="pct"/>
          </w:tcPr>
          <w:p w14:paraId="7D57F1F3"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Memorandum Mirëkuptimi</w:t>
            </w:r>
          </w:p>
        </w:tc>
      </w:tr>
      <w:tr w:rsidR="00801AD1" w:rsidRPr="00696E9E" w14:paraId="766BD55C" w14:textId="77777777" w:rsidTr="00E966C1">
        <w:trPr>
          <w:jc w:val="center"/>
        </w:trPr>
        <w:tc>
          <w:tcPr>
            <w:tcW w:w="1048" w:type="pct"/>
          </w:tcPr>
          <w:p w14:paraId="79B0A571"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NMVM</w:t>
            </w:r>
          </w:p>
        </w:tc>
        <w:tc>
          <w:tcPr>
            <w:tcW w:w="3952" w:type="pct"/>
          </w:tcPr>
          <w:p w14:paraId="08C7DCBC"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Ndërmarrjet Mikro, të Vogla dhe të Mesme</w:t>
            </w:r>
          </w:p>
        </w:tc>
      </w:tr>
      <w:tr w:rsidR="00801AD1" w:rsidRPr="00696E9E" w14:paraId="3FDAC02A" w14:textId="77777777" w:rsidTr="00E966C1">
        <w:trPr>
          <w:jc w:val="center"/>
        </w:trPr>
        <w:tc>
          <w:tcPr>
            <w:tcW w:w="1048" w:type="pct"/>
          </w:tcPr>
          <w:p w14:paraId="21E52C0D"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OJQ</w:t>
            </w:r>
          </w:p>
        </w:tc>
        <w:tc>
          <w:tcPr>
            <w:tcW w:w="3952" w:type="pct"/>
          </w:tcPr>
          <w:p w14:paraId="6FD7AB7D"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Organizata Joqeveritare</w:t>
            </w:r>
          </w:p>
        </w:tc>
      </w:tr>
      <w:tr w:rsidR="00801AD1" w:rsidRPr="00696E9E" w14:paraId="5F79111D" w14:textId="77777777" w:rsidTr="00E966C1">
        <w:trPr>
          <w:trHeight w:val="279"/>
          <w:jc w:val="center"/>
        </w:trPr>
        <w:tc>
          <w:tcPr>
            <w:tcW w:w="1048" w:type="pct"/>
          </w:tcPr>
          <w:p w14:paraId="460AD882"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NKP</w:t>
            </w:r>
          </w:p>
          <w:p w14:paraId="2920D77B"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OZhP</w:t>
            </w:r>
          </w:p>
        </w:tc>
        <w:tc>
          <w:tcPr>
            <w:tcW w:w="3952" w:type="pct"/>
          </w:tcPr>
          <w:p w14:paraId="6BF764DE"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Njësia për Koordinim të Projektit</w:t>
            </w:r>
          </w:p>
          <w:p w14:paraId="0CE59B07"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Objektivi i Zhvillimit të Projektit</w:t>
            </w:r>
          </w:p>
        </w:tc>
      </w:tr>
      <w:tr w:rsidR="00801AD1" w:rsidRPr="00696E9E" w14:paraId="0D0BDA04" w14:textId="77777777" w:rsidTr="00E966C1">
        <w:trPr>
          <w:jc w:val="center"/>
        </w:trPr>
        <w:tc>
          <w:tcPr>
            <w:tcW w:w="1048" w:type="pct"/>
          </w:tcPr>
          <w:p w14:paraId="429280DE"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NZP</w:t>
            </w:r>
          </w:p>
          <w:p w14:paraId="09669DBE"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DOP</w:t>
            </w:r>
          </w:p>
        </w:tc>
        <w:tc>
          <w:tcPr>
            <w:tcW w:w="3952" w:type="pct"/>
          </w:tcPr>
          <w:p w14:paraId="40BE3460"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Njësia e Zbatimit të Projektit</w:t>
            </w:r>
          </w:p>
          <w:p w14:paraId="5BEC231C"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Doracaku i Operacioneve të Projektit</w:t>
            </w:r>
          </w:p>
        </w:tc>
      </w:tr>
      <w:tr w:rsidR="00801AD1" w:rsidRPr="00696E9E" w14:paraId="1BBF90E9" w14:textId="77777777" w:rsidTr="00E966C1">
        <w:trPr>
          <w:jc w:val="center"/>
        </w:trPr>
        <w:tc>
          <w:tcPr>
            <w:tcW w:w="1048" w:type="pct"/>
          </w:tcPr>
          <w:p w14:paraId="1AB79410"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Projekt</w:t>
            </w:r>
          </w:p>
        </w:tc>
        <w:tc>
          <w:tcPr>
            <w:tcW w:w="3952" w:type="pct"/>
          </w:tcPr>
          <w:p w14:paraId="0FB7DDAB"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 xml:space="preserve">Përputhja/bashkëfinancimi i Programit të Granteve me Projektin e Aplikuesit </w:t>
            </w:r>
          </w:p>
        </w:tc>
      </w:tr>
      <w:tr w:rsidR="00801AD1" w:rsidRPr="00696E9E" w14:paraId="6F6D853E" w14:textId="77777777" w:rsidTr="00E966C1">
        <w:trPr>
          <w:jc w:val="center"/>
        </w:trPr>
        <w:tc>
          <w:tcPr>
            <w:tcW w:w="1048" w:type="pct"/>
          </w:tcPr>
          <w:p w14:paraId="1F26FF6E"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NVM</w:t>
            </w:r>
          </w:p>
          <w:p w14:paraId="3621EF0F"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AT</w:t>
            </w:r>
          </w:p>
        </w:tc>
        <w:tc>
          <w:tcPr>
            <w:tcW w:w="3952" w:type="pct"/>
          </w:tcPr>
          <w:p w14:paraId="4EDCF2F5"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 xml:space="preserve">Ndërmarrjet e Vogla dhe të Mesme </w:t>
            </w:r>
          </w:p>
          <w:p w14:paraId="0D61790C"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Asistencë Teknike</w:t>
            </w:r>
          </w:p>
        </w:tc>
      </w:tr>
      <w:tr w:rsidR="00801AD1" w:rsidRPr="00696E9E" w14:paraId="2D45300F" w14:textId="77777777" w:rsidTr="00E966C1">
        <w:trPr>
          <w:jc w:val="center"/>
        </w:trPr>
        <w:tc>
          <w:tcPr>
            <w:tcW w:w="1048" w:type="pct"/>
          </w:tcPr>
          <w:p w14:paraId="6BF232C6"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BB</w:t>
            </w:r>
          </w:p>
          <w:p w14:paraId="23B10ED8" w14:textId="77777777" w:rsidR="00E65B4F" w:rsidRPr="00696E9E" w:rsidRDefault="00E65B4F"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NjMG</w:t>
            </w:r>
          </w:p>
          <w:p w14:paraId="579D8B17" w14:textId="5D3080E6" w:rsidR="008D64AB" w:rsidRPr="00696E9E" w:rsidRDefault="008D64AB"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KP</w:t>
            </w:r>
          </w:p>
        </w:tc>
        <w:tc>
          <w:tcPr>
            <w:tcW w:w="3952" w:type="pct"/>
          </w:tcPr>
          <w:p w14:paraId="22947DB5"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Banka Botërore</w:t>
            </w:r>
          </w:p>
          <w:p w14:paraId="7EC0D500" w14:textId="77777777" w:rsidR="00E65B4F" w:rsidRPr="00696E9E" w:rsidRDefault="00E65B4F"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Njësia e Menaxhimit të Granteve</w:t>
            </w:r>
          </w:p>
          <w:p w14:paraId="51EDDD07" w14:textId="30307F3F" w:rsidR="008D64AB" w:rsidRPr="00696E9E" w:rsidRDefault="008D64AB"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Komisioni Përzgjedhës</w:t>
            </w:r>
          </w:p>
        </w:tc>
      </w:tr>
    </w:tbl>
    <w:p w14:paraId="6EC2AEB6" w14:textId="3386A636" w:rsidR="00D9673C" w:rsidRPr="00696E9E" w:rsidRDefault="00801AD1" w:rsidP="00E966C1">
      <w:pPr>
        <w:widowControl/>
        <w:autoSpaceDE/>
        <w:autoSpaceDN/>
        <w:spacing w:after="160" w:line="259" w:lineRule="auto"/>
        <w:rPr>
          <w:color w:val="000000" w:themeColor="text1"/>
        </w:rPr>
      </w:pPr>
      <w:r w:rsidRPr="00696E9E">
        <w:rPr>
          <w:color w:val="000000" w:themeColor="text1"/>
        </w:rPr>
        <w:br w:type="page"/>
      </w:r>
    </w:p>
    <w:p w14:paraId="02040F64" w14:textId="45D427C9" w:rsidR="00D9673C" w:rsidRDefault="00D9673C" w:rsidP="00421E6E">
      <w:pPr>
        <w:pStyle w:val="Heading1"/>
        <w:numPr>
          <w:ilvl w:val="0"/>
          <w:numId w:val="2"/>
        </w:numPr>
      </w:pPr>
      <w:bookmarkStart w:id="3" w:name="_Toc1035263"/>
      <w:bookmarkStart w:id="4" w:name="_Toc3195749"/>
      <w:r w:rsidRPr="00AE6126">
        <w:rPr>
          <w:rFonts w:cs="Times New Roman"/>
        </w:rPr>
        <w:lastRenderedPageBreak/>
        <w:t>PROGRAMI</w:t>
      </w:r>
      <w:r>
        <w:t xml:space="preserve"> P</w:t>
      </w:r>
      <w:r w:rsidR="00A62AAD">
        <w:t>Ë</w:t>
      </w:r>
      <w:r>
        <w:t>R GRANTET E P</w:t>
      </w:r>
      <w:r w:rsidR="00A62AAD">
        <w:t>Ë</w:t>
      </w:r>
      <w:r>
        <w:t>RPUTHSHME</w:t>
      </w:r>
      <w:bookmarkEnd w:id="3"/>
      <w:bookmarkEnd w:id="4"/>
    </w:p>
    <w:p w14:paraId="5275CAB9" w14:textId="77777777" w:rsidR="00D9673C" w:rsidRDefault="00D9673C" w:rsidP="00421E6E">
      <w:pPr>
        <w:pStyle w:val="Heading1"/>
        <w:numPr>
          <w:ilvl w:val="0"/>
          <w:numId w:val="0"/>
        </w:numPr>
        <w:ind w:left="432"/>
      </w:pPr>
    </w:p>
    <w:p w14:paraId="5B254212" w14:textId="7D3651E2" w:rsidR="00D9673C" w:rsidRPr="00914A1E" w:rsidRDefault="00D9673C" w:rsidP="00D9673C">
      <w:pPr>
        <w:pStyle w:val="Heading2"/>
        <w:rPr>
          <w:rFonts w:ascii="Times New Roman" w:hAnsi="Times New Roman" w:cs="Times New Roman"/>
        </w:rPr>
      </w:pPr>
      <w:r w:rsidRPr="00914A1E">
        <w:rPr>
          <w:rFonts w:ascii="Times New Roman" w:hAnsi="Times New Roman" w:cs="Times New Roman"/>
        </w:rPr>
        <w:t xml:space="preserve"> </w:t>
      </w:r>
      <w:bookmarkStart w:id="5" w:name="_Toc1035264"/>
      <w:bookmarkStart w:id="6" w:name="_Toc3195750"/>
      <w:r w:rsidRPr="00BF5739">
        <w:rPr>
          <w:rFonts w:ascii="Times New Roman" w:hAnsi="Times New Roman" w:cs="Times New Roman"/>
          <w:sz w:val="28"/>
          <w:lang w:val="sq-AL"/>
        </w:rPr>
        <w:t>Përkufizimi i termeve kryesore</w:t>
      </w:r>
      <w:bookmarkEnd w:id="5"/>
      <w:bookmarkEnd w:id="6"/>
    </w:p>
    <w:p w14:paraId="348DDEA5" w14:textId="41A34133" w:rsidR="00D9673C" w:rsidRPr="00914A1E" w:rsidRDefault="00D9673C">
      <w:pPr>
        <w:rPr>
          <w:rFonts w:ascii="Times New Roman" w:hAnsi="Times New Roman" w:cs="Times New Roman"/>
        </w:rPr>
      </w:pPr>
    </w:p>
    <w:p w14:paraId="2F091287" w14:textId="0A188616" w:rsidR="00D9673C" w:rsidRPr="00914A1E" w:rsidRDefault="00D9673C">
      <w:pPr>
        <w:rPr>
          <w:rFonts w:ascii="Times New Roman" w:hAnsi="Times New Roman" w:cs="Times New Roman"/>
        </w:rPr>
      </w:pPr>
    </w:p>
    <w:p w14:paraId="538DC416" w14:textId="00A860E1" w:rsidR="00E966C1" w:rsidRPr="00336FC0" w:rsidRDefault="00D9673C" w:rsidP="00E966C1">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 xml:space="preserve">Për qëllimin e aplikimit dhe kuptimit të këtij </w:t>
      </w:r>
      <w:r w:rsidR="00914A1E" w:rsidRPr="00336FC0">
        <w:rPr>
          <w:rFonts w:ascii="Times New Roman" w:hAnsi="Times New Roman" w:cs="Times New Roman"/>
          <w:color w:val="000000" w:themeColor="text1"/>
          <w:sz w:val="24"/>
          <w:szCs w:val="24"/>
        </w:rPr>
        <w:t xml:space="preserve">Udhëzuesi </w:t>
      </w:r>
      <w:r w:rsidRPr="00336FC0">
        <w:rPr>
          <w:rFonts w:ascii="Times New Roman" w:hAnsi="Times New Roman" w:cs="Times New Roman"/>
          <w:color w:val="000000" w:themeColor="text1"/>
          <w:sz w:val="24"/>
          <w:szCs w:val="24"/>
        </w:rPr>
        <w:t>Granteve, termat e mëposhtëm janë përcaktuar si më poshtë:</w:t>
      </w:r>
    </w:p>
    <w:tbl>
      <w:tblPr>
        <w:tblpPr w:leftFromText="180" w:rightFromText="180" w:vertAnchor="text" w:horzAnchor="margin" w:tblpY="-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7290"/>
      </w:tblGrid>
      <w:tr w:rsidR="00336FC0" w:rsidRPr="00336FC0" w14:paraId="07B02FDC" w14:textId="77777777" w:rsidTr="000379B9">
        <w:trPr>
          <w:trHeight w:hRule="exact" w:val="640"/>
        </w:trPr>
        <w:tc>
          <w:tcPr>
            <w:tcW w:w="1710" w:type="dxa"/>
          </w:tcPr>
          <w:p w14:paraId="6D3E1F62" w14:textId="77777777" w:rsidR="00D9673C" w:rsidRPr="00336FC0" w:rsidRDefault="00D9673C" w:rsidP="00D9673C">
            <w:pPr>
              <w:spacing w:before="47"/>
              <w:rPr>
                <w:rFonts w:ascii="Times New Roman" w:hAnsi="Times New Roman" w:cs="Times New Roman"/>
                <w:b/>
                <w:color w:val="000000" w:themeColor="text1"/>
                <w:sz w:val="24"/>
                <w:szCs w:val="24"/>
              </w:rPr>
            </w:pPr>
            <w:r w:rsidRPr="00336FC0">
              <w:rPr>
                <w:rFonts w:ascii="Times New Roman" w:hAnsi="Times New Roman" w:cs="Times New Roman"/>
                <w:b/>
                <w:color w:val="000000" w:themeColor="text1"/>
                <w:sz w:val="24"/>
                <w:szCs w:val="24"/>
              </w:rPr>
              <w:t>Aplikues</w:t>
            </w:r>
          </w:p>
        </w:tc>
        <w:tc>
          <w:tcPr>
            <w:tcW w:w="7290" w:type="dxa"/>
          </w:tcPr>
          <w:p w14:paraId="5142B896" w14:textId="18398503" w:rsidR="00D9673C" w:rsidRPr="00336FC0" w:rsidRDefault="00D9673C" w:rsidP="000379B9">
            <w:pPr>
              <w:spacing w:before="47"/>
              <w:ind w:left="90" w:right="-246"/>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Një kompani, një grup i kompanive ose një shoqatë biznesi që aplikon për një</w:t>
            </w:r>
            <w:r w:rsidR="000379B9" w:rsidRPr="00336FC0">
              <w:rPr>
                <w:rFonts w:ascii="Times New Roman" w:hAnsi="Times New Roman" w:cs="Times New Roman"/>
                <w:color w:val="000000" w:themeColor="text1"/>
                <w:sz w:val="24"/>
                <w:szCs w:val="24"/>
              </w:rPr>
              <w:t xml:space="preserve"> </w:t>
            </w:r>
            <w:r w:rsidRPr="00336FC0">
              <w:rPr>
                <w:rFonts w:ascii="Times New Roman" w:hAnsi="Times New Roman" w:cs="Times New Roman"/>
                <w:color w:val="000000" w:themeColor="text1"/>
                <w:sz w:val="24"/>
                <w:szCs w:val="24"/>
              </w:rPr>
              <w:t xml:space="preserve">grant sipas </w:t>
            </w:r>
            <w:r w:rsidR="00A62AAD" w:rsidRPr="00336FC0">
              <w:rPr>
                <w:rFonts w:ascii="Times New Roman" w:hAnsi="Times New Roman" w:cs="Times New Roman"/>
                <w:color w:val="000000" w:themeColor="text1"/>
                <w:sz w:val="24"/>
                <w:szCs w:val="24"/>
              </w:rPr>
              <w:t>PGP</w:t>
            </w:r>
            <w:r w:rsidRPr="00336FC0">
              <w:rPr>
                <w:rFonts w:ascii="Times New Roman" w:hAnsi="Times New Roman" w:cs="Times New Roman"/>
                <w:color w:val="000000" w:themeColor="text1"/>
                <w:sz w:val="24"/>
                <w:szCs w:val="24"/>
              </w:rPr>
              <w:t>.</w:t>
            </w:r>
          </w:p>
        </w:tc>
      </w:tr>
      <w:tr w:rsidR="00336FC0" w:rsidRPr="00336FC0" w14:paraId="222A6BD6" w14:textId="77777777" w:rsidTr="00501323">
        <w:trPr>
          <w:trHeight w:hRule="exact" w:val="729"/>
        </w:trPr>
        <w:tc>
          <w:tcPr>
            <w:tcW w:w="1710" w:type="dxa"/>
          </w:tcPr>
          <w:p w14:paraId="0D28BB7B" w14:textId="77777777" w:rsidR="00D9673C" w:rsidRPr="00336FC0" w:rsidRDefault="00D9673C" w:rsidP="00D9673C">
            <w:pPr>
              <w:spacing w:before="100"/>
              <w:rPr>
                <w:rFonts w:ascii="Times New Roman" w:hAnsi="Times New Roman" w:cs="Times New Roman"/>
                <w:b/>
                <w:color w:val="000000" w:themeColor="text1"/>
                <w:sz w:val="24"/>
                <w:szCs w:val="24"/>
              </w:rPr>
            </w:pPr>
            <w:r w:rsidRPr="00336FC0">
              <w:rPr>
                <w:rFonts w:ascii="Times New Roman" w:hAnsi="Times New Roman" w:cs="Times New Roman"/>
                <w:b/>
                <w:color w:val="000000" w:themeColor="text1"/>
                <w:sz w:val="24"/>
                <w:szCs w:val="24"/>
              </w:rPr>
              <w:t>Aplikacion</w:t>
            </w:r>
          </w:p>
        </w:tc>
        <w:tc>
          <w:tcPr>
            <w:tcW w:w="7290" w:type="dxa"/>
          </w:tcPr>
          <w:p w14:paraId="6EAD05C5" w14:textId="77777777" w:rsidR="00D9673C" w:rsidRPr="00336FC0" w:rsidRDefault="00D9673C" w:rsidP="00D9673C">
            <w:pPr>
              <w:spacing w:before="100"/>
              <w:ind w:left="90" w:right="201"/>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Pakoja e të gjitha dokumenteve të nevojshme dhe të dhënave të dorëzuara nga Aplikuesi, duke përfshirë Projekt Propozimin.</w:t>
            </w:r>
          </w:p>
          <w:p w14:paraId="7EC33738" w14:textId="77777777" w:rsidR="00D9673C" w:rsidRPr="00336FC0" w:rsidRDefault="00D9673C" w:rsidP="00D9673C">
            <w:pPr>
              <w:spacing w:before="100"/>
              <w:ind w:left="90" w:right="201"/>
              <w:rPr>
                <w:rFonts w:ascii="Times New Roman" w:hAnsi="Times New Roman" w:cs="Times New Roman"/>
                <w:b/>
                <w:i/>
                <w:iCs/>
                <w:color w:val="000000" w:themeColor="text1"/>
                <w:sz w:val="24"/>
                <w:szCs w:val="24"/>
              </w:rPr>
            </w:pPr>
            <w:r w:rsidRPr="00336FC0">
              <w:rPr>
                <w:rFonts w:ascii="Times New Roman" w:hAnsi="Times New Roman" w:cs="Times New Roman"/>
                <w:b/>
                <w:i/>
                <w:iCs/>
                <w:color w:val="000000" w:themeColor="text1"/>
                <w:sz w:val="24"/>
                <w:szCs w:val="24"/>
              </w:rPr>
              <w:t>Paketa e të gjitha dokumenteve të nevojshme dhe të dhënave të dorëzuara nga Aplikuesi, duke përfshirë një Propozim të Projektit.</w:t>
            </w:r>
          </w:p>
        </w:tc>
      </w:tr>
      <w:tr w:rsidR="00336FC0" w:rsidRPr="00336FC0" w14:paraId="2B33ECB7" w14:textId="77777777" w:rsidTr="00501323">
        <w:trPr>
          <w:trHeight w:hRule="exact" w:val="639"/>
        </w:trPr>
        <w:tc>
          <w:tcPr>
            <w:tcW w:w="1710" w:type="dxa"/>
          </w:tcPr>
          <w:p w14:paraId="5077BA65" w14:textId="77777777" w:rsidR="00D9673C" w:rsidRPr="00336FC0" w:rsidRDefault="00D9673C" w:rsidP="00D9673C">
            <w:pPr>
              <w:spacing w:before="100"/>
              <w:rPr>
                <w:rFonts w:ascii="Times New Roman" w:hAnsi="Times New Roman" w:cs="Times New Roman"/>
                <w:b/>
                <w:i/>
                <w:iCs/>
                <w:color w:val="000000" w:themeColor="text1"/>
                <w:sz w:val="24"/>
                <w:szCs w:val="24"/>
              </w:rPr>
            </w:pPr>
            <w:r w:rsidRPr="00336FC0">
              <w:rPr>
                <w:rFonts w:ascii="Times New Roman" w:hAnsi="Times New Roman" w:cs="Times New Roman"/>
                <w:b/>
                <w:color w:val="000000" w:themeColor="text1"/>
                <w:sz w:val="24"/>
                <w:szCs w:val="24"/>
              </w:rPr>
              <w:t>Projekt Propozim</w:t>
            </w:r>
          </w:p>
        </w:tc>
        <w:tc>
          <w:tcPr>
            <w:tcW w:w="7290" w:type="dxa"/>
          </w:tcPr>
          <w:p w14:paraId="1C36A3BD" w14:textId="77777777" w:rsidR="00D9673C" w:rsidRPr="00336FC0" w:rsidRDefault="00D9673C" w:rsidP="00D9673C">
            <w:pPr>
              <w:spacing w:before="100"/>
              <w:ind w:left="90" w:right="201"/>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Një pjesë integrale e aplikacionit që përbëhet nga Plani i  biznesit, buxheti i projektit dhe prezantimi i projektit të aplikuesit.</w:t>
            </w:r>
          </w:p>
          <w:p w14:paraId="7734447A" w14:textId="77777777" w:rsidR="00D9673C" w:rsidRPr="00336FC0" w:rsidRDefault="00D9673C" w:rsidP="00D9673C">
            <w:pPr>
              <w:spacing w:before="100"/>
              <w:ind w:left="90" w:right="201"/>
              <w:rPr>
                <w:rFonts w:ascii="Times New Roman" w:hAnsi="Times New Roman" w:cs="Times New Roman"/>
                <w:i/>
                <w:iCs/>
                <w:color w:val="000000" w:themeColor="text1"/>
                <w:sz w:val="24"/>
                <w:szCs w:val="24"/>
              </w:rPr>
            </w:pPr>
            <w:r w:rsidRPr="00336FC0">
              <w:rPr>
                <w:rFonts w:ascii="Times New Roman" w:hAnsi="Times New Roman" w:cs="Times New Roman"/>
                <w:i/>
                <w:iCs/>
                <w:color w:val="000000" w:themeColor="text1"/>
                <w:sz w:val="24"/>
                <w:szCs w:val="24"/>
              </w:rPr>
              <w:t>Një pjesë integrale e aplikacionit që përbëhet nga një plan biznesi, buxheti i projektit dhe prezantimi i projektit të aplikuesit.</w:t>
            </w:r>
          </w:p>
        </w:tc>
      </w:tr>
      <w:tr w:rsidR="00336FC0" w:rsidRPr="00336FC0" w14:paraId="7E05BF6F" w14:textId="77777777" w:rsidTr="000379B9">
        <w:trPr>
          <w:trHeight w:hRule="exact" w:val="985"/>
        </w:trPr>
        <w:tc>
          <w:tcPr>
            <w:tcW w:w="1710" w:type="dxa"/>
          </w:tcPr>
          <w:p w14:paraId="020CEDA5" w14:textId="77777777" w:rsidR="00D9673C" w:rsidRPr="00336FC0" w:rsidRDefault="00D9673C" w:rsidP="00D9673C">
            <w:pPr>
              <w:spacing w:before="100"/>
              <w:rPr>
                <w:rFonts w:ascii="Times New Roman" w:hAnsi="Times New Roman" w:cs="Times New Roman"/>
                <w:b/>
                <w:i/>
                <w:iCs/>
                <w:color w:val="000000" w:themeColor="text1"/>
                <w:sz w:val="24"/>
                <w:szCs w:val="24"/>
              </w:rPr>
            </w:pPr>
            <w:r w:rsidRPr="00336FC0">
              <w:rPr>
                <w:rFonts w:ascii="Times New Roman" w:hAnsi="Times New Roman" w:cs="Times New Roman"/>
                <w:b/>
                <w:color w:val="000000" w:themeColor="text1"/>
                <w:sz w:val="24"/>
                <w:szCs w:val="24"/>
              </w:rPr>
              <w:t>Buxheti i Aprovuar, i Projektit</w:t>
            </w:r>
          </w:p>
        </w:tc>
        <w:tc>
          <w:tcPr>
            <w:tcW w:w="7290" w:type="dxa"/>
          </w:tcPr>
          <w:p w14:paraId="45057928" w14:textId="77777777" w:rsidR="00D9673C" w:rsidRPr="00336FC0" w:rsidRDefault="00D9673C" w:rsidP="00D9673C">
            <w:pPr>
              <w:spacing w:before="100"/>
              <w:ind w:left="90" w:right="201"/>
              <w:rPr>
                <w:rFonts w:ascii="Times New Roman" w:hAnsi="Times New Roman" w:cs="Times New Roman"/>
                <w:b/>
                <w:i/>
                <w:iCs/>
                <w:color w:val="000000" w:themeColor="text1"/>
                <w:sz w:val="24"/>
                <w:szCs w:val="24"/>
              </w:rPr>
            </w:pPr>
            <w:r w:rsidRPr="00336FC0">
              <w:rPr>
                <w:rFonts w:ascii="Times New Roman" w:hAnsi="Times New Roman" w:cs="Times New Roman"/>
                <w:color w:val="000000" w:themeColor="text1"/>
                <w:sz w:val="24"/>
                <w:szCs w:val="24"/>
              </w:rPr>
              <w:t>Siç është miratuar nga KIESA për financimin e granteve dhe duhet të përfshihet në propozim.</w:t>
            </w:r>
          </w:p>
        </w:tc>
      </w:tr>
      <w:tr w:rsidR="00336FC0" w:rsidRPr="00336FC0" w14:paraId="670B0D0B" w14:textId="77777777" w:rsidTr="00356E51">
        <w:trPr>
          <w:trHeight w:hRule="exact" w:val="977"/>
        </w:trPr>
        <w:tc>
          <w:tcPr>
            <w:tcW w:w="1710" w:type="dxa"/>
          </w:tcPr>
          <w:p w14:paraId="3D8DF63E" w14:textId="77777777" w:rsidR="00D9673C" w:rsidRPr="00336FC0" w:rsidRDefault="00D9673C" w:rsidP="00D9673C">
            <w:pPr>
              <w:spacing w:before="100"/>
              <w:rPr>
                <w:rFonts w:ascii="Times New Roman" w:hAnsi="Times New Roman" w:cs="Times New Roman"/>
                <w:b/>
                <w:color w:val="000000" w:themeColor="text1"/>
                <w:sz w:val="24"/>
                <w:szCs w:val="24"/>
              </w:rPr>
            </w:pPr>
            <w:r w:rsidRPr="00336FC0">
              <w:rPr>
                <w:rFonts w:ascii="Times New Roman" w:hAnsi="Times New Roman" w:cs="Times New Roman"/>
                <w:b/>
                <w:color w:val="000000" w:themeColor="text1"/>
                <w:sz w:val="24"/>
                <w:szCs w:val="24"/>
              </w:rPr>
              <w:t xml:space="preserve">Ftesë për Propozim </w:t>
            </w:r>
          </w:p>
        </w:tc>
        <w:tc>
          <w:tcPr>
            <w:tcW w:w="7290" w:type="dxa"/>
          </w:tcPr>
          <w:p w14:paraId="0A2C782D" w14:textId="116F8999" w:rsidR="00D9673C" w:rsidRPr="00336FC0" w:rsidRDefault="00356E51" w:rsidP="00D9673C">
            <w:pPr>
              <w:spacing w:before="100"/>
              <w:ind w:left="90" w:right="201"/>
              <w:rPr>
                <w:rFonts w:ascii="Times New Roman" w:hAnsi="Times New Roman" w:cs="Times New Roman"/>
                <w:i/>
                <w:iCs/>
                <w:color w:val="000000" w:themeColor="text1"/>
                <w:sz w:val="24"/>
                <w:szCs w:val="24"/>
              </w:rPr>
            </w:pPr>
            <w:r w:rsidRPr="00336FC0">
              <w:rPr>
                <w:rFonts w:ascii="Times New Roman" w:hAnsi="Times New Roman" w:cs="Times New Roman"/>
                <w:color w:val="000000" w:themeColor="text1"/>
                <w:sz w:val="24"/>
                <w:szCs w:val="24"/>
              </w:rPr>
              <w:t>Ftesë publike</w:t>
            </w:r>
            <w:r w:rsidR="00D9673C" w:rsidRPr="00336FC0">
              <w:rPr>
                <w:rFonts w:ascii="Times New Roman" w:hAnsi="Times New Roman" w:cs="Times New Roman"/>
                <w:color w:val="000000" w:themeColor="text1"/>
                <w:sz w:val="24"/>
                <w:szCs w:val="24"/>
              </w:rPr>
              <w:t xml:space="preserve">, </w:t>
            </w:r>
            <w:r w:rsidRPr="00336FC0">
              <w:rPr>
                <w:rFonts w:ascii="Times New Roman" w:hAnsi="Times New Roman" w:cs="Times New Roman"/>
                <w:color w:val="000000" w:themeColor="text1"/>
                <w:sz w:val="24"/>
                <w:szCs w:val="24"/>
              </w:rPr>
              <w:t>e</w:t>
            </w:r>
            <w:r w:rsidR="00D9673C" w:rsidRPr="00336FC0">
              <w:rPr>
                <w:rFonts w:ascii="Times New Roman" w:hAnsi="Times New Roman" w:cs="Times New Roman"/>
                <w:color w:val="000000" w:themeColor="text1"/>
                <w:sz w:val="24"/>
                <w:szCs w:val="24"/>
              </w:rPr>
              <w:t xml:space="preserve"> hartuar për të ofruar  mundësi aplikantëve të p</w:t>
            </w:r>
            <w:r w:rsidRPr="00336FC0">
              <w:rPr>
                <w:rFonts w:ascii="Times New Roman" w:hAnsi="Times New Roman" w:cs="Times New Roman"/>
                <w:color w:val="000000" w:themeColor="text1"/>
                <w:sz w:val="24"/>
                <w:szCs w:val="24"/>
              </w:rPr>
              <w:t xml:space="preserve">ërgjegjshëm të dorëzojnë </w:t>
            </w:r>
            <w:r w:rsidRPr="00336FC0">
              <w:rPr>
                <w:rFonts w:ascii="Times New Roman" w:hAnsi="Times New Roman" w:cs="Times New Roman"/>
                <w:color w:val="000000" w:themeColor="text1"/>
                <w:sz w:val="24"/>
                <w:szCs w:val="24"/>
                <w:lang w:val="sq-AL"/>
              </w:rPr>
              <w:t xml:space="preserve">projekt propozimet, te cilat janë ne përputhje me objektivat </w:t>
            </w:r>
            <w:r w:rsidR="00D9673C" w:rsidRPr="00336FC0">
              <w:rPr>
                <w:rFonts w:ascii="Times New Roman" w:hAnsi="Times New Roman" w:cs="Times New Roman"/>
                <w:color w:val="000000" w:themeColor="text1"/>
                <w:sz w:val="24"/>
                <w:szCs w:val="24"/>
              </w:rPr>
              <w:t xml:space="preserve">e </w:t>
            </w:r>
            <w:r w:rsidR="00A62AAD" w:rsidRPr="00336FC0">
              <w:rPr>
                <w:rFonts w:ascii="Times New Roman" w:hAnsi="Times New Roman" w:cs="Times New Roman"/>
                <w:color w:val="000000" w:themeColor="text1"/>
                <w:sz w:val="24"/>
                <w:szCs w:val="24"/>
              </w:rPr>
              <w:t>PGP</w:t>
            </w:r>
            <w:r w:rsidR="00D9673C" w:rsidRPr="00336FC0">
              <w:rPr>
                <w:rFonts w:ascii="Times New Roman" w:hAnsi="Times New Roman" w:cs="Times New Roman"/>
                <w:color w:val="000000" w:themeColor="text1"/>
                <w:sz w:val="24"/>
                <w:szCs w:val="24"/>
              </w:rPr>
              <w:t>-së.</w:t>
            </w:r>
          </w:p>
        </w:tc>
      </w:tr>
      <w:tr w:rsidR="00336FC0" w:rsidRPr="00336FC0" w14:paraId="03CBBD72" w14:textId="77777777" w:rsidTr="000379B9">
        <w:trPr>
          <w:trHeight w:hRule="exact" w:val="1048"/>
        </w:trPr>
        <w:tc>
          <w:tcPr>
            <w:tcW w:w="1710" w:type="dxa"/>
          </w:tcPr>
          <w:p w14:paraId="2E004FC4" w14:textId="77777777" w:rsidR="00D9673C" w:rsidRPr="00336FC0" w:rsidRDefault="00D9673C" w:rsidP="00D9673C">
            <w:pPr>
              <w:spacing w:before="100"/>
              <w:rPr>
                <w:rFonts w:ascii="Times New Roman" w:hAnsi="Times New Roman" w:cs="Times New Roman"/>
                <w:b/>
                <w:color w:val="000000" w:themeColor="text1"/>
                <w:sz w:val="24"/>
                <w:szCs w:val="24"/>
              </w:rPr>
            </w:pPr>
            <w:r w:rsidRPr="00336FC0">
              <w:rPr>
                <w:rFonts w:ascii="Times New Roman" w:hAnsi="Times New Roman" w:cs="Times New Roman"/>
                <w:b/>
                <w:color w:val="000000" w:themeColor="text1"/>
                <w:sz w:val="24"/>
                <w:szCs w:val="24"/>
              </w:rPr>
              <w:t>Komisioni Përzgjedhës</w:t>
            </w:r>
          </w:p>
        </w:tc>
        <w:tc>
          <w:tcPr>
            <w:tcW w:w="7290" w:type="dxa"/>
          </w:tcPr>
          <w:p w14:paraId="5D00D3D7" w14:textId="269AB9B3" w:rsidR="00D9673C" w:rsidRPr="00336FC0" w:rsidRDefault="00D9673C" w:rsidP="00D9673C">
            <w:pPr>
              <w:spacing w:before="100"/>
              <w:ind w:left="90" w:right="201"/>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 xml:space="preserve">Një organ i pavarur vendimmarrës i themeluar nga </w:t>
            </w:r>
            <w:r w:rsidR="00437874" w:rsidRPr="00336FC0">
              <w:rPr>
                <w:rFonts w:ascii="Times New Roman" w:hAnsi="Times New Roman" w:cs="Times New Roman"/>
                <w:color w:val="000000" w:themeColor="text1"/>
                <w:sz w:val="24"/>
                <w:szCs w:val="24"/>
              </w:rPr>
              <w:t>MTI (ZKA)</w:t>
            </w:r>
            <w:r w:rsidRPr="00336FC0">
              <w:rPr>
                <w:rFonts w:ascii="Times New Roman" w:hAnsi="Times New Roman" w:cs="Times New Roman"/>
                <w:color w:val="000000" w:themeColor="text1"/>
                <w:sz w:val="24"/>
                <w:szCs w:val="24"/>
              </w:rPr>
              <w:t xml:space="preserve"> (Pa Kundërshtim nga BB) për vlerësimin dhe dhënien e granteve të përputhshme.</w:t>
            </w:r>
          </w:p>
        </w:tc>
      </w:tr>
      <w:tr w:rsidR="00336FC0" w:rsidRPr="00336FC0" w14:paraId="06022469" w14:textId="77777777" w:rsidTr="00501323">
        <w:trPr>
          <w:trHeight w:hRule="exact" w:val="675"/>
        </w:trPr>
        <w:tc>
          <w:tcPr>
            <w:tcW w:w="1710" w:type="dxa"/>
          </w:tcPr>
          <w:p w14:paraId="3A2F65D4" w14:textId="77777777" w:rsidR="00D9673C" w:rsidRPr="00336FC0" w:rsidRDefault="00D9673C" w:rsidP="00D9673C">
            <w:pPr>
              <w:spacing w:before="2"/>
              <w:rPr>
                <w:rFonts w:ascii="Times New Roman" w:hAnsi="Times New Roman" w:cs="Times New Roman"/>
                <w:b/>
                <w:color w:val="000000" w:themeColor="text1"/>
                <w:sz w:val="24"/>
                <w:szCs w:val="24"/>
              </w:rPr>
            </w:pPr>
          </w:p>
          <w:p w14:paraId="47623E52" w14:textId="77777777" w:rsidR="00D9673C" w:rsidRPr="00336FC0" w:rsidRDefault="00D9673C" w:rsidP="00D9673C">
            <w:pPr>
              <w:spacing w:before="47"/>
              <w:rPr>
                <w:rFonts w:ascii="Times New Roman" w:hAnsi="Times New Roman" w:cs="Times New Roman"/>
                <w:b/>
                <w:color w:val="000000" w:themeColor="text1"/>
                <w:sz w:val="24"/>
                <w:szCs w:val="24"/>
              </w:rPr>
            </w:pPr>
            <w:r w:rsidRPr="00336FC0">
              <w:rPr>
                <w:rFonts w:ascii="Times New Roman" w:hAnsi="Times New Roman" w:cs="Times New Roman"/>
                <w:b/>
                <w:color w:val="000000" w:themeColor="text1"/>
                <w:sz w:val="24"/>
                <w:szCs w:val="24"/>
              </w:rPr>
              <w:t>Përfituesi</w:t>
            </w:r>
          </w:p>
        </w:tc>
        <w:tc>
          <w:tcPr>
            <w:tcW w:w="7290" w:type="dxa"/>
          </w:tcPr>
          <w:p w14:paraId="1EFDB47F" w14:textId="5A992723" w:rsidR="00D9673C" w:rsidRPr="00336FC0" w:rsidRDefault="00D9673C" w:rsidP="00D9673C">
            <w:pPr>
              <w:spacing w:before="100"/>
              <w:ind w:left="90" w:right="201"/>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 xml:space="preserve">Një Aplikues i kualifikuar që merr një njoftim nga KIESA se është </w:t>
            </w:r>
            <w:r w:rsidR="00437874" w:rsidRPr="00336FC0">
              <w:rPr>
                <w:rFonts w:ascii="Times New Roman" w:hAnsi="Times New Roman" w:cs="Times New Roman"/>
                <w:color w:val="000000" w:themeColor="text1"/>
                <w:sz w:val="24"/>
                <w:szCs w:val="24"/>
              </w:rPr>
              <w:t>përfitues i</w:t>
            </w:r>
            <w:r w:rsidRPr="00336FC0">
              <w:rPr>
                <w:rFonts w:ascii="Times New Roman" w:hAnsi="Times New Roman" w:cs="Times New Roman"/>
                <w:color w:val="000000" w:themeColor="text1"/>
                <w:sz w:val="24"/>
                <w:szCs w:val="24"/>
              </w:rPr>
              <w:t xml:space="preserve"> një Grant</w:t>
            </w:r>
            <w:r w:rsidR="00437874" w:rsidRPr="00336FC0">
              <w:rPr>
                <w:rFonts w:ascii="Times New Roman" w:hAnsi="Times New Roman" w:cs="Times New Roman"/>
                <w:color w:val="000000" w:themeColor="text1"/>
                <w:sz w:val="24"/>
                <w:szCs w:val="24"/>
              </w:rPr>
              <w:t>i</w:t>
            </w:r>
            <w:r w:rsidRPr="00336FC0">
              <w:rPr>
                <w:rFonts w:ascii="Times New Roman" w:hAnsi="Times New Roman" w:cs="Times New Roman"/>
                <w:color w:val="000000" w:themeColor="text1"/>
                <w:sz w:val="24"/>
                <w:szCs w:val="24"/>
              </w:rPr>
              <w:t xml:space="preserve"> </w:t>
            </w:r>
            <w:r w:rsidR="00437874" w:rsidRPr="00336FC0">
              <w:rPr>
                <w:rFonts w:ascii="Times New Roman" w:hAnsi="Times New Roman" w:cs="Times New Roman"/>
                <w:color w:val="000000" w:themeColor="text1"/>
                <w:sz w:val="24"/>
                <w:szCs w:val="24"/>
              </w:rPr>
              <w:t>të</w:t>
            </w:r>
            <w:r w:rsidRPr="00336FC0">
              <w:rPr>
                <w:rFonts w:ascii="Times New Roman" w:hAnsi="Times New Roman" w:cs="Times New Roman"/>
                <w:color w:val="000000" w:themeColor="text1"/>
                <w:sz w:val="24"/>
                <w:szCs w:val="24"/>
              </w:rPr>
              <w:t xml:space="preserve"> Përputhshëm (financim).</w:t>
            </w:r>
          </w:p>
        </w:tc>
      </w:tr>
      <w:tr w:rsidR="00336FC0" w:rsidRPr="00336FC0" w14:paraId="5A658EA4" w14:textId="77777777" w:rsidTr="00501323">
        <w:trPr>
          <w:trHeight w:hRule="exact" w:val="865"/>
        </w:trPr>
        <w:tc>
          <w:tcPr>
            <w:tcW w:w="1710" w:type="dxa"/>
          </w:tcPr>
          <w:p w14:paraId="1B3B936F" w14:textId="2503DE40" w:rsidR="00D9673C" w:rsidRPr="00336FC0" w:rsidRDefault="00D9673C" w:rsidP="00D9673C">
            <w:pPr>
              <w:spacing w:before="47"/>
              <w:rPr>
                <w:rFonts w:ascii="Times New Roman" w:hAnsi="Times New Roman" w:cs="Times New Roman"/>
                <w:b/>
                <w:color w:val="000000" w:themeColor="text1"/>
                <w:sz w:val="24"/>
                <w:szCs w:val="24"/>
              </w:rPr>
            </w:pPr>
            <w:r w:rsidRPr="00336FC0">
              <w:rPr>
                <w:rFonts w:ascii="Times New Roman" w:hAnsi="Times New Roman" w:cs="Times New Roman"/>
                <w:b/>
                <w:color w:val="000000" w:themeColor="text1"/>
                <w:sz w:val="24"/>
                <w:szCs w:val="24"/>
              </w:rPr>
              <w:t>Marrëveshja për Grante</w:t>
            </w:r>
            <w:r w:rsidR="00C36B51" w:rsidRPr="00336FC0">
              <w:rPr>
                <w:rFonts w:ascii="Times New Roman" w:hAnsi="Times New Roman" w:cs="Times New Roman"/>
                <w:b/>
                <w:color w:val="000000" w:themeColor="text1"/>
                <w:sz w:val="24"/>
                <w:szCs w:val="24"/>
              </w:rPr>
              <w:t>t e Përputhshme</w:t>
            </w:r>
          </w:p>
        </w:tc>
        <w:tc>
          <w:tcPr>
            <w:tcW w:w="7290" w:type="dxa"/>
          </w:tcPr>
          <w:p w14:paraId="5793C125" w14:textId="60EFC36E" w:rsidR="00D9673C" w:rsidRPr="00336FC0" w:rsidRDefault="00D9673C" w:rsidP="00D9673C">
            <w:pPr>
              <w:spacing w:before="100"/>
              <w:ind w:left="90" w:right="202"/>
              <w:rPr>
                <w:rFonts w:ascii="Times New Roman" w:hAnsi="Times New Roman" w:cs="Times New Roman"/>
                <w:i/>
                <w:iCs/>
                <w:color w:val="000000" w:themeColor="text1"/>
                <w:sz w:val="24"/>
                <w:szCs w:val="24"/>
              </w:rPr>
            </w:pPr>
            <w:bookmarkStart w:id="7" w:name="_Hlk1980850"/>
            <w:r w:rsidRPr="00336FC0">
              <w:rPr>
                <w:rFonts w:ascii="Times New Roman" w:hAnsi="Times New Roman" w:cs="Times New Roman"/>
                <w:color w:val="000000" w:themeColor="text1"/>
                <w:sz w:val="24"/>
                <w:szCs w:val="24"/>
              </w:rPr>
              <w:t xml:space="preserve">Një dokument i nënshkruar nga Aplikuesi dhe </w:t>
            </w:r>
            <w:r w:rsidR="00116FA2" w:rsidRPr="00336FC0">
              <w:rPr>
                <w:rFonts w:ascii="Times New Roman" w:hAnsi="Times New Roman" w:cs="Times New Roman"/>
                <w:color w:val="000000" w:themeColor="text1"/>
                <w:sz w:val="24"/>
                <w:szCs w:val="24"/>
              </w:rPr>
              <w:t>KIESA</w:t>
            </w:r>
            <w:r w:rsidRPr="00336FC0">
              <w:rPr>
                <w:rFonts w:ascii="Times New Roman" w:hAnsi="Times New Roman" w:cs="Times New Roman"/>
                <w:color w:val="000000" w:themeColor="text1"/>
                <w:sz w:val="24"/>
                <w:szCs w:val="24"/>
              </w:rPr>
              <w:t xml:space="preserve">, që rregullon </w:t>
            </w:r>
            <w:r w:rsidR="00437874" w:rsidRPr="00336FC0">
              <w:rPr>
                <w:rFonts w:ascii="Times New Roman" w:hAnsi="Times New Roman" w:cs="Times New Roman"/>
                <w:color w:val="000000" w:themeColor="text1"/>
                <w:sz w:val="24"/>
                <w:szCs w:val="24"/>
              </w:rPr>
              <w:t xml:space="preserve">mënyrën e </w:t>
            </w:r>
            <w:r w:rsidRPr="00336FC0">
              <w:rPr>
                <w:rFonts w:ascii="Times New Roman" w:hAnsi="Times New Roman" w:cs="Times New Roman"/>
                <w:color w:val="000000" w:themeColor="text1"/>
                <w:sz w:val="24"/>
                <w:szCs w:val="24"/>
              </w:rPr>
              <w:t>financimi</w:t>
            </w:r>
            <w:r w:rsidR="00437874" w:rsidRPr="00336FC0">
              <w:rPr>
                <w:rFonts w:ascii="Times New Roman" w:hAnsi="Times New Roman" w:cs="Times New Roman"/>
                <w:color w:val="000000" w:themeColor="text1"/>
                <w:sz w:val="24"/>
                <w:szCs w:val="24"/>
              </w:rPr>
              <w:t>t</w:t>
            </w:r>
            <w:r w:rsidRPr="00336FC0">
              <w:rPr>
                <w:rFonts w:ascii="Times New Roman" w:hAnsi="Times New Roman" w:cs="Times New Roman"/>
                <w:color w:val="000000" w:themeColor="text1"/>
                <w:sz w:val="24"/>
                <w:szCs w:val="24"/>
              </w:rPr>
              <w:t xml:space="preserve"> </w:t>
            </w:r>
            <w:r w:rsidR="00437874" w:rsidRPr="00336FC0">
              <w:rPr>
                <w:rFonts w:ascii="Times New Roman" w:hAnsi="Times New Roman" w:cs="Times New Roman"/>
                <w:color w:val="000000" w:themeColor="text1"/>
                <w:sz w:val="24"/>
                <w:szCs w:val="24"/>
              </w:rPr>
              <w:t>nga KIESA</w:t>
            </w:r>
            <w:r w:rsidRPr="00336FC0">
              <w:rPr>
                <w:rFonts w:ascii="Times New Roman" w:hAnsi="Times New Roman" w:cs="Times New Roman"/>
                <w:color w:val="000000" w:themeColor="text1"/>
                <w:sz w:val="24"/>
                <w:szCs w:val="24"/>
              </w:rPr>
              <w:t xml:space="preserve"> dhe përgjegjësitë e Përfituesit.</w:t>
            </w:r>
            <w:bookmarkEnd w:id="7"/>
          </w:p>
        </w:tc>
      </w:tr>
    </w:tbl>
    <w:p w14:paraId="73D1397D" w14:textId="50473161" w:rsidR="00E966C1" w:rsidRPr="00336FC0" w:rsidRDefault="00E966C1" w:rsidP="00E966C1">
      <w:pPr>
        <w:rPr>
          <w:color w:val="000000" w:themeColor="text1"/>
        </w:rPr>
      </w:pPr>
      <w:bookmarkStart w:id="8" w:name="_Toc1035265"/>
    </w:p>
    <w:p w14:paraId="563E43EF" w14:textId="3B97BF85" w:rsidR="00E966C1" w:rsidRPr="00336FC0" w:rsidRDefault="00E966C1" w:rsidP="00E966C1">
      <w:pPr>
        <w:rPr>
          <w:color w:val="000000" w:themeColor="text1"/>
        </w:rPr>
      </w:pPr>
    </w:p>
    <w:p w14:paraId="479B3199" w14:textId="77777777" w:rsidR="00E966C1" w:rsidRPr="00336FC0" w:rsidRDefault="00E966C1" w:rsidP="00E966C1">
      <w:pPr>
        <w:rPr>
          <w:color w:val="000000" w:themeColor="text1"/>
        </w:rPr>
      </w:pPr>
    </w:p>
    <w:p w14:paraId="408A8DEF" w14:textId="0F1A4BAC" w:rsidR="00E966C1" w:rsidRPr="00336FC0" w:rsidRDefault="00D9673C" w:rsidP="00E966C1">
      <w:pPr>
        <w:pStyle w:val="Heading2"/>
        <w:spacing w:line="276" w:lineRule="auto"/>
        <w:rPr>
          <w:rFonts w:ascii="Times New Roman" w:hAnsi="Times New Roman" w:cs="Times New Roman"/>
          <w:color w:val="000000" w:themeColor="text1"/>
          <w:sz w:val="28"/>
          <w:szCs w:val="24"/>
        </w:rPr>
      </w:pPr>
      <w:bookmarkStart w:id="9" w:name="_Toc3195751"/>
      <w:r w:rsidRPr="00336FC0">
        <w:rPr>
          <w:rFonts w:ascii="Times New Roman" w:hAnsi="Times New Roman" w:cs="Times New Roman"/>
          <w:color w:val="000000" w:themeColor="text1"/>
          <w:sz w:val="28"/>
          <w:szCs w:val="24"/>
        </w:rPr>
        <w:t>Objektivat</w:t>
      </w:r>
      <w:bookmarkEnd w:id="8"/>
      <w:bookmarkEnd w:id="9"/>
      <w:r w:rsidRPr="00336FC0">
        <w:rPr>
          <w:rFonts w:ascii="Times New Roman" w:hAnsi="Times New Roman" w:cs="Times New Roman"/>
          <w:color w:val="000000" w:themeColor="text1"/>
          <w:sz w:val="28"/>
          <w:szCs w:val="24"/>
        </w:rPr>
        <w:t xml:space="preserve"> </w:t>
      </w:r>
    </w:p>
    <w:p w14:paraId="1E158B8F" w14:textId="77777777" w:rsidR="00E966C1" w:rsidRPr="00336FC0" w:rsidRDefault="00E966C1" w:rsidP="00E966C1">
      <w:pPr>
        <w:rPr>
          <w:color w:val="000000" w:themeColor="text1"/>
        </w:rPr>
      </w:pPr>
    </w:p>
    <w:p w14:paraId="2544B2F8" w14:textId="6371CC6F" w:rsidR="000E7A15" w:rsidRPr="00336FC0" w:rsidRDefault="000E7A15" w:rsidP="00196809">
      <w:pPr>
        <w:pStyle w:val="BodyText"/>
        <w:spacing w:before="4" w:line="276" w:lineRule="auto"/>
        <w:ind w:left="0"/>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Qeveria e Kosovës ka pranuar financim nga Grupi i Bankës Botërore për Projektin e Konkurueshmërisë dhe Gatishmërisë për Eksport (CERP). Nën komponenti 1.2 i CERP-it - Përkrahja e bizneseve për të përmirësuar cilësinë e produktit dhe gatishmërinë për eksport - përfshinë financimin për Programin e Granteve</w:t>
      </w:r>
      <w:r w:rsidR="00A62AAD" w:rsidRPr="00336FC0">
        <w:rPr>
          <w:rFonts w:ascii="Times New Roman" w:hAnsi="Times New Roman" w:cs="Times New Roman"/>
          <w:color w:val="000000" w:themeColor="text1"/>
          <w:sz w:val="24"/>
          <w:szCs w:val="24"/>
        </w:rPr>
        <w:t xml:space="preserve"> të Përputhshme</w:t>
      </w:r>
      <w:r w:rsidR="00445349" w:rsidRPr="00336FC0">
        <w:rPr>
          <w:rFonts w:ascii="Times New Roman" w:hAnsi="Times New Roman" w:cs="Times New Roman"/>
          <w:color w:val="000000" w:themeColor="text1"/>
          <w:sz w:val="24"/>
          <w:szCs w:val="24"/>
        </w:rPr>
        <w:t xml:space="preserve"> </w:t>
      </w:r>
      <w:r w:rsidRPr="00336FC0">
        <w:rPr>
          <w:rFonts w:ascii="Times New Roman" w:hAnsi="Times New Roman" w:cs="Times New Roman"/>
          <w:color w:val="000000" w:themeColor="text1"/>
          <w:sz w:val="24"/>
          <w:szCs w:val="24"/>
        </w:rPr>
        <w:t>(PG</w:t>
      </w:r>
      <w:r w:rsidR="00A62AAD" w:rsidRPr="00336FC0">
        <w:rPr>
          <w:rFonts w:ascii="Times New Roman" w:hAnsi="Times New Roman" w:cs="Times New Roman"/>
          <w:color w:val="000000" w:themeColor="text1"/>
          <w:sz w:val="24"/>
          <w:szCs w:val="24"/>
        </w:rPr>
        <w:t>P</w:t>
      </w:r>
      <w:r w:rsidRPr="00336FC0">
        <w:rPr>
          <w:rFonts w:ascii="Times New Roman" w:hAnsi="Times New Roman" w:cs="Times New Roman"/>
          <w:color w:val="000000" w:themeColor="text1"/>
          <w:sz w:val="24"/>
          <w:szCs w:val="24"/>
        </w:rPr>
        <w:t>). CERP i cili hyri në fuqi në prill 2018, do të zgjasë pesë vite, deri më 30 qershor të vitit 2022.</w:t>
      </w:r>
    </w:p>
    <w:p w14:paraId="6DEE1451" w14:textId="0A30885F" w:rsidR="00D9673C" w:rsidRPr="00336FC0" w:rsidRDefault="00D9673C" w:rsidP="00E966C1">
      <w:pPr>
        <w:pStyle w:val="BodyText"/>
        <w:spacing w:before="4" w:line="276" w:lineRule="auto"/>
        <w:ind w:left="0"/>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 xml:space="preserve">Qëllimi i </w:t>
      </w:r>
      <w:r w:rsidR="00A62AAD" w:rsidRPr="00336FC0">
        <w:rPr>
          <w:rFonts w:ascii="Times New Roman" w:hAnsi="Times New Roman" w:cs="Times New Roman"/>
          <w:color w:val="000000" w:themeColor="text1"/>
          <w:sz w:val="24"/>
          <w:szCs w:val="24"/>
        </w:rPr>
        <w:t>PGP</w:t>
      </w:r>
      <w:r w:rsidRPr="00336FC0">
        <w:rPr>
          <w:rFonts w:ascii="Times New Roman" w:hAnsi="Times New Roman" w:cs="Times New Roman"/>
          <w:color w:val="000000" w:themeColor="text1"/>
          <w:sz w:val="24"/>
          <w:szCs w:val="24"/>
        </w:rPr>
        <w:t>-së është të mbështesë ndërmarrjet</w:t>
      </w:r>
      <w:r w:rsidR="009044C2" w:rsidRPr="00336FC0">
        <w:rPr>
          <w:rFonts w:ascii="Times New Roman" w:hAnsi="Times New Roman" w:cs="Times New Roman"/>
          <w:color w:val="000000" w:themeColor="text1"/>
          <w:sz w:val="24"/>
          <w:szCs w:val="24"/>
        </w:rPr>
        <w:t xml:space="preserve"> mikro,</w:t>
      </w:r>
      <w:r w:rsidRPr="00336FC0">
        <w:rPr>
          <w:rFonts w:ascii="Times New Roman" w:hAnsi="Times New Roman" w:cs="Times New Roman"/>
          <w:color w:val="000000" w:themeColor="text1"/>
          <w:sz w:val="24"/>
          <w:szCs w:val="24"/>
        </w:rPr>
        <w:t xml:space="preserve"> </w:t>
      </w:r>
      <w:r w:rsidR="009044C2" w:rsidRPr="00336FC0">
        <w:rPr>
          <w:rFonts w:ascii="Times New Roman" w:hAnsi="Times New Roman" w:cs="Times New Roman"/>
          <w:color w:val="000000" w:themeColor="text1"/>
          <w:sz w:val="24"/>
          <w:szCs w:val="24"/>
        </w:rPr>
        <w:t>të</w:t>
      </w:r>
      <w:r w:rsidRPr="00336FC0">
        <w:rPr>
          <w:rFonts w:ascii="Times New Roman" w:hAnsi="Times New Roman" w:cs="Times New Roman"/>
          <w:color w:val="000000" w:themeColor="text1"/>
          <w:sz w:val="24"/>
          <w:szCs w:val="24"/>
        </w:rPr>
        <w:t xml:space="preserve"> vogla dhe të mesme (N</w:t>
      </w:r>
      <w:r w:rsidR="00B11DB9" w:rsidRPr="00336FC0">
        <w:rPr>
          <w:rFonts w:ascii="Times New Roman" w:hAnsi="Times New Roman" w:cs="Times New Roman"/>
          <w:color w:val="000000" w:themeColor="text1"/>
          <w:sz w:val="24"/>
          <w:szCs w:val="24"/>
        </w:rPr>
        <w:t>M</w:t>
      </w:r>
      <w:r w:rsidRPr="00336FC0">
        <w:rPr>
          <w:rFonts w:ascii="Times New Roman" w:hAnsi="Times New Roman" w:cs="Times New Roman"/>
          <w:color w:val="000000" w:themeColor="text1"/>
          <w:sz w:val="24"/>
          <w:szCs w:val="24"/>
        </w:rPr>
        <w:t xml:space="preserve">VM-të) me potencial të eksportit (i) të përmbushë kërkesat për zbatimin e standardeve dhe </w:t>
      </w:r>
      <w:r w:rsidR="00696E9E" w:rsidRPr="00336FC0">
        <w:rPr>
          <w:rFonts w:ascii="Times New Roman" w:hAnsi="Times New Roman" w:cs="Times New Roman"/>
          <w:color w:val="000000" w:themeColor="text1"/>
          <w:sz w:val="24"/>
          <w:szCs w:val="24"/>
        </w:rPr>
        <w:t>çertifikimit</w:t>
      </w:r>
      <w:r w:rsidRPr="00336FC0">
        <w:rPr>
          <w:rFonts w:ascii="Times New Roman" w:hAnsi="Times New Roman" w:cs="Times New Roman"/>
          <w:color w:val="000000" w:themeColor="text1"/>
          <w:sz w:val="24"/>
          <w:szCs w:val="24"/>
        </w:rPr>
        <w:t xml:space="preserve"> të produktit të kërkuar për tregjet e eksportit, (ii) të rrisë aftësitë për gatishmërinë e eksportit dhe iii) </w:t>
      </w:r>
      <w:r w:rsidRPr="00336FC0">
        <w:rPr>
          <w:rFonts w:ascii="Times New Roman" w:hAnsi="Times New Roman" w:cs="Times New Roman"/>
          <w:color w:val="000000" w:themeColor="text1"/>
          <w:sz w:val="24"/>
          <w:szCs w:val="24"/>
        </w:rPr>
        <w:lastRenderedPageBreak/>
        <w:t>për të fituar qasje në Shërbimet e Zhvillimit të Biznesit (ShZhB).</w:t>
      </w:r>
    </w:p>
    <w:p w14:paraId="5F760540" w14:textId="77777777" w:rsidR="00BF5739" w:rsidRPr="00336FC0" w:rsidRDefault="00BF5739" w:rsidP="00E966C1">
      <w:pPr>
        <w:pStyle w:val="BodyText"/>
        <w:spacing w:before="4" w:line="276" w:lineRule="auto"/>
        <w:ind w:left="0"/>
        <w:jc w:val="both"/>
        <w:rPr>
          <w:rFonts w:ascii="Times New Roman" w:hAnsi="Times New Roman" w:cs="Times New Roman"/>
          <w:color w:val="000000" w:themeColor="text1"/>
          <w:sz w:val="24"/>
          <w:szCs w:val="24"/>
        </w:rPr>
      </w:pPr>
    </w:p>
    <w:p w14:paraId="10243B21" w14:textId="0C7BAA3D" w:rsidR="00D9673C" w:rsidRPr="00336FC0" w:rsidRDefault="00D9673C" w:rsidP="00D9673C">
      <w:pPr>
        <w:pStyle w:val="Heading2"/>
        <w:rPr>
          <w:rFonts w:ascii="Times New Roman" w:hAnsi="Times New Roman" w:cs="Times New Roman"/>
          <w:color w:val="000000" w:themeColor="text1"/>
          <w:sz w:val="28"/>
          <w:szCs w:val="24"/>
        </w:rPr>
      </w:pPr>
      <w:bookmarkStart w:id="10" w:name="_Toc1035266"/>
      <w:bookmarkStart w:id="11" w:name="_Toc3195752"/>
      <w:bookmarkEnd w:id="10"/>
      <w:r w:rsidRPr="00336FC0">
        <w:rPr>
          <w:rFonts w:ascii="Times New Roman" w:hAnsi="Times New Roman" w:cs="Times New Roman"/>
          <w:color w:val="000000" w:themeColor="text1"/>
          <w:sz w:val="28"/>
          <w:szCs w:val="24"/>
        </w:rPr>
        <w:t>Lloji i përkrahjes</w:t>
      </w:r>
      <w:bookmarkEnd w:id="11"/>
    </w:p>
    <w:p w14:paraId="7F3E8B79" w14:textId="77777777" w:rsidR="00D9673C" w:rsidRPr="00336FC0" w:rsidRDefault="00D9673C" w:rsidP="00D9673C">
      <w:pPr>
        <w:rPr>
          <w:rFonts w:ascii="Times New Roman" w:hAnsi="Times New Roman" w:cs="Times New Roman"/>
          <w:color w:val="000000" w:themeColor="text1"/>
          <w:sz w:val="24"/>
          <w:szCs w:val="24"/>
        </w:rPr>
      </w:pPr>
    </w:p>
    <w:p w14:paraId="54E34B88" w14:textId="3C23BF4A" w:rsidR="00DF773C" w:rsidRPr="00336FC0" w:rsidRDefault="00D9673C" w:rsidP="00DF773C">
      <w:pPr>
        <w:spacing w:line="276" w:lineRule="auto"/>
        <w:jc w:val="both"/>
        <w:rPr>
          <w:rFonts w:ascii="Times New Roman" w:eastAsia="Calibri" w:hAnsi="Times New Roman" w:cs="Times New Roman"/>
          <w:color w:val="000000" w:themeColor="text1"/>
        </w:rPr>
      </w:pPr>
      <w:r w:rsidRPr="00336FC0">
        <w:rPr>
          <w:rFonts w:ascii="Times New Roman" w:hAnsi="Times New Roman" w:cs="Times New Roman"/>
          <w:color w:val="000000" w:themeColor="text1"/>
          <w:sz w:val="24"/>
          <w:szCs w:val="24"/>
        </w:rPr>
        <w:t xml:space="preserve">Vlera </w:t>
      </w:r>
      <w:r w:rsidR="00437874" w:rsidRPr="00336FC0">
        <w:rPr>
          <w:rFonts w:ascii="Times New Roman" w:hAnsi="Times New Roman" w:cs="Times New Roman"/>
          <w:color w:val="000000" w:themeColor="text1"/>
          <w:sz w:val="24"/>
          <w:szCs w:val="24"/>
        </w:rPr>
        <w:t xml:space="preserve">e një granti do të jetë nga </w:t>
      </w:r>
      <w:r w:rsidRPr="00336FC0">
        <w:rPr>
          <w:rFonts w:ascii="Times New Roman" w:hAnsi="Times New Roman" w:cs="Times New Roman"/>
          <w:color w:val="000000" w:themeColor="text1"/>
          <w:sz w:val="24"/>
          <w:szCs w:val="24"/>
        </w:rPr>
        <w:t xml:space="preserve">5,000 € </w:t>
      </w:r>
      <w:r w:rsidR="00437874" w:rsidRPr="00336FC0">
        <w:rPr>
          <w:rFonts w:ascii="Times New Roman" w:hAnsi="Times New Roman" w:cs="Times New Roman"/>
          <w:color w:val="000000" w:themeColor="text1"/>
          <w:sz w:val="24"/>
          <w:szCs w:val="24"/>
        </w:rPr>
        <w:t xml:space="preserve">deri </w:t>
      </w:r>
      <w:r w:rsidRPr="00336FC0">
        <w:rPr>
          <w:rFonts w:ascii="Times New Roman" w:hAnsi="Times New Roman" w:cs="Times New Roman"/>
          <w:color w:val="000000" w:themeColor="text1"/>
          <w:sz w:val="24"/>
          <w:szCs w:val="24"/>
        </w:rPr>
        <w:t xml:space="preserve">në 46,800 € për Certifikimet dhe Standardet, ndërsa grantet maksimale për ShZhB dhe Trajnim do të jenë 25,000 €. Përjashtime mund të bëhen në raste të veçanta për shuma më të </w:t>
      </w:r>
      <w:r w:rsidR="00437874" w:rsidRPr="00336FC0">
        <w:rPr>
          <w:rFonts w:ascii="Times New Roman" w:hAnsi="Times New Roman" w:cs="Times New Roman"/>
          <w:color w:val="000000" w:themeColor="text1"/>
          <w:sz w:val="24"/>
          <w:szCs w:val="24"/>
        </w:rPr>
        <w:t xml:space="preserve">ulëta apo më të </w:t>
      </w:r>
      <w:r w:rsidRPr="00336FC0">
        <w:rPr>
          <w:rFonts w:ascii="Times New Roman" w:hAnsi="Times New Roman" w:cs="Times New Roman"/>
          <w:color w:val="000000" w:themeColor="text1"/>
          <w:sz w:val="24"/>
          <w:szCs w:val="24"/>
        </w:rPr>
        <w:t>larta, sipas marrëveshjes me Menaxherin për Grante</w:t>
      </w:r>
      <w:r w:rsidR="00C36B51" w:rsidRPr="00336FC0">
        <w:rPr>
          <w:rFonts w:ascii="Times New Roman" w:hAnsi="Times New Roman" w:cs="Times New Roman"/>
          <w:color w:val="000000" w:themeColor="text1"/>
          <w:sz w:val="24"/>
          <w:szCs w:val="24"/>
        </w:rPr>
        <w:t>t e Përputhshme</w:t>
      </w:r>
      <w:r w:rsidRPr="00336FC0">
        <w:rPr>
          <w:rFonts w:ascii="Times New Roman" w:hAnsi="Times New Roman" w:cs="Times New Roman"/>
          <w:color w:val="000000" w:themeColor="text1"/>
          <w:sz w:val="24"/>
          <w:szCs w:val="24"/>
        </w:rPr>
        <w:t xml:space="preserve"> dhe të KP dhe subjekt i BB-së Pa Kundërshtim.</w:t>
      </w:r>
      <w:r w:rsidR="00DF773C" w:rsidRPr="00336FC0">
        <w:rPr>
          <w:rFonts w:ascii="Times New Roman" w:hAnsi="Times New Roman" w:cs="Times New Roman"/>
          <w:color w:val="000000" w:themeColor="text1"/>
          <w:sz w:val="24"/>
          <w:szCs w:val="24"/>
        </w:rPr>
        <w:t xml:space="preserve"> </w:t>
      </w:r>
      <w:r w:rsidR="00DF773C" w:rsidRPr="00336FC0">
        <w:rPr>
          <w:rFonts w:ascii="Times New Roman" w:eastAsia="Calibri" w:hAnsi="Times New Roman" w:cs="Times New Roman"/>
          <w:color w:val="000000" w:themeColor="text1"/>
        </w:rPr>
        <w:t>NMVM-t</w:t>
      </w:r>
      <w:r w:rsidR="00DF773C" w:rsidRPr="00336FC0">
        <w:rPr>
          <w:rFonts w:ascii="Times New Roman" w:eastAsia="Calibri" w:hAnsi="Times New Roman" w:cs="Times New Roman"/>
          <w:color w:val="000000" w:themeColor="text1"/>
          <w:sz w:val="24"/>
          <w:szCs w:val="24"/>
          <w:lang w:val="sq-AL"/>
        </w:rPr>
        <w:t>ë</w:t>
      </w:r>
      <w:r w:rsidR="00DF773C" w:rsidRPr="00336FC0">
        <w:rPr>
          <w:rFonts w:ascii="Times New Roman" w:eastAsia="Calibri" w:hAnsi="Times New Roman" w:cs="Times New Roman"/>
          <w:color w:val="000000" w:themeColor="text1"/>
          <w:lang w:val="sq-AL"/>
        </w:rPr>
        <w:t xml:space="preserve"> </w:t>
      </w:r>
      <w:r w:rsidR="00DF773C" w:rsidRPr="00336FC0">
        <w:rPr>
          <w:rFonts w:ascii="Times New Roman" w:eastAsia="Calibri" w:hAnsi="Times New Roman" w:cs="Times New Roman"/>
          <w:color w:val="000000" w:themeColor="text1"/>
        </w:rPr>
        <w:t xml:space="preserve">ose Shoqatat e Bizneseve mund të aplikojnë për një numër të pa limituar të granteve për Certifikimin e Produktit / Standardet dhe </w:t>
      </w:r>
      <w:r w:rsidR="00DF773C" w:rsidRPr="00336FC0">
        <w:rPr>
          <w:rFonts w:ascii="Times New Roman" w:eastAsia="Calibri" w:hAnsi="Times New Roman" w:cs="Times New Roman"/>
          <w:color w:val="000000" w:themeColor="text1"/>
          <w:sz w:val="24"/>
          <w:szCs w:val="24"/>
        </w:rPr>
        <w:t>ShZhB</w:t>
      </w:r>
      <w:r w:rsidR="00DF773C" w:rsidRPr="00336FC0">
        <w:rPr>
          <w:rFonts w:ascii="Times New Roman" w:eastAsia="Calibri" w:hAnsi="Times New Roman" w:cs="Times New Roman"/>
          <w:color w:val="000000" w:themeColor="text1"/>
        </w:rPr>
        <w:t xml:space="preserve"> / Trajnim, </w:t>
      </w:r>
      <w:r w:rsidR="00DF773C" w:rsidRPr="00336FC0">
        <w:rPr>
          <w:rFonts w:ascii="Times New Roman" w:eastAsia="Calibri" w:hAnsi="Times New Roman" w:cs="Times New Roman"/>
          <w:color w:val="000000" w:themeColor="text1"/>
          <w:sz w:val="24"/>
          <w:szCs w:val="24"/>
        </w:rPr>
        <w:t>për bashkëfinancim nën PGP</w:t>
      </w:r>
      <w:r w:rsidR="00DF773C" w:rsidRPr="00336FC0">
        <w:rPr>
          <w:rFonts w:ascii="Times New Roman" w:eastAsia="Calibri" w:hAnsi="Times New Roman" w:cs="Times New Roman"/>
          <w:color w:val="000000" w:themeColor="text1"/>
        </w:rPr>
        <w:t>. Megjithatë NMVM-t</w:t>
      </w:r>
      <w:r w:rsidR="00DF773C" w:rsidRPr="00336FC0">
        <w:rPr>
          <w:rFonts w:ascii="Times New Roman" w:eastAsia="Calibri" w:hAnsi="Times New Roman" w:cs="Times New Roman"/>
          <w:i/>
          <w:iCs/>
          <w:color w:val="000000" w:themeColor="text1"/>
          <w:sz w:val="24"/>
          <w:szCs w:val="24"/>
          <w:lang w:val="sq-AL"/>
        </w:rPr>
        <w:t>ë</w:t>
      </w:r>
      <w:r w:rsidR="00DF773C" w:rsidRPr="00336FC0">
        <w:rPr>
          <w:rFonts w:ascii="Times New Roman" w:eastAsia="Calibri" w:hAnsi="Times New Roman" w:cs="Times New Roman"/>
          <w:color w:val="000000" w:themeColor="text1"/>
        </w:rPr>
        <w:t>/ Shoqatat e Bizneseve mund të marrin / fitojnë deri në 3 grante pa e tejkaluar vler</w:t>
      </w:r>
      <w:r w:rsidR="00DF773C" w:rsidRPr="00336FC0">
        <w:rPr>
          <w:rFonts w:ascii="Times New Roman" w:eastAsia="Calibri" w:hAnsi="Times New Roman" w:cs="Times New Roman"/>
          <w:color w:val="000000" w:themeColor="text1"/>
          <w:sz w:val="24"/>
          <w:szCs w:val="24"/>
        </w:rPr>
        <w:t>ën monetare</w:t>
      </w:r>
      <w:r w:rsidR="00DF773C" w:rsidRPr="00336FC0">
        <w:rPr>
          <w:rFonts w:ascii="Times New Roman" w:eastAsia="Calibri" w:hAnsi="Times New Roman" w:cs="Times New Roman"/>
          <w:color w:val="000000" w:themeColor="text1"/>
        </w:rPr>
        <w:t xml:space="preserve"> 50,000 </w:t>
      </w:r>
      <w:r w:rsidR="00DF773C" w:rsidRPr="00336FC0">
        <w:rPr>
          <w:rFonts w:ascii="Times New Roman" w:eastAsia="Calibri" w:hAnsi="Times New Roman" w:cs="Times New Roman"/>
          <w:color w:val="000000" w:themeColor="text1"/>
          <w:sz w:val="24"/>
          <w:szCs w:val="24"/>
        </w:rPr>
        <w:t>€.</w:t>
      </w:r>
    </w:p>
    <w:p w14:paraId="4C2338EB" w14:textId="1D798C55" w:rsidR="00D9673C" w:rsidRPr="00336FC0" w:rsidRDefault="00D9673C" w:rsidP="00D9673C">
      <w:pPr>
        <w:rPr>
          <w:rFonts w:ascii="Times New Roman" w:hAnsi="Times New Roman" w:cs="Times New Roman"/>
          <w:color w:val="000000" w:themeColor="text1"/>
          <w:sz w:val="24"/>
          <w:szCs w:val="24"/>
        </w:rPr>
      </w:pPr>
    </w:p>
    <w:p w14:paraId="5B095798" w14:textId="63930F5C" w:rsidR="00D9673C" w:rsidRPr="00336FC0" w:rsidRDefault="00D9673C" w:rsidP="00D9673C">
      <w:pPr>
        <w:pStyle w:val="Heading3"/>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_Toc3195753"/>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Çertifikimi/Standardet e Produkteve për Grantet e Përputhshme</w:t>
      </w:r>
      <w:bookmarkEnd w:id="12"/>
    </w:p>
    <w:p w14:paraId="1BC12865" w14:textId="5C377AB7" w:rsidR="00D9673C" w:rsidRPr="00336FC0" w:rsidRDefault="00D9673C" w:rsidP="00D9673C">
      <w:pPr>
        <w:rPr>
          <w:rFonts w:ascii="Times New Roman" w:hAnsi="Times New Roman" w:cs="Times New Roman"/>
          <w:color w:val="000000" w:themeColor="text1"/>
          <w:sz w:val="24"/>
          <w:szCs w:val="24"/>
          <w:highlight w:val="lightGray"/>
        </w:rPr>
      </w:pPr>
    </w:p>
    <w:p w14:paraId="62DCF299" w14:textId="70D59D9E" w:rsidR="00D9673C" w:rsidRPr="00336FC0" w:rsidRDefault="00D9673C" w:rsidP="00D9673C">
      <w:pPr>
        <w:autoSpaceDE/>
        <w:autoSpaceDN/>
        <w:spacing w:before="3" w:line="276" w:lineRule="auto"/>
        <w:jc w:val="both"/>
        <w:rPr>
          <w:rFonts w:ascii="Times New Roman" w:eastAsia="Calibri" w:hAnsi="Times New Roman" w:cs="Times New Roman"/>
          <w:color w:val="000000" w:themeColor="text1"/>
          <w:sz w:val="24"/>
          <w:szCs w:val="24"/>
          <w:lang w:val="sq-AL"/>
        </w:rPr>
      </w:pPr>
      <w:r w:rsidRPr="00336FC0">
        <w:rPr>
          <w:rFonts w:ascii="Times New Roman" w:eastAsia="Calibri" w:hAnsi="Times New Roman" w:cs="Times New Roman"/>
          <w:color w:val="000000" w:themeColor="text1"/>
          <w:sz w:val="24"/>
          <w:szCs w:val="24"/>
          <w:lang w:val="sq-AL"/>
        </w:rPr>
        <w:t xml:space="preserve">Çertifikimi/Standardet e Produkteve </w:t>
      </w:r>
      <w:r w:rsidR="00BF5739" w:rsidRPr="00336FC0">
        <w:rPr>
          <w:rFonts w:ascii="Times New Roman" w:eastAsia="Calibri" w:hAnsi="Times New Roman" w:cs="Times New Roman"/>
          <w:color w:val="000000" w:themeColor="text1"/>
          <w:sz w:val="24"/>
          <w:szCs w:val="24"/>
          <w:lang w:val="sq-AL"/>
        </w:rPr>
        <w:t>e Granteve të Përputhshme</w:t>
      </w:r>
      <w:r w:rsidRPr="00336FC0">
        <w:rPr>
          <w:rFonts w:ascii="Times New Roman" w:eastAsia="Calibri" w:hAnsi="Times New Roman" w:cs="Times New Roman"/>
          <w:color w:val="000000" w:themeColor="text1"/>
          <w:sz w:val="24"/>
          <w:szCs w:val="24"/>
          <w:lang w:val="sq-AL"/>
        </w:rPr>
        <w:t xml:space="preserve"> përcaktohen si grante për kostot e bashkëfinancimit të N</w:t>
      </w:r>
      <w:r w:rsidR="009044C2" w:rsidRPr="00336FC0">
        <w:rPr>
          <w:rFonts w:ascii="Times New Roman" w:eastAsia="Calibri" w:hAnsi="Times New Roman" w:cs="Times New Roman"/>
          <w:color w:val="000000" w:themeColor="text1"/>
          <w:sz w:val="24"/>
          <w:szCs w:val="24"/>
          <w:lang w:val="sq-AL"/>
        </w:rPr>
        <w:t>M</w:t>
      </w:r>
      <w:r w:rsidRPr="00336FC0">
        <w:rPr>
          <w:rFonts w:ascii="Times New Roman" w:eastAsia="Calibri" w:hAnsi="Times New Roman" w:cs="Times New Roman"/>
          <w:color w:val="000000" w:themeColor="text1"/>
          <w:sz w:val="24"/>
          <w:szCs w:val="24"/>
          <w:lang w:val="sq-AL"/>
        </w:rPr>
        <w:t xml:space="preserve">VM-ve për marrjen e standardeve dhe certifikatave ndërkombëtare. Financimi që do të jepet nga </w:t>
      </w:r>
      <w:r w:rsidR="00A62AAD" w:rsidRPr="00336FC0">
        <w:rPr>
          <w:rFonts w:ascii="Times New Roman" w:eastAsia="Calibri" w:hAnsi="Times New Roman" w:cs="Times New Roman"/>
          <w:color w:val="000000" w:themeColor="text1"/>
          <w:sz w:val="24"/>
          <w:szCs w:val="24"/>
          <w:lang w:val="sq-AL"/>
        </w:rPr>
        <w:t>PGP</w:t>
      </w:r>
      <w:r w:rsidRPr="00336FC0">
        <w:rPr>
          <w:rFonts w:ascii="Times New Roman" w:eastAsia="Calibri" w:hAnsi="Times New Roman" w:cs="Times New Roman"/>
          <w:color w:val="000000" w:themeColor="text1"/>
          <w:sz w:val="24"/>
          <w:szCs w:val="24"/>
          <w:lang w:val="sq-AL"/>
        </w:rPr>
        <w:t xml:space="preserve"> mund të mbulojë një maksimum prej 60 për qind, deri në shumën prej 46,800 € ekuivalent me totalin e kërkesës së Aplikuesit të Buxhetit të Projektit. Minimum 40 për qind të kostos së Projektit </w:t>
      </w:r>
      <w:r w:rsidR="00437874" w:rsidRPr="00336FC0">
        <w:rPr>
          <w:rFonts w:ascii="Times New Roman" w:eastAsia="Calibri" w:hAnsi="Times New Roman" w:cs="Times New Roman"/>
          <w:color w:val="000000" w:themeColor="text1"/>
          <w:sz w:val="24"/>
          <w:szCs w:val="24"/>
          <w:lang w:val="sq-AL"/>
        </w:rPr>
        <w:t>duhet të s</w:t>
      </w:r>
      <w:r w:rsidRPr="00336FC0">
        <w:rPr>
          <w:rFonts w:ascii="Times New Roman" w:eastAsia="Calibri" w:hAnsi="Times New Roman" w:cs="Times New Roman"/>
          <w:color w:val="000000" w:themeColor="text1"/>
          <w:sz w:val="24"/>
          <w:szCs w:val="24"/>
          <w:lang w:val="sq-AL"/>
        </w:rPr>
        <w:t>iguroh</w:t>
      </w:r>
      <w:r w:rsidR="00437874" w:rsidRPr="00336FC0">
        <w:rPr>
          <w:rFonts w:ascii="Times New Roman" w:eastAsia="Calibri" w:hAnsi="Times New Roman" w:cs="Times New Roman"/>
          <w:color w:val="000000" w:themeColor="text1"/>
          <w:sz w:val="24"/>
          <w:szCs w:val="24"/>
          <w:lang w:val="sq-AL"/>
        </w:rPr>
        <w:t>et</w:t>
      </w:r>
      <w:r w:rsidRPr="00336FC0">
        <w:rPr>
          <w:rFonts w:ascii="Times New Roman" w:eastAsia="Calibri" w:hAnsi="Times New Roman" w:cs="Times New Roman"/>
          <w:color w:val="000000" w:themeColor="text1"/>
          <w:sz w:val="24"/>
          <w:szCs w:val="24"/>
          <w:lang w:val="sq-AL"/>
        </w:rPr>
        <w:t xml:space="preserve"> nga Aplikuesi</w:t>
      </w:r>
      <w:r w:rsidR="00220343" w:rsidRPr="00336FC0">
        <w:rPr>
          <w:rFonts w:ascii="Times New Roman" w:eastAsia="Calibri" w:hAnsi="Times New Roman" w:cs="Times New Roman"/>
          <w:color w:val="000000" w:themeColor="text1"/>
          <w:sz w:val="24"/>
          <w:szCs w:val="24"/>
          <w:lang w:val="sq-AL"/>
        </w:rPr>
        <w:t xml:space="preserve"> e dëshmuar me llogari bankare</w:t>
      </w:r>
      <w:r w:rsidRPr="00336FC0">
        <w:rPr>
          <w:rFonts w:ascii="Times New Roman" w:eastAsia="Calibri" w:hAnsi="Times New Roman" w:cs="Times New Roman"/>
          <w:color w:val="000000" w:themeColor="text1"/>
          <w:sz w:val="24"/>
          <w:szCs w:val="24"/>
          <w:lang w:val="sq-AL"/>
        </w:rPr>
        <w:t xml:space="preserve">. Kostot e pranueshme që do të financohen nga </w:t>
      </w:r>
      <w:r w:rsidR="00A62AAD" w:rsidRPr="00336FC0">
        <w:rPr>
          <w:rFonts w:ascii="Times New Roman" w:eastAsia="Calibri" w:hAnsi="Times New Roman" w:cs="Times New Roman"/>
          <w:color w:val="000000" w:themeColor="text1"/>
          <w:sz w:val="24"/>
          <w:szCs w:val="24"/>
          <w:lang w:val="sq-AL"/>
        </w:rPr>
        <w:t>PGP</w:t>
      </w:r>
      <w:r w:rsidRPr="00336FC0">
        <w:rPr>
          <w:rFonts w:ascii="Times New Roman" w:eastAsia="Calibri" w:hAnsi="Times New Roman" w:cs="Times New Roman"/>
          <w:color w:val="000000" w:themeColor="text1"/>
          <w:sz w:val="24"/>
          <w:szCs w:val="24"/>
          <w:lang w:val="sq-AL"/>
        </w:rPr>
        <w:t>-ja përfshijnë kostot e konformitetit të produktit (testimi, verifikimi, certifikimi dhe inspektimi) auditimet e cilësisë, zbatimi i standardeve (për shembull, cilësia, mjedisi, trajnimi etj.).</w:t>
      </w:r>
      <w:r w:rsidR="00E966C1" w:rsidRPr="00336FC0">
        <w:rPr>
          <w:rFonts w:ascii="Times New Roman" w:eastAsia="Calibri" w:hAnsi="Times New Roman" w:cs="Times New Roman"/>
          <w:color w:val="000000" w:themeColor="text1"/>
          <w:sz w:val="24"/>
          <w:szCs w:val="24"/>
          <w:lang w:val="sq-AL"/>
        </w:rPr>
        <w:t xml:space="preserve"> Ofruesi i këtyre shërbimeve mund të jetë gjithashtu në një shtet t</w:t>
      </w:r>
      <w:r w:rsidR="00A3316E" w:rsidRPr="00336FC0">
        <w:rPr>
          <w:rFonts w:ascii="Times New Roman" w:eastAsia="Calibri" w:hAnsi="Times New Roman" w:cs="Times New Roman"/>
          <w:color w:val="000000" w:themeColor="text1"/>
          <w:sz w:val="24"/>
          <w:szCs w:val="24"/>
          <w:lang w:val="sq-AL"/>
        </w:rPr>
        <w:t>ë</w:t>
      </w:r>
      <w:r w:rsidR="00E966C1" w:rsidRPr="00336FC0">
        <w:rPr>
          <w:rFonts w:ascii="Times New Roman" w:eastAsia="Calibri" w:hAnsi="Times New Roman" w:cs="Times New Roman"/>
          <w:color w:val="000000" w:themeColor="text1"/>
          <w:sz w:val="24"/>
          <w:szCs w:val="24"/>
          <w:lang w:val="sq-AL"/>
        </w:rPr>
        <w:t xml:space="preserve"> huaj.</w:t>
      </w:r>
    </w:p>
    <w:p w14:paraId="00B26199" w14:textId="37009880" w:rsidR="00777C9E" w:rsidRPr="00336FC0" w:rsidRDefault="00777C9E" w:rsidP="00777C9E">
      <w:pPr>
        <w:numPr>
          <w:ilvl w:val="0"/>
          <w:numId w:val="11"/>
        </w:numPr>
        <w:autoSpaceDE/>
        <w:autoSpaceDN/>
        <w:spacing w:before="3" w:line="276" w:lineRule="auto"/>
        <w:jc w:val="both"/>
        <w:rPr>
          <w:rFonts w:ascii="Times New Roman" w:eastAsia="Calibri" w:hAnsi="Times New Roman" w:cs="Times New Roman"/>
          <w:color w:val="000000" w:themeColor="text1"/>
          <w:sz w:val="24"/>
          <w:szCs w:val="24"/>
        </w:rPr>
      </w:pPr>
      <w:r w:rsidRPr="00336FC0">
        <w:rPr>
          <w:rFonts w:ascii="Times New Roman" w:eastAsia="Calibri" w:hAnsi="Times New Roman" w:cs="Times New Roman"/>
          <w:b/>
          <w:color w:val="000000" w:themeColor="text1"/>
          <w:sz w:val="24"/>
          <w:szCs w:val="24"/>
        </w:rPr>
        <w:t>ISO standardet</w:t>
      </w:r>
      <w:r w:rsidR="005362CA" w:rsidRPr="00336FC0">
        <w:rPr>
          <w:rFonts w:ascii="Times New Roman" w:eastAsia="Calibri" w:hAnsi="Times New Roman" w:cs="Times New Roman"/>
          <w:color w:val="000000" w:themeColor="text1"/>
          <w:sz w:val="24"/>
          <w:szCs w:val="24"/>
        </w:rPr>
        <w:t xml:space="preserve"> </w:t>
      </w:r>
      <w:r w:rsidRPr="00336FC0">
        <w:rPr>
          <w:rFonts w:ascii="Times New Roman" w:eastAsia="Calibri" w:hAnsi="Times New Roman" w:cs="Times New Roman"/>
          <w:color w:val="000000" w:themeColor="text1"/>
          <w:sz w:val="24"/>
          <w:szCs w:val="24"/>
        </w:rPr>
        <w:t xml:space="preserve">- Standardet ISO ndihmojnë bizneset të ulin kostot, të përmirësojnë sistemet dhe proceset e tyre si dhe të përmirësojnë cilësinë dhe sigurinë. Ato gjithashtu ndihmojnë kompanitë për të hyrë në tregje të reja, duke siguruar përputhshmërinë e produkteve dhe shërbimeve; që është, ISO 9000 për menaxhimin e cilësisë për të përmirësuar shitjet, ISO </w:t>
      </w:r>
      <w:r w:rsidR="00D470AC" w:rsidRPr="00336FC0">
        <w:rPr>
          <w:rFonts w:ascii="Times New Roman" w:eastAsia="Calibri" w:hAnsi="Times New Roman" w:cs="Times New Roman"/>
          <w:color w:val="000000" w:themeColor="text1"/>
          <w:sz w:val="24"/>
          <w:szCs w:val="24"/>
        </w:rPr>
        <w:t>1</w:t>
      </w:r>
      <w:r w:rsidRPr="00336FC0">
        <w:rPr>
          <w:rFonts w:ascii="Times New Roman" w:eastAsia="Calibri" w:hAnsi="Times New Roman" w:cs="Times New Roman"/>
          <w:color w:val="000000" w:themeColor="text1"/>
          <w:sz w:val="24"/>
          <w:szCs w:val="24"/>
        </w:rPr>
        <w:t>4001 për të pasur ndikim pozitiv në performancën mjedisore</w:t>
      </w:r>
      <w:r w:rsidR="009E275E" w:rsidRPr="00336FC0">
        <w:rPr>
          <w:rFonts w:ascii="Times New Roman" w:eastAsia="Calibri" w:hAnsi="Times New Roman" w:cs="Times New Roman"/>
          <w:color w:val="000000" w:themeColor="text1"/>
          <w:sz w:val="24"/>
          <w:szCs w:val="24"/>
        </w:rPr>
        <w:t>, etj.</w:t>
      </w:r>
    </w:p>
    <w:p w14:paraId="5656D897" w14:textId="0FB68994" w:rsidR="00777C9E" w:rsidRPr="00336FC0" w:rsidRDefault="00B65091" w:rsidP="00777C9E">
      <w:pPr>
        <w:numPr>
          <w:ilvl w:val="0"/>
          <w:numId w:val="11"/>
        </w:numPr>
        <w:autoSpaceDE/>
        <w:autoSpaceDN/>
        <w:spacing w:before="3" w:line="276" w:lineRule="auto"/>
        <w:jc w:val="both"/>
        <w:rPr>
          <w:rFonts w:ascii="Times New Roman" w:eastAsia="Calibri" w:hAnsi="Times New Roman" w:cs="Times New Roman"/>
          <w:color w:val="000000" w:themeColor="text1"/>
          <w:sz w:val="24"/>
          <w:szCs w:val="24"/>
        </w:rPr>
      </w:pPr>
      <w:r w:rsidRPr="00336FC0">
        <w:rPr>
          <w:rFonts w:ascii="Times New Roman" w:eastAsia="Calibri" w:hAnsi="Times New Roman" w:cs="Times New Roman"/>
          <w:b/>
          <w:color w:val="000000" w:themeColor="text1"/>
          <w:sz w:val="24"/>
          <w:szCs w:val="24"/>
        </w:rPr>
        <w:t>Ç</w:t>
      </w:r>
      <w:r w:rsidR="00777C9E" w:rsidRPr="00336FC0">
        <w:rPr>
          <w:rFonts w:ascii="Times New Roman" w:eastAsia="Calibri" w:hAnsi="Times New Roman" w:cs="Times New Roman"/>
          <w:b/>
          <w:color w:val="000000" w:themeColor="text1"/>
          <w:sz w:val="24"/>
          <w:szCs w:val="24"/>
        </w:rPr>
        <w:t>ertifikimi i produkteve</w:t>
      </w:r>
      <w:r w:rsidR="00777C9E" w:rsidRPr="00336FC0">
        <w:rPr>
          <w:rFonts w:ascii="Times New Roman" w:eastAsia="Calibri" w:hAnsi="Times New Roman" w:cs="Times New Roman"/>
          <w:color w:val="000000" w:themeColor="text1"/>
          <w:sz w:val="24"/>
          <w:szCs w:val="24"/>
        </w:rPr>
        <w:t xml:space="preserve"> - Kompania duhet të përcaktojë dhe të zhvillojë produktin ose shërbimin për qëllime eksporti në përputhje me standardet ndërkombëtare të cilësisë dhe konformitetit dhe në sasi optimale.</w:t>
      </w:r>
    </w:p>
    <w:p w14:paraId="576B9805" w14:textId="31A3ACFB" w:rsidR="00D9673C" w:rsidRPr="00336FC0" w:rsidRDefault="00D9673C" w:rsidP="00D9673C">
      <w:pPr>
        <w:rPr>
          <w:rFonts w:ascii="Times New Roman" w:hAnsi="Times New Roman" w:cs="Times New Roman"/>
          <w:color w:val="000000" w:themeColor="text1"/>
          <w:sz w:val="24"/>
          <w:szCs w:val="24"/>
        </w:rPr>
      </w:pPr>
    </w:p>
    <w:p w14:paraId="6F2FDEF0" w14:textId="575CFBEE" w:rsidR="00D9673C" w:rsidRPr="00336FC0" w:rsidRDefault="00D9673C" w:rsidP="00D9673C">
      <w:pPr>
        <w:pStyle w:val="Heading3"/>
        <w:rPr>
          <w:rFonts w:ascii="Times New Roman" w:eastAsia="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_Toc3195754"/>
      <w:r w:rsidRPr="00336FC0">
        <w:rPr>
          <w:rFonts w:ascii="Times New Roman" w:eastAsia="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Qasja në Shërbimet e Zhvillimit të Biznesit dhe Trajnimin e Grantev</w:t>
      </w:r>
      <w:r w:rsidR="00C36B51" w:rsidRPr="00336FC0">
        <w:rPr>
          <w:rFonts w:ascii="Times New Roman" w:eastAsia="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të Përputhshme</w:t>
      </w:r>
      <w:bookmarkEnd w:id="13"/>
      <w:r w:rsidRPr="00336FC0">
        <w:rPr>
          <w:rFonts w:ascii="Times New Roman" w:eastAsia="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14077E" w14:textId="62706076" w:rsidR="00D9673C" w:rsidRPr="00336FC0" w:rsidRDefault="00D9673C" w:rsidP="00D9673C">
      <w:pPr>
        <w:rPr>
          <w:rFonts w:ascii="Times New Roman" w:hAnsi="Times New Roman" w:cs="Times New Roman"/>
          <w:color w:val="000000" w:themeColor="text1"/>
          <w:sz w:val="24"/>
          <w:szCs w:val="24"/>
          <w:highlight w:val="lightGray"/>
          <w:lang w:val="sq-AL"/>
        </w:rPr>
      </w:pPr>
    </w:p>
    <w:p w14:paraId="463E0E17" w14:textId="30534272" w:rsidR="00777C9E" w:rsidRPr="00336FC0" w:rsidRDefault="00D9673C" w:rsidP="00196809">
      <w:pPr>
        <w:keepNext/>
        <w:widowControl/>
        <w:autoSpaceDE/>
        <w:autoSpaceDN/>
        <w:spacing w:after="240" w:line="276" w:lineRule="auto"/>
        <w:jc w:val="both"/>
        <w:outlineLvl w:val="4"/>
        <w:rPr>
          <w:rFonts w:ascii="Times New Roman" w:eastAsia="Times New Roman" w:hAnsi="Times New Roman" w:cs="Times New Roman"/>
          <w:color w:val="000000" w:themeColor="text1"/>
          <w:sz w:val="24"/>
          <w:szCs w:val="24"/>
          <w:lang w:val="sq-AL"/>
        </w:rPr>
      </w:pPr>
      <w:r w:rsidRPr="00336FC0">
        <w:rPr>
          <w:rFonts w:ascii="Times New Roman" w:eastAsia="Times New Roman" w:hAnsi="Times New Roman" w:cs="Times New Roman"/>
          <w:color w:val="000000" w:themeColor="text1"/>
          <w:sz w:val="24"/>
          <w:szCs w:val="24"/>
          <w:lang w:val="sq-AL"/>
        </w:rPr>
        <w:t xml:space="preserve">Qasja në Shërbimet e Zhvillimit të Biznesit dhe Trajnimin e </w:t>
      </w:r>
      <w:r w:rsidR="00BF5739" w:rsidRPr="00336FC0">
        <w:rPr>
          <w:rFonts w:ascii="Times New Roman" w:eastAsia="Times New Roman" w:hAnsi="Times New Roman" w:cs="Times New Roman"/>
          <w:color w:val="000000" w:themeColor="text1"/>
          <w:sz w:val="24"/>
          <w:szCs w:val="24"/>
          <w:lang w:val="sq-AL"/>
        </w:rPr>
        <w:t>Granteve të Përputhshme</w:t>
      </w:r>
      <w:r w:rsidRPr="00336FC0">
        <w:rPr>
          <w:rFonts w:ascii="Times New Roman" w:eastAsia="Times New Roman" w:hAnsi="Times New Roman" w:cs="Times New Roman"/>
          <w:b/>
          <w:i/>
          <w:color w:val="000000" w:themeColor="text1"/>
          <w:sz w:val="24"/>
          <w:szCs w:val="24"/>
          <w:lang w:val="sq-AL"/>
        </w:rPr>
        <w:t xml:space="preserve">  </w:t>
      </w:r>
      <w:r w:rsidRPr="00336FC0">
        <w:rPr>
          <w:rFonts w:ascii="Times New Roman" w:eastAsia="Times New Roman" w:hAnsi="Times New Roman" w:cs="Times New Roman"/>
          <w:color w:val="000000" w:themeColor="text1"/>
          <w:sz w:val="24"/>
          <w:szCs w:val="24"/>
          <w:lang w:val="sq-AL"/>
        </w:rPr>
        <w:t>do të bashkë financojnë kostot e N</w:t>
      </w:r>
      <w:r w:rsidR="009044C2" w:rsidRPr="00336FC0">
        <w:rPr>
          <w:rFonts w:ascii="Times New Roman" w:eastAsia="Times New Roman" w:hAnsi="Times New Roman" w:cs="Times New Roman"/>
          <w:color w:val="000000" w:themeColor="text1"/>
          <w:sz w:val="24"/>
          <w:szCs w:val="24"/>
          <w:lang w:val="sq-AL"/>
        </w:rPr>
        <w:t>M</w:t>
      </w:r>
      <w:r w:rsidRPr="00336FC0">
        <w:rPr>
          <w:rFonts w:ascii="Times New Roman" w:eastAsia="Times New Roman" w:hAnsi="Times New Roman" w:cs="Times New Roman"/>
          <w:color w:val="000000" w:themeColor="text1"/>
          <w:sz w:val="24"/>
          <w:szCs w:val="24"/>
          <w:lang w:val="sq-AL"/>
        </w:rPr>
        <w:t>VM-ve, duke përfshirë mundësinë e trajnimit profesional për punonjësit e N</w:t>
      </w:r>
      <w:r w:rsidR="009044C2" w:rsidRPr="00336FC0">
        <w:rPr>
          <w:rFonts w:ascii="Times New Roman" w:eastAsia="Times New Roman" w:hAnsi="Times New Roman" w:cs="Times New Roman"/>
          <w:color w:val="000000" w:themeColor="text1"/>
          <w:sz w:val="24"/>
          <w:szCs w:val="24"/>
          <w:lang w:val="sq-AL"/>
        </w:rPr>
        <w:t>M</w:t>
      </w:r>
      <w:r w:rsidRPr="00336FC0">
        <w:rPr>
          <w:rFonts w:ascii="Times New Roman" w:eastAsia="Times New Roman" w:hAnsi="Times New Roman" w:cs="Times New Roman"/>
          <w:color w:val="000000" w:themeColor="text1"/>
          <w:sz w:val="24"/>
          <w:szCs w:val="24"/>
          <w:lang w:val="sq-AL"/>
        </w:rPr>
        <w:t xml:space="preserve">VM-ve. </w:t>
      </w:r>
      <w:r w:rsidR="00A62AAD" w:rsidRPr="00336FC0">
        <w:rPr>
          <w:rFonts w:ascii="Times New Roman" w:eastAsia="Times New Roman" w:hAnsi="Times New Roman" w:cs="Times New Roman"/>
          <w:color w:val="000000" w:themeColor="text1"/>
          <w:sz w:val="24"/>
          <w:szCs w:val="24"/>
          <w:lang w:val="sq-AL"/>
        </w:rPr>
        <w:t>PGP</w:t>
      </w:r>
      <w:r w:rsidRPr="00336FC0">
        <w:rPr>
          <w:rFonts w:ascii="Times New Roman" w:eastAsia="Times New Roman" w:hAnsi="Times New Roman" w:cs="Times New Roman"/>
          <w:color w:val="000000" w:themeColor="text1"/>
          <w:sz w:val="24"/>
          <w:szCs w:val="24"/>
          <w:lang w:val="sq-AL"/>
        </w:rPr>
        <w:t xml:space="preserve"> mund të mbulojë një maksimum prej 60 për qind, deri në shumën ekuivalente prej 25,000 euro të totalit të kërkesës së aprovuar të buxhetit të Projektit. Trajnimet grupore ose trajnimet e organizuara përmes Shoqatave të Biznesit do të financohen deri në një maksimum prej 25,000 € (jo më shumë se 5,000 € për program trajnimi) deri në një vit. Kostot e pranueshme për t'u financuar përfshijnë konsulencën për nevoja të ndryshme të biznesit, si marketingu, makineritë </w:t>
      </w:r>
      <w:r w:rsidRPr="00336FC0">
        <w:rPr>
          <w:rFonts w:ascii="Times New Roman" w:eastAsia="Times New Roman" w:hAnsi="Times New Roman" w:cs="Times New Roman"/>
          <w:color w:val="000000" w:themeColor="text1"/>
          <w:sz w:val="24"/>
          <w:szCs w:val="24"/>
          <w:lang w:val="sq-AL"/>
        </w:rPr>
        <w:lastRenderedPageBreak/>
        <w:t>e komisioneve</w:t>
      </w:r>
      <w:r w:rsidR="00C87AAF" w:rsidRPr="00336FC0">
        <w:rPr>
          <w:rFonts w:ascii="Times New Roman" w:eastAsia="Times New Roman" w:hAnsi="Times New Roman" w:cs="Times New Roman"/>
          <w:color w:val="000000" w:themeColor="text1"/>
          <w:sz w:val="24"/>
          <w:szCs w:val="24"/>
          <w:lang w:val="sq-AL"/>
        </w:rPr>
        <w:t xml:space="preserve"> (pranimi teknik i makinerive, mbikëqyrja)</w:t>
      </w:r>
      <w:r w:rsidRPr="00336FC0">
        <w:rPr>
          <w:rFonts w:ascii="Times New Roman" w:eastAsia="Times New Roman" w:hAnsi="Times New Roman" w:cs="Times New Roman"/>
          <w:color w:val="000000" w:themeColor="text1"/>
          <w:sz w:val="24"/>
          <w:szCs w:val="24"/>
          <w:lang w:val="sq-AL"/>
        </w:rPr>
        <w:t>, zhvillimi i planeve të biznesit, menaxhimi financiar dhe përmirësimi i aftësive për punonjësit e N</w:t>
      </w:r>
      <w:r w:rsidR="009044C2" w:rsidRPr="00336FC0">
        <w:rPr>
          <w:rFonts w:ascii="Times New Roman" w:eastAsia="Times New Roman" w:hAnsi="Times New Roman" w:cs="Times New Roman"/>
          <w:color w:val="000000" w:themeColor="text1"/>
          <w:sz w:val="24"/>
          <w:szCs w:val="24"/>
          <w:lang w:val="sq-AL"/>
        </w:rPr>
        <w:t>M</w:t>
      </w:r>
      <w:r w:rsidRPr="00336FC0">
        <w:rPr>
          <w:rFonts w:ascii="Times New Roman" w:eastAsia="Times New Roman" w:hAnsi="Times New Roman" w:cs="Times New Roman"/>
          <w:color w:val="000000" w:themeColor="text1"/>
          <w:sz w:val="24"/>
          <w:szCs w:val="24"/>
          <w:lang w:val="sq-AL"/>
        </w:rPr>
        <w:t>VM-ve - për shembull, shpenzimet për financimin e trajnimeve për stafin e N</w:t>
      </w:r>
      <w:r w:rsidR="009044C2" w:rsidRPr="00336FC0">
        <w:rPr>
          <w:rFonts w:ascii="Times New Roman" w:eastAsia="Times New Roman" w:hAnsi="Times New Roman" w:cs="Times New Roman"/>
          <w:color w:val="000000" w:themeColor="text1"/>
          <w:sz w:val="24"/>
          <w:szCs w:val="24"/>
          <w:lang w:val="sq-AL"/>
        </w:rPr>
        <w:t>M</w:t>
      </w:r>
      <w:r w:rsidRPr="00336FC0">
        <w:rPr>
          <w:rFonts w:ascii="Times New Roman" w:eastAsia="Times New Roman" w:hAnsi="Times New Roman" w:cs="Times New Roman"/>
          <w:color w:val="000000" w:themeColor="text1"/>
          <w:sz w:val="24"/>
          <w:szCs w:val="24"/>
          <w:lang w:val="sq-AL"/>
        </w:rPr>
        <w:t>VM-ve. Në rastet kur resurset e trajnimit nuk janë në dispozicion në nivel lokal, mundësitë e punës me kompanitë potenciale ndërkombëtare duhet të paraqiten në planin e biznesit.</w:t>
      </w:r>
    </w:p>
    <w:p w14:paraId="67C6821E" w14:textId="369028CE" w:rsidR="00777C9E" w:rsidRPr="00336FC0" w:rsidRDefault="00777C9E" w:rsidP="00196809">
      <w:pPr>
        <w:pStyle w:val="ListParagraph"/>
        <w:numPr>
          <w:ilvl w:val="0"/>
          <w:numId w:val="13"/>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i/>
          <w:color w:val="000000" w:themeColor="text1"/>
          <w:sz w:val="24"/>
          <w:szCs w:val="24"/>
        </w:rPr>
        <w:t xml:space="preserve">Paketimi, etiketimi dhe dizajnimi: </w:t>
      </w:r>
      <w:r w:rsidRPr="00336FC0">
        <w:rPr>
          <w:rFonts w:ascii="Times New Roman" w:hAnsi="Times New Roman" w:cs="Times New Roman"/>
          <w:color w:val="000000" w:themeColor="text1"/>
          <w:sz w:val="24"/>
          <w:szCs w:val="24"/>
          <w:lang w:val="sq-AL"/>
        </w:rPr>
        <w:t xml:space="preserve">Eksportuesi duhet të jetë i vetëdijshëm për kërkesat në lidhje me nevojat e tregut të synuar të paketimit (paketimin e produktit, </w:t>
      </w:r>
      <w:r w:rsidR="00C87AAF" w:rsidRPr="00336FC0">
        <w:rPr>
          <w:rFonts w:ascii="Times New Roman" w:hAnsi="Times New Roman" w:cs="Times New Roman"/>
          <w:color w:val="000000" w:themeColor="text1"/>
          <w:sz w:val="24"/>
          <w:szCs w:val="24"/>
          <w:lang w:val="sq-AL"/>
        </w:rPr>
        <w:t>mënyrën</w:t>
      </w:r>
      <w:r w:rsidRPr="00336FC0">
        <w:rPr>
          <w:rFonts w:ascii="Times New Roman" w:hAnsi="Times New Roman" w:cs="Times New Roman"/>
          <w:color w:val="000000" w:themeColor="text1"/>
          <w:sz w:val="24"/>
          <w:szCs w:val="24"/>
          <w:lang w:val="sq-AL"/>
        </w:rPr>
        <w:t xml:space="preserve"> e transportit), etiketimin e informacionit dhe dokumentacionin tjetër të produktit për organizimin e procesit të eksportit, si dhe të gjitha aktivietet te nderlidhen me temën.</w:t>
      </w:r>
    </w:p>
    <w:p w14:paraId="644CF86D" w14:textId="7798C0CE" w:rsidR="00777C9E" w:rsidRPr="00336FC0" w:rsidRDefault="00777C9E" w:rsidP="00196809">
      <w:pPr>
        <w:pStyle w:val="ListParagraph"/>
        <w:numPr>
          <w:ilvl w:val="0"/>
          <w:numId w:val="13"/>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i/>
          <w:color w:val="000000" w:themeColor="text1"/>
          <w:sz w:val="24"/>
          <w:szCs w:val="24"/>
          <w:lang w:val="sq-AL"/>
        </w:rPr>
        <w:t>Ri</w:t>
      </w:r>
      <w:r w:rsidR="00EB58DF" w:rsidRPr="00336FC0">
        <w:rPr>
          <w:rFonts w:ascii="Times New Roman" w:hAnsi="Times New Roman" w:cs="Times New Roman"/>
          <w:i/>
          <w:color w:val="000000" w:themeColor="text1"/>
          <w:sz w:val="24"/>
          <w:szCs w:val="24"/>
          <w:lang w:val="sq-AL"/>
        </w:rPr>
        <w:t>strukturimi</w:t>
      </w:r>
      <w:r w:rsidRPr="00336FC0">
        <w:rPr>
          <w:rFonts w:ascii="Times New Roman" w:hAnsi="Times New Roman" w:cs="Times New Roman"/>
          <w:i/>
          <w:color w:val="000000" w:themeColor="text1"/>
          <w:sz w:val="24"/>
          <w:szCs w:val="24"/>
          <w:lang w:val="sq-AL"/>
        </w:rPr>
        <w:t xml:space="preserve"> i procesit të biznesit: </w:t>
      </w:r>
      <w:r w:rsidRPr="00336FC0">
        <w:rPr>
          <w:rFonts w:ascii="Times New Roman" w:hAnsi="Times New Roman" w:cs="Times New Roman"/>
          <w:color w:val="000000" w:themeColor="text1"/>
          <w:sz w:val="24"/>
          <w:szCs w:val="24"/>
          <w:lang w:val="sq-AL"/>
        </w:rPr>
        <w:t>Ri-inxhinieringu i procesit të biznesit kërkon të ndihmojë kompanitë të ristrukturojnë organizatat e tyre duke u fokusuar në hartimin e proceseve të tyre të biznesit nga fillimi e deri më lart. Ri-inxhinierimi i procesit të biznesit njihet edhe si dizajnim i serishëm i procesit të biznesit, transformim i biznesit, ose menaxhim i ndryshimit të procesit të biznesit.</w:t>
      </w:r>
    </w:p>
    <w:p w14:paraId="29259801" w14:textId="56106CBE" w:rsidR="00777C9E" w:rsidRPr="00336FC0" w:rsidRDefault="00777C9E"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336FC0">
        <w:rPr>
          <w:rFonts w:ascii="Times New Roman" w:hAnsi="Times New Roman" w:cs="Times New Roman"/>
          <w:i/>
          <w:color w:val="000000" w:themeColor="text1"/>
          <w:sz w:val="24"/>
          <w:szCs w:val="24"/>
          <w:lang w:val="sq-AL"/>
        </w:rPr>
        <w:t xml:space="preserve">Teknologjitë e reja: </w:t>
      </w:r>
      <w:r w:rsidRPr="00336FC0">
        <w:rPr>
          <w:rFonts w:ascii="Times New Roman" w:hAnsi="Times New Roman" w:cs="Times New Roman"/>
          <w:color w:val="000000" w:themeColor="text1"/>
          <w:sz w:val="24"/>
          <w:szCs w:val="24"/>
          <w:lang w:val="sq-AL"/>
        </w:rPr>
        <w:t>Identifikimi dhe ngritja e kapaciteteve për zbatimin e teknologjive të reja (jo blerjen e tyre).</w:t>
      </w:r>
    </w:p>
    <w:p w14:paraId="4F2894A2" w14:textId="5D7E421F" w:rsidR="00777C9E" w:rsidRPr="00336FC0" w:rsidRDefault="00777C9E"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336FC0">
        <w:rPr>
          <w:rFonts w:ascii="Times New Roman" w:hAnsi="Times New Roman" w:cs="Times New Roman"/>
          <w:i/>
          <w:color w:val="000000" w:themeColor="text1"/>
          <w:sz w:val="24"/>
          <w:szCs w:val="24"/>
          <w:lang w:val="sq-AL"/>
        </w:rPr>
        <w:t xml:space="preserve">Aftësitë e shitjeve të eksportit: </w:t>
      </w:r>
      <w:r w:rsidRPr="00336FC0">
        <w:rPr>
          <w:rFonts w:ascii="Times New Roman" w:hAnsi="Times New Roman" w:cs="Times New Roman"/>
          <w:color w:val="000000" w:themeColor="text1"/>
          <w:sz w:val="24"/>
          <w:szCs w:val="24"/>
          <w:lang w:val="sq-AL"/>
        </w:rPr>
        <w:t>Trajnim për të përmirësuar aftësitë e prezantimit dhe të komunikimit, njohuritë e tregjeve të eksportit dhe teknikat për organizimin e shitjeve etj.</w:t>
      </w:r>
    </w:p>
    <w:p w14:paraId="4FBB944D" w14:textId="642E7D3F" w:rsidR="00777C9E" w:rsidRPr="00336FC0" w:rsidRDefault="00777C9E"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336FC0">
        <w:rPr>
          <w:rFonts w:ascii="Times New Roman" w:hAnsi="Times New Roman" w:cs="Times New Roman"/>
          <w:i/>
          <w:color w:val="000000" w:themeColor="text1"/>
          <w:sz w:val="24"/>
          <w:szCs w:val="24"/>
          <w:lang w:val="sq-AL"/>
        </w:rPr>
        <w:t xml:space="preserve">Hulumtimi dhe planifikimi i tregut: </w:t>
      </w:r>
      <w:r w:rsidRPr="00336FC0">
        <w:rPr>
          <w:rFonts w:ascii="Times New Roman" w:hAnsi="Times New Roman" w:cs="Times New Roman"/>
          <w:color w:val="000000" w:themeColor="text1"/>
          <w:sz w:val="24"/>
          <w:szCs w:val="24"/>
          <w:lang w:val="sq-AL"/>
        </w:rPr>
        <w:t>Zhvillimi/sigurimi i planit të biznesit, hulumtimi i tregut, studimet e planifikimit dhe promovimit, aftësitë e hulumtimit të tregut, njohuritë &amp; informacionet e tregut, strategjia dhe planifikimi i eksportit, informacionet në lidhje me dokumentacionin e tregtisë ndërkombëtare.</w:t>
      </w:r>
    </w:p>
    <w:p w14:paraId="19B2760F" w14:textId="1F5DF674" w:rsidR="00D9673C" w:rsidRPr="00336FC0" w:rsidRDefault="00777C9E"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336FC0">
        <w:rPr>
          <w:rFonts w:ascii="Times New Roman" w:hAnsi="Times New Roman" w:cs="Times New Roman"/>
          <w:i/>
          <w:color w:val="000000" w:themeColor="text1"/>
          <w:sz w:val="24"/>
          <w:szCs w:val="24"/>
          <w:lang w:val="sq-AL"/>
        </w:rPr>
        <w:t>Marketingu dhe</w:t>
      </w:r>
      <w:r w:rsidR="00EB58DF" w:rsidRPr="00336FC0">
        <w:rPr>
          <w:rFonts w:ascii="Times New Roman" w:hAnsi="Times New Roman" w:cs="Times New Roman"/>
          <w:i/>
          <w:color w:val="000000" w:themeColor="text1"/>
          <w:sz w:val="24"/>
          <w:szCs w:val="24"/>
          <w:lang w:val="sq-AL"/>
        </w:rPr>
        <w:t xml:space="preserve"> metodat e</w:t>
      </w:r>
      <w:r w:rsidRPr="00336FC0">
        <w:rPr>
          <w:rFonts w:ascii="Times New Roman" w:hAnsi="Times New Roman" w:cs="Times New Roman"/>
          <w:i/>
          <w:color w:val="000000" w:themeColor="text1"/>
          <w:sz w:val="24"/>
          <w:szCs w:val="24"/>
          <w:lang w:val="sq-AL"/>
        </w:rPr>
        <w:t xml:space="preserve"> promovimit: </w:t>
      </w:r>
      <w:r w:rsidRPr="00336FC0">
        <w:rPr>
          <w:rFonts w:ascii="Times New Roman" w:hAnsi="Times New Roman" w:cs="Times New Roman"/>
          <w:color w:val="000000" w:themeColor="text1"/>
          <w:sz w:val="24"/>
          <w:szCs w:val="24"/>
          <w:lang w:val="sq-AL"/>
        </w:rPr>
        <w:t>Zhvillimi i markës së produktit, katalogut të produkteve, faqja e internetit, tregtia elektronike, pjesëmarrja në panaire të tregut.</w:t>
      </w:r>
    </w:p>
    <w:p w14:paraId="18D606FF" w14:textId="7673CF67" w:rsidR="00777C9E" w:rsidRPr="00336FC0" w:rsidRDefault="00777C9E"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336FC0">
        <w:rPr>
          <w:rFonts w:ascii="Times New Roman" w:hAnsi="Times New Roman" w:cs="Times New Roman"/>
          <w:i/>
          <w:color w:val="000000" w:themeColor="text1"/>
          <w:sz w:val="24"/>
          <w:szCs w:val="24"/>
          <w:lang w:val="sq-AL"/>
        </w:rPr>
        <w:t xml:space="preserve">Qasja në trajnimin profesional: </w:t>
      </w:r>
      <w:r w:rsidRPr="00336FC0">
        <w:rPr>
          <w:rFonts w:ascii="Times New Roman" w:hAnsi="Times New Roman" w:cs="Times New Roman"/>
          <w:color w:val="000000" w:themeColor="text1"/>
          <w:sz w:val="24"/>
          <w:szCs w:val="24"/>
          <w:lang w:val="sq-AL"/>
        </w:rPr>
        <w:t>Të ndihmojë punonjësit e N</w:t>
      </w:r>
      <w:r w:rsidR="00B11DB9" w:rsidRPr="00336FC0">
        <w:rPr>
          <w:rFonts w:ascii="Times New Roman" w:hAnsi="Times New Roman" w:cs="Times New Roman"/>
          <w:color w:val="000000" w:themeColor="text1"/>
          <w:sz w:val="24"/>
          <w:szCs w:val="24"/>
          <w:lang w:val="sq-AL"/>
        </w:rPr>
        <w:t>M</w:t>
      </w:r>
      <w:r w:rsidRPr="00336FC0">
        <w:rPr>
          <w:rFonts w:ascii="Times New Roman" w:hAnsi="Times New Roman" w:cs="Times New Roman"/>
          <w:color w:val="000000" w:themeColor="text1"/>
          <w:sz w:val="24"/>
          <w:szCs w:val="24"/>
          <w:lang w:val="sq-AL"/>
        </w:rPr>
        <w:t>VM-ve ose punonjësit e anëtarëve të Shoqatave të Biznesit të rrisin aftësitë dhe gatishmërinë e tyre per  eksportit.</w:t>
      </w:r>
    </w:p>
    <w:p w14:paraId="5CBBB39B" w14:textId="27E62783" w:rsidR="00777C9E" w:rsidRPr="00336FC0" w:rsidRDefault="00777C9E" w:rsidP="00196809">
      <w:pPr>
        <w:spacing w:line="276" w:lineRule="auto"/>
        <w:jc w:val="both"/>
        <w:rPr>
          <w:rFonts w:ascii="Times New Roman" w:hAnsi="Times New Roman" w:cs="Times New Roman"/>
          <w:i/>
          <w:color w:val="000000" w:themeColor="text1"/>
          <w:sz w:val="24"/>
          <w:szCs w:val="24"/>
          <w:lang w:val="sq-AL"/>
        </w:rPr>
      </w:pPr>
    </w:p>
    <w:p w14:paraId="43869D23" w14:textId="5665671E" w:rsidR="00777C9E" w:rsidRPr="00336FC0" w:rsidRDefault="00777C9E" w:rsidP="00196809">
      <w:pPr>
        <w:pStyle w:val="Heading1"/>
        <w:spacing w:line="276" w:lineRule="auto"/>
        <w:jc w:val="both"/>
        <w:rPr>
          <w:rFonts w:cs="Times New Roman"/>
          <w:color w:val="000000" w:themeColor="text1"/>
          <w:szCs w:val="24"/>
        </w:rPr>
      </w:pPr>
      <w:bookmarkStart w:id="14" w:name="_Toc3195755"/>
      <w:r w:rsidRPr="00336FC0">
        <w:rPr>
          <w:rFonts w:cs="Times New Roman"/>
          <w:color w:val="000000" w:themeColor="text1"/>
          <w:szCs w:val="24"/>
        </w:rPr>
        <w:t>RREGULLA</w:t>
      </w:r>
      <w:bookmarkStart w:id="15" w:name="_GoBack"/>
      <w:bookmarkEnd w:id="15"/>
      <w:r w:rsidRPr="00336FC0">
        <w:rPr>
          <w:rFonts w:cs="Times New Roman"/>
          <w:color w:val="000000" w:themeColor="text1"/>
          <w:szCs w:val="24"/>
        </w:rPr>
        <w:t>T PËR PJESËMARRJEN N</w:t>
      </w:r>
      <w:r w:rsidR="00CB38D6" w:rsidRPr="00336FC0">
        <w:rPr>
          <w:rFonts w:cs="Times New Roman"/>
          <w:color w:val="000000" w:themeColor="text1"/>
          <w:szCs w:val="24"/>
        </w:rPr>
        <w:t>Ë MGP</w:t>
      </w:r>
      <w:bookmarkEnd w:id="14"/>
    </w:p>
    <w:p w14:paraId="34F5DDC4" w14:textId="21CA33FF" w:rsidR="00CB38D6" w:rsidRPr="00336FC0" w:rsidRDefault="00CB38D6" w:rsidP="00196809">
      <w:pPr>
        <w:spacing w:line="276" w:lineRule="auto"/>
        <w:jc w:val="both"/>
        <w:rPr>
          <w:rFonts w:ascii="Times New Roman" w:hAnsi="Times New Roman" w:cs="Times New Roman"/>
          <w:color w:val="000000" w:themeColor="text1"/>
          <w:sz w:val="24"/>
          <w:szCs w:val="24"/>
          <w:lang w:val="sq-AL"/>
        </w:rPr>
      </w:pPr>
    </w:p>
    <w:p w14:paraId="653971DC" w14:textId="580B5611" w:rsidR="00CB38D6" w:rsidRPr="00336FC0" w:rsidRDefault="00CB38D6" w:rsidP="00196809">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Këto udhëzime përcaktojnë rregullat për dorëzimin e aplikacioneve, përzgjedhjen e kompanive dhe pjesëmarrjen në Programin e Granteve të Përputhshme.</w:t>
      </w:r>
    </w:p>
    <w:p w14:paraId="45F1B09A" w14:textId="641879E5" w:rsidR="00E65B4F" w:rsidRPr="00336FC0" w:rsidRDefault="00E65B4F" w:rsidP="00196809">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Përkufizimi</w:t>
      </w:r>
      <w:r w:rsidR="00706B1F" w:rsidRPr="00336FC0">
        <w:rPr>
          <w:rFonts w:ascii="Times New Roman" w:hAnsi="Times New Roman" w:cs="Times New Roman"/>
          <w:color w:val="000000" w:themeColor="text1"/>
          <w:sz w:val="24"/>
          <w:szCs w:val="24"/>
        </w:rPr>
        <w:t xml:space="preserve"> </w:t>
      </w:r>
      <w:r w:rsidRPr="00336FC0">
        <w:rPr>
          <w:rFonts w:ascii="Times New Roman" w:hAnsi="Times New Roman" w:cs="Times New Roman"/>
          <w:color w:val="000000" w:themeColor="text1"/>
          <w:sz w:val="24"/>
          <w:szCs w:val="24"/>
        </w:rPr>
        <w:t>i ndërmarrjeve</w:t>
      </w:r>
      <w:r w:rsidR="00706B1F" w:rsidRPr="00336FC0">
        <w:rPr>
          <w:rFonts w:ascii="Times New Roman" w:hAnsi="Times New Roman" w:cs="Times New Roman"/>
          <w:color w:val="000000" w:themeColor="text1"/>
          <w:sz w:val="24"/>
          <w:szCs w:val="24"/>
        </w:rPr>
        <w:t xml:space="preserve"> mikro,</w:t>
      </w:r>
      <w:r w:rsidRPr="00336FC0">
        <w:rPr>
          <w:rFonts w:ascii="Times New Roman" w:hAnsi="Times New Roman" w:cs="Times New Roman"/>
          <w:color w:val="000000" w:themeColor="text1"/>
          <w:sz w:val="24"/>
          <w:szCs w:val="24"/>
        </w:rPr>
        <w:t xml:space="preserve"> të vogla dhe të mesme përfshin ndërmarrjet sipas numrit të punonjësve</w:t>
      </w:r>
      <w:r w:rsidR="00706B1F" w:rsidRPr="00336FC0">
        <w:rPr>
          <w:rFonts w:ascii="Times New Roman" w:hAnsi="Times New Roman" w:cs="Times New Roman"/>
          <w:color w:val="000000" w:themeColor="text1"/>
          <w:sz w:val="24"/>
          <w:szCs w:val="24"/>
        </w:rPr>
        <w:t>:</w:t>
      </w:r>
    </w:p>
    <w:p w14:paraId="1A092DAC" w14:textId="26230836" w:rsidR="00706B1F" w:rsidRPr="00336FC0" w:rsidRDefault="00706B1F" w:rsidP="00706B1F">
      <w:pPr>
        <w:pStyle w:val="ListParagraph"/>
        <w:numPr>
          <w:ilvl w:val="0"/>
          <w:numId w:val="28"/>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mikro-ndërmarrja duhet të ketë të punësuar deri nëntë (9) punëtorë</w:t>
      </w:r>
    </w:p>
    <w:p w14:paraId="28FED9C2" w14:textId="11672105" w:rsidR="00706B1F" w:rsidRPr="00336FC0" w:rsidRDefault="00706B1F" w:rsidP="00706B1F">
      <w:pPr>
        <w:pStyle w:val="ListParagraph"/>
        <w:numPr>
          <w:ilvl w:val="0"/>
          <w:numId w:val="28"/>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ndërmarrja e vogël duhet të ketë të punësuar prej dhjetë (10) deri dyzet e nëntë (49) punëtorë; </w:t>
      </w:r>
    </w:p>
    <w:p w14:paraId="2A0ADF7D" w14:textId="3C6A7B28" w:rsidR="00706B1F" w:rsidRPr="00336FC0" w:rsidRDefault="00706B1F" w:rsidP="00706B1F">
      <w:pPr>
        <w:pStyle w:val="ListParagraph"/>
        <w:numPr>
          <w:ilvl w:val="0"/>
          <w:numId w:val="28"/>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ndërmarrja e mesme duhet të ketë të punësuar prej pesëdhjetë (50) deri dyqind e dyzet e nëntë (249) punëtorë.</w:t>
      </w:r>
    </w:p>
    <w:p w14:paraId="5DFAECB5" w14:textId="77777777" w:rsidR="00BF5739" w:rsidRPr="00336FC0" w:rsidRDefault="00BF5739" w:rsidP="00196809">
      <w:pPr>
        <w:spacing w:line="276" w:lineRule="auto"/>
        <w:jc w:val="both"/>
        <w:rPr>
          <w:rFonts w:ascii="Times New Roman" w:hAnsi="Times New Roman" w:cs="Times New Roman"/>
          <w:color w:val="000000" w:themeColor="text1"/>
          <w:sz w:val="24"/>
          <w:szCs w:val="24"/>
          <w:lang w:val="sq-AL"/>
        </w:rPr>
      </w:pPr>
    </w:p>
    <w:p w14:paraId="4D3B253B" w14:textId="2DE9EDF1" w:rsidR="000411A0" w:rsidRPr="00336FC0" w:rsidRDefault="00CB38D6" w:rsidP="00196809">
      <w:pPr>
        <w:pStyle w:val="Heading2"/>
        <w:spacing w:line="276" w:lineRule="auto"/>
        <w:jc w:val="both"/>
        <w:rPr>
          <w:rFonts w:ascii="Times New Roman" w:hAnsi="Times New Roman" w:cs="Times New Roman"/>
          <w:color w:val="000000" w:themeColor="text1"/>
          <w:sz w:val="28"/>
          <w:szCs w:val="24"/>
          <w:lang w:val="sq-AL"/>
        </w:rPr>
      </w:pPr>
      <w:bookmarkStart w:id="16" w:name="_Toc3195756"/>
      <w:r w:rsidRPr="00336FC0">
        <w:rPr>
          <w:rFonts w:ascii="Times New Roman" w:hAnsi="Times New Roman" w:cs="Times New Roman"/>
          <w:color w:val="000000" w:themeColor="text1"/>
          <w:sz w:val="28"/>
          <w:szCs w:val="24"/>
        </w:rPr>
        <w:lastRenderedPageBreak/>
        <w:t>Përshtatshmëria e aplikantëve - kush mund të aplikojë</w:t>
      </w:r>
      <w:bookmarkEnd w:id="16"/>
    </w:p>
    <w:p w14:paraId="63D06907" w14:textId="77777777" w:rsidR="00172CEB" w:rsidRPr="00336FC0" w:rsidRDefault="00172CEB" w:rsidP="00172CEB">
      <w:pPr>
        <w:spacing w:line="276" w:lineRule="auto"/>
        <w:jc w:val="both"/>
        <w:rPr>
          <w:rFonts w:ascii="Times New Roman" w:hAnsi="Times New Roman" w:cs="Times New Roman"/>
          <w:color w:val="000000" w:themeColor="text1"/>
          <w:sz w:val="24"/>
          <w:szCs w:val="24"/>
        </w:rPr>
      </w:pPr>
    </w:p>
    <w:p w14:paraId="63DCCD73" w14:textId="1D4FFD07" w:rsidR="00172CEB" w:rsidRPr="00336FC0" w:rsidRDefault="00172CEB" w:rsidP="00172CEB">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Prioritet do t'i jepet firmave në sektorët strategjikë të identifikuar nga MTI (p.sh. produktet ushqimore, TIK, druri dhe tekstilet), por</w:t>
      </w:r>
      <w:r w:rsidR="009044C2" w:rsidRPr="00336FC0">
        <w:rPr>
          <w:rFonts w:ascii="Times New Roman" w:hAnsi="Times New Roman" w:cs="Times New Roman"/>
          <w:color w:val="000000" w:themeColor="text1"/>
          <w:sz w:val="24"/>
          <w:szCs w:val="24"/>
        </w:rPr>
        <w:t xml:space="preserve"> gjithashtu</w:t>
      </w:r>
      <w:r w:rsidRPr="00336FC0">
        <w:rPr>
          <w:rFonts w:ascii="Times New Roman" w:hAnsi="Times New Roman" w:cs="Times New Roman"/>
          <w:color w:val="000000" w:themeColor="text1"/>
          <w:sz w:val="24"/>
          <w:szCs w:val="24"/>
        </w:rPr>
        <w:t xml:space="preserve"> do të jenë të hapura për firmat që tregojnë potencial </w:t>
      </w:r>
      <w:r w:rsidR="009044C2" w:rsidRPr="00336FC0">
        <w:rPr>
          <w:rFonts w:ascii="Times New Roman" w:hAnsi="Times New Roman" w:cs="Times New Roman"/>
          <w:color w:val="000000" w:themeColor="text1"/>
          <w:sz w:val="24"/>
          <w:szCs w:val="24"/>
        </w:rPr>
        <w:t>të</w:t>
      </w:r>
      <w:r w:rsidRPr="00336FC0">
        <w:rPr>
          <w:rFonts w:ascii="Times New Roman" w:hAnsi="Times New Roman" w:cs="Times New Roman"/>
          <w:color w:val="000000" w:themeColor="text1"/>
          <w:sz w:val="24"/>
          <w:szCs w:val="24"/>
        </w:rPr>
        <w:t xml:space="preserve"> eksportit në çdo sektor.</w:t>
      </w:r>
    </w:p>
    <w:p w14:paraId="0C54F5F5" w14:textId="150E6246" w:rsidR="00CB38D6" w:rsidRPr="00336FC0" w:rsidRDefault="00CB38D6" w:rsidP="00172CEB">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Çdo aplikacion i pranuar do të vlerësohet dhe shqyrtohet për përshtatshmëri duke përdorur kriteret e mëposhtme:</w:t>
      </w:r>
    </w:p>
    <w:p w14:paraId="0E388234" w14:textId="2019D16E" w:rsidR="00D9673C" w:rsidRPr="00336FC0" w:rsidRDefault="00D9673C" w:rsidP="00196809">
      <w:pPr>
        <w:spacing w:line="276" w:lineRule="auto"/>
        <w:jc w:val="both"/>
        <w:rPr>
          <w:rFonts w:ascii="Times New Roman" w:hAnsi="Times New Roman" w:cs="Times New Roman"/>
          <w:color w:val="000000" w:themeColor="text1"/>
          <w:sz w:val="24"/>
          <w:szCs w:val="24"/>
        </w:rPr>
      </w:pPr>
    </w:p>
    <w:p w14:paraId="561F4A02" w14:textId="34F7539F" w:rsidR="00CB38D6" w:rsidRPr="00336FC0" w:rsidRDefault="00CB38D6" w:rsidP="00196809">
      <w:pPr>
        <w:numPr>
          <w:ilvl w:val="0"/>
          <w:numId w:val="14"/>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 xml:space="preserve">Aplikuesi </w:t>
      </w:r>
      <w:r w:rsidR="00EB58DF" w:rsidRPr="00336FC0">
        <w:rPr>
          <w:rFonts w:ascii="Times New Roman" w:hAnsi="Times New Roman" w:cs="Times New Roman"/>
          <w:color w:val="000000" w:themeColor="text1"/>
          <w:sz w:val="24"/>
          <w:szCs w:val="24"/>
        </w:rPr>
        <w:t>është çdo ndërmarrje e regjistruar në Kosovë</w:t>
      </w:r>
      <w:r w:rsidRPr="00336FC0">
        <w:rPr>
          <w:rFonts w:ascii="Times New Roman" w:hAnsi="Times New Roman" w:cs="Times New Roman"/>
          <w:color w:val="000000" w:themeColor="text1"/>
          <w:sz w:val="24"/>
          <w:szCs w:val="24"/>
          <w:lang w:val="sq-AL"/>
        </w:rPr>
        <w:t>, i inkorporuar sipas Ligjit të aplikueshëm/aktual të Kosovës mbi Shoqerite Tregtare, të regjistruar në Agjencinë e Regjistrimit të Bizneseve Kosovare(ARBK), dhe që operon në Republikën e Kosovës</w:t>
      </w:r>
      <w:r w:rsidRPr="00336FC0">
        <w:rPr>
          <w:rFonts w:ascii="Times New Roman" w:hAnsi="Times New Roman" w:cs="Times New Roman"/>
          <w:color w:val="000000" w:themeColor="text1"/>
          <w:sz w:val="24"/>
          <w:szCs w:val="24"/>
        </w:rPr>
        <w:t>;</w:t>
      </w:r>
    </w:p>
    <w:p w14:paraId="09671A54" w14:textId="549DD6A4" w:rsidR="00CB38D6" w:rsidRPr="00336FC0" w:rsidRDefault="00CB38D6" w:rsidP="00196809">
      <w:pPr>
        <w:numPr>
          <w:ilvl w:val="0"/>
          <w:numId w:val="14"/>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Qasja në ShZhB nga Shoqatat e Bizneseve të regjistruara sipas ligjeve në fuqi në Kosovë;</w:t>
      </w:r>
    </w:p>
    <w:p w14:paraId="5369C129" w14:textId="4529F34C" w:rsidR="00CB38D6" w:rsidRPr="00336FC0" w:rsidRDefault="00CB38D6" w:rsidP="00196809">
      <w:pPr>
        <w:numPr>
          <w:ilvl w:val="0"/>
          <w:numId w:val="14"/>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Parashtruesi</w:t>
      </w:r>
      <w:r w:rsidR="00EB58DF" w:rsidRPr="00336FC0">
        <w:rPr>
          <w:rFonts w:ascii="Times New Roman" w:hAnsi="Times New Roman" w:cs="Times New Roman"/>
          <w:color w:val="000000" w:themeColor="text1"/>
          <w:sz w:val="24"/>
          <w:szCs w:val="24"/>
          <w:lang w:val="sq-AL"/>
        </w:rPr>
        <w:t xml:space="preserve"> duhet të jetë nga </w:t>
      </w:r>
      <w:r w:rsidRPr="00336FC0">
        <w:rPr>
          <w:rFonts w:ascii="Times New Roman" w:hAnsi="Times New Roman" w:cs="Times New Roman"/>
          <w:color w:val="000000" w:themeColor="text1"/>
          <w:sz w:val="24"/>
          <w:szCs w:val="24"/>
          <w:lang w:val="sq-AL"/>
        </w:rPr>
        <w:t>sektori privat N</w:t>
      </w:r>
      <w:r w:rsidR="00F107E6" w:rsidRPr="00336FC0">
        <w:rPr>
          <w:rFonts w:ascii="Times New Roman" w:hAnsi="Times New Roman" w:cs="Times New Roman"/>
          <w:color w:val="000000" w:themeColor="text1"/>
          <w:sz w:val="24"/>
          <w:szCs w:val="24"/>
          <w:lang w:val="sq-AL"/>
        </w:rPr>
        <w:t>M</w:t>
      </w:r>
      <w:r w:rsidRPr="00336FC0">
        <w:rPr>
          <w:rFonts w:ascii="Times New Roman" w:hAnsi="Times New Roman" w:cs="Times New Roman"/>
          <w:color w:val="000000" w:themeColor="text1"/>
          <w:sz w:val="24"/>
          <w:szCs w:val="24"/>
          <w:lang w:val="sq-AL"/>
        </w:rPr>
        <w:t>VM (me shumicën e pronësisë private);</w:t>
      </w:r>
    </w:p>
    <w:p w14:paraId="1B242806" w14:textId="77777777" w:rsidR="00CB38D6" w:rsidRPr="00336FC0" w:rsidRDefault="00CB38D6" w:rsidP="00196809">
      <w:pPr>
        <w:numPr>
          <w:ilvl w:val="0"/>
          <w:numId w:val="14"/>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Aplikuesi ka funksionuar në Kosovë për të paktën dy vite</w:t>
      </w:r>
    </w:p>
    <w:p w14:paraId="552037C2" w14:textId="756785F2" w:rsidR="00CB38D6" w:rsidRPr="00336FC0" w:rsidRDefault="00CB38D6" w:rsidP="00196809">
      <w:pPr>
        <w:numPr>
          <w:ilvl w:val="0"/>
          <w:numId w:val="14"/>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Aplikuesi është një N</w:t>
      </w:r>
      <w:r w:rsidR="00F107E6" w:rsidRPr="00336FC0">
        <w:rPr>
          <w:rFonts w:ascii="Times New Roman" w:hAnsi="Times New Roman" w:cs="Times New Roman"/>
          <w:color w:val="000000" w:themeColor="text1"/>
          <w:sz w:val="24"/>
          <w:szCs w:val="24"/>
          <w:lang w:val="sq-AL"/>
        </w:rPr>
        <w:t>M</w:t>
      </w:r>
      <w:r w:rsidRPr="00336FC0">
        <w:rPr>
          <w:rFonts w:ascii="Times New Roman" w:hAnsi="Times New Roman" w:cs="Times New Roman"/>
          <w:color w:val="000000" w:themeColor="text1"/>
          <w:sz w:val="24"/>
          <w:szCs w:val="24"/>
          <w:lang w:val="sq-AL"/>
        </w:rPr>
        <w:t>VM eksportuese, ose ka potencial eksporti, ose është nga industritë/sektorët e orientuar nga eksporti</w:t>
      </w:r>
      <w:r w:rsidRPr="00336FC0">
        <w:rPr>
          <w:rFonts w:ascii="Times New Roman" w:hAnsi="Times New Roman" w:cs="Times New Roman"/>
          <w:color w:val="000000" w:themeColor="text1"/>
          <w:sz w:val="24"/>
          <w:szCs w:val="24"/>
        </w:rPr>
        <w:t>;</w:t>
      </w:r>
    </w:p>
    <w:p w14:paraId="5007F58D" w14:textId="77777777" w:rsidR="00CB38D6" w:rsidRPr="00336FC0" w:rsidRDefault="00CB38D6" w:rsidP="00196809">
      <w:pPr>
        <w:numPr>
          <w:ilvl w:val="0"/>
          <w:numId w:val="14"/>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Shumica e pronësisë së parashtruesit të kërkesës është kosovare;</w:t>
      </w:r>
    </w:p>
    <w:p w14:paraId="5C640786" w14:textId="77777777" w:rsidR="00CB38D6" w:rsidRPr="00336FC0" w:rsidRDefault="00CB38D6" w:rsidP="00196809">
      <w:pPr>
        <w:numPr>
          <w:ilvl w:val="0"/>
          <w:numId w:val="14"/>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Aplikuesi duhet të jetë drejtpërdrejt përgjegjës për zbatimin e Projektit dhe të mos veprojë si ndërmjetës</w:t>
      </w:r>
      <w:r w:rsidRPr="00336FC0">
        <w:rPr>
          <w:rFonts w:ascii="Times New Roman" w:hAnsi="Times New Roman" w:cs="Times New Roman"/>
          <w:color w:val="000000" w:themeColor="text1"/>
          <w:sz w:val="24"/>
          <w:szCs w:val="24"/>
        </w:rPr>
        <w:t>;</w:t>
      </w:r>
    </w:p>
    <w:p w14:paraId="212BD15F" w14:textId="76A663FA" w:rsidR="00CB38D6" w:rsidRPr="00336FC0" w:rsidRDefault="00CB38D6" w:rsidP="00CB38D6">
      <w:pPr>
        <w:numPr>
          <w:ilvl w:val="0"/>
          <w:numId w:val="14"/>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Aplikuesi është në përputhje me legjislacionin kombëtar mjedisor</w:t>
      </w:r>
      <w:r w:rsidR="001C112B" w:rsidRPr="00336FC0">
        <w:rPr>
          <w:rFonts w:ascii="Times New Roman" w:hAnsi="Times New Roman" w:cs="Times New Roman"/>
          <w:color w:val="000000" w:themeColor="text1"/>
          <w:sz w:val="24"/>
          <w:szCs w:val="24"/>
          <w:lang w:val="sq-AL"/>
        </w:rPr>
        <w:t>. Gjithashtu të përmendet në Projekt Propozimin nga aplikuesi që aktiviteti i ndërmarrjes nuk ka ndonjë ndikim negativ në mjedis.</w:t>
      </w:r>
    </w:p>
    <w:p w14:paraId="19843803" w14:textId="30EE1A1C" w:rsidR="00CB38D6" w:rsidRPr="00336FC0" w:rsidRDefault="00CB38D6">
      <w:pPr>
        <w:rPr>
          <w:rFonts w:ascii="Times New Roman" w:hAnsi="Times New Roman" w:cs="Times New Roman"/>
          <w:color w:val="000000" w:themeColor="text1"/>
          <w:sz w:val="24"/>
          <w:szCs w:val="24"/>
        </w:rPr>
      </w:pPr>
    </w:p>
    <w:p w14:paraId="7ED1AEB3" w14:textId="77777777" w:rsidR="00CB38D6" w:rsidRPr="00336FC0" w:rsidRDefault="00CB38D6" w:rsidP="00196809">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Kompanitë e mëposhtme NUK kanë të drejtë të aplikojnë për PGP:</w:t>
      </w:r>
    </w:p>
    <w:p w14:paraId="396C7B77" w14:textId="77777777" w:rsidR="00CB38D6" w:rsidRPr="00336FC0" w:rsidRDefault="00CB38D6" w:rsidP="00196809">
      <w:pPr>
        <w:spacing w:line="276" w:lineRule="auto"/>
        <w:jc w:val="both"/>
        <w:rPr>
          <w:rFonts w:ascii="Times New Roman" w:hAnsi="Times New Roman" w:cs="Times New Roman"/>
          <w:color w:val="000000" w:themeColor="text1"/>
          <w:sz w:val="24"/>
          <w:szCs w:val="24"/>
        </w:rPr>
      </w:pPr>
    </w:p>
    <w:p w14:paraId="6C10776C" w14:textId="5C04B230" w:rsidR="00CB38D6" w:rsidRPr="00336FC0" w:rsidRDefault="00CB38D6" w:rsidP="00196809">
      <w:pPr>
        <w:numPr>
          <w:ilvl w:val="0"/>
          <w:numId w:val="15"/>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Kompanitë që kanë falimentuar ose që</w:t>
      </w:r>
      <w:r w:rsidR="00EB58DF" w:rsidRPr="00336FC0">
        <w:rPr>
          <w:rFonts w:ascii="Times New Roman" w:hAnsi="Times New Roman" w:cs="Times New Roman"/>
          <w:color w:val="000000" w:themeColor="text1"/>
          <w:sz w:val="24"/>
          <w:szCs w:val="24"/>
          <w:lang w:val="sq-AL"/>
        </w:rPr>
        <w:t xml:space="preserve"> janë në procese gjyqësore</w:t>
      </w:r>
      <w:r w:rsidRPr="00336FC0">
        <w:rPr>
          <w:rFonts w:ascii="Times New Roman" w:hAnsi="Times New Roman" w:cs="Times New Roman"/>
          <w:color w:val="000000" w:themeColor="text1"/>
          <w:sz w:val="24"/>
          <w:szCs w:val="24"/>
          <w:lang w:val="sq-AL"/>
        </w:rPr>
        <w:t>, kanë aktivitete afariste të pezulluara, kanë lidhur marrëveshje me kreditorët ose janë në ndonjë situatë analoge që vjen nga një procedurë e ngjashme e parashikuar në legjislacionin kombëtar ose rregulloret</w:t>
      </w:r>
      <w:r w:rsidRPr="00336FC0">
        <w:rPr>
          <w:rFonts w:ascii="Times New Roman" w:hAnsi="Times New Roman" w:cs="Times New Roman"/>
          <w:color w:val="000000" w:themeColor="text1"/>
          <w:sz w:val="24"/>
          <w:szCs w:val="24"/>
        </w:rPr>
        <w:t>;</w:t>
      </w:r>
    </w:p>
    <w:p w14:paraId="4EC26D22" w14:textId="1D040EF9" w:rsidR="00CB38D6" w:rsidRPr="00336FC0" w:rsidRDefault="00CB38D6" w:rsidP="00196809">
      <w:pPr>
        <w:numPr>
          <w:ilvl w:val="0"/>
          <w:numId w:val="15"/>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Kompanitë që janë degë (me pronësi të plotë apo shumicë) të një ndërmarrje</w:t>
      </w:r>
      <w:r w:rsidR="00B27B1D" w:rsidRPr="00336FC0">
        <w:rPr>
          <w:rFonts w:ascii="Times New Roman" w:hAnsi="Times New Roman" w:cs="Times New Roman"/>
          <w:color w:val="000000" w:themeColor="text1"/>
          <w:sz w:val="24"/>
          <w:szCs w:val="24"/>
          <w:lang w:val="sq-AL"/>
        </w:rPr>
        <w:t>je</w:t>
      </w:r>
      <w:r w:rsidRPr="00336FC0">
        <w:rPr>
          <w:rFonts w:ascii="Times New Roman" w:hAnsi="Times New Roman" w:cs="Times New Roman"/>
          <w:color w:val="000000" w:themeColor="text1"/>
          <w:sz w:val="24"/>
          <w:szCs w:val="24"/>
          <w:lang w:val="sq-AL"/>
        </w:rPr>
        <w:t xml:space="preserve"> të madhe</w:t>
      </w:r>
      <w:r w:rsidRPr="00336FC0">
        <w:rPr>
          <w:rFonts w:ascii="Times New Roman" w:hAnsi="Times New Roman" w:cs="Times New Roman"/>
          <w:color w:val="000000" w:themeColor="text1"/>
          <w:sz w:val="24"/>
          <w:szCs w:val="24"/>
        </w:rPr>
        <w:t xml:space="preserve"> </w:t>
      </w:r>
    </w:p>
    <w:p w14:paraId="13E197C8" w14:textId="5561BCAD" w:rsidR="00CB38D6" w:rsidRPr="00336FC0" w:rsidRDefault="00CB38D6" w:rsidP="00196809">
      <w:pPr>
        <w:numPr>
          <w:ilvl w:val="0"/>
          <w:numId w:val="15"/>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Kompanitë që kanë marrë tashmë financime nga cilido program për të njëjtin aktivitet</w:t>
      </w:r>
      <w:r w:rsidR="00EB58DF" w:rsidRPr="00336FC0">
        <w:rPr>
          <w:rFonts w:ascii="Times New Roman" w:hAnsi="Times New Roman" w:cs="Times New Roman"/>
          <w:color w:val="000000" w:themeColor="text1"/>
          <w:sz w:val="24"/>
          <w:szCs w:val="24"/>
          <w:lang w:val="sq-AL"/>
        </w:rPr>
        <w:t xml:space="preserve"> për dy vitet e fundit.</w:t>
      </w:r>
    </w:p>
    <w:p w14:paraId="508892BF" w14:textId="77777777" w:rsidR="00CB38D6" w:rsidRPr="00336FC0" w:rsidRDefault="00CB38D6" w:rsidP="00196809">
      <w:pPr>
        <w:numPr>
          <w:ilvl w:val="0"/>
          <w:numId w:val="15"/>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Kompanitë e përfshira në aktivitete të përjashtuara nga mbështetja e politikave të Grupit të Bankës Botërore, si më poshtë</w:t>
      </w:r>
      <w:r w:rsidRPr="00336FC0">
        <w:rPr>
          <w:rFonts w:ascii="Times New Roman" w:hAnsi="Times New Roman" w:cs="Times New Roman"/>
          <w:color w:val="000000" w:themeColor="text1"/>
          <w:sz w:val="24"/>
          <w:szCs w:val="24"/>
        </w:rPr>
        <w:t xml:space="preserve">: </w:t>
      </w:r>
    </w:p>
    <w:p w14:paraId="227280FB"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 xml:space="preserve">Tregtimi i kafshëve të egra dhe produkteve të kafshëve të egra të ndaluara sipas Konventës mbi Tregtinë Ndërkombëtare të Specieve të Rrezikuara të Faunës </w:t>
      </w:r>
      <w:r w:rsidRPr="00336FC0">
        <w:rPr>
          <w:rFonts w:ascii="Times New Roman" w:hAnsi="Times New Roman" w:cs="Times New Roman"/>
          <w:color w:val="000000" w:themeColor="text1"/>
          <w:sz w:val="24"/>
          <w:szCs w:val="24"/>
        </w:rPr>
        <w:lastRenderedPageBreak/>
        <w:t>dhe Florës së Egër (CITES) Lirimi i organizmave të ndryshuar gjenetikisht në mjedisin natyror</w:t>
      </w:r>
    </w:p>
    <w:p w14:paraId="1DCADDA0"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Prodhimi, shpërndarja dhe shitja e pesticideve dhe herbicideve të ndaluara</w:t>
      </w:r>
    </w:p>
    <w:p w14:paraId="0AA4FEB2"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Peshkimi me rrjetë në mjedisin ujorë</w:t>
      </w:r>
    </w:p>
    <w:p w14:paraId="76CBB5A6"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Prodhimi, trajtimi dhe hedhja e produkteve radioaktive</w:t>
      </w:r>
    </w:p>
    <w:p w14:paraId="000489FC"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 xml:space="preserve">Ruajtja e mbeturinave të rrezikshme, trajtimi dhe hedhja </w:t>
      </w:r>
    </w:p>
    <w:p w14:paraId="492E3295"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Prodhimi i pajisjeve dhe pajisjeve që përmbajnë CFC dhe substancave të tjera të rregulluara sipas Protokollit të Montrealit</w:t>
      </w:r>
    </w:p>
    <w:p w14:paraId="0C575427"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Prodhimi i pajisjeve elektrike që përmbajnë bifenile të poliklorinuara (PCB) më të madhe se 0,005 për qind në peshë</w:t>
      </w:r>
    </w:p>
    <w:p w14:paraId="0D440B3A"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Prodhimi i produkteve që përmbajnë asbest</w:t>
      </w:r>
    </w:p>
    <w:p w14:paraId="066F663F"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Reaktorët bërthamorë dhe pjesët e tyre</w:t>
      </w:r>
    </w:p>
    <w:p w14:paraId="7AB23EDF"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Duhani, i papërpunuar ose i përpunuar</w:t>
      </w:r>
    </w:p>
    <w:p w14:paraId="2322F5DD"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Makineri për përpunimin e duhanit</w:t>
      </w:r>
    </w:p>
    <w:p w14:paraId="0F3ED4B6" w14:textId="77777777"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Prodhimi i armëve të zjarrit</w:t>
      </w:r>
    </w:p>
    <w:p w14:paraId="78731125" w14:textId="3F70B55B" w:rsidR="00CB38D6" w:rsidRPr="00336FC0"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Alkool të distiluar për konsum</w:t>
      </w:r>
    </w:p>
    <w:p w14:paraId="61EA43E4" w14:textId="733B67E1" w:rsidR="00CB38D6" w:rsidRPr="00336FC0" w:rsidRDefault="00CB38D6" w:rsidP="00196809">
      <w:pPr>
        <w:spacing w:line="276" w:lineRule="auto"/>
        <w:rPr>
          <w:rFonts w:ascii="Times New Roman" w:hAnsi="Times New Roman" w:cs="Times New Roman"/>
          <w:color w:val="000000" w:themeColor="text1"/>
          <w:sz w:val="24"/>
          <w:szCs w:val="24"/>
        </w:rPr>
      </w:pPr>
    </w:p>
    <w:p w14:paraId="490D0BB6" w14:textId="7EE6A9EA" w:rsidR="00CB38D6" w:rsidRPr="00336FC0" w:rsidRDefault="00C1021A" w:rsidP="00196809">
      <w:pPr>
        <w:pStyle w:val="Heading2"/>
        <w:spacing w:line="276" w:lineRule="auto"/>
        <w:rPr>
          <w:rFonts w:ascii="Times New Roman" w:hAnsi="Times New Roman" w:cs="Times New Roman"/>
          <w:color w:val="000000" w:themeColor="text1"/>
          <w:sz w:val="28"/>
          <w:szCs w:val="24"/>
        </w:rPr>
      </w:pPr>
      <w:bookmarkStart w:id="17" w:name="_Toc3195757"/>
      <w:r w:rsidRPr="00336FC0">
        <w:rPr>
          <w:rFonts w:ascii="Times New Roman" w:hAnsi="Times New Roman" w:cs="Times New Roman"/>
          <w:color w:val="000000" w:themeColor="text1"/>
          <w:sz w:val="28"/>
          <w:szCs w:val="24"/>
        </w:rPr>
        <w:t>Si të aplikoni dhe procedurat që duhet të ndiqni</w:t>
      </w:r>
      <w:bookmarkEnd w:id="17"/>
    </w:p>
    <w:p w14:paraId="72116BA4" w14:textId="77777777" w:rsidR="00C1021A" w:rsidRPr="00336FC0" w:rsidRDefault="00C1021A" w:rsidP="00196809">
      <w:pPr>
        <w:spacing w:line="276" w:lineRule="auto"/>
        <w:rPr>
          <w:rFonts w:ascii="Times New Roman" w:hAnsi="Times New Roman" w:cs="Times New Roman"/>
          <w:color w:val="000000" w:themeColor="text1"/>
          <w:sz w:val="24"/>
          <w:szCs w:val="24"/>
        </w:rPr>
      </w:pPr>
    </w:p>
    <w:p w14:paraId="1234FC7B" w14:textId="1629B204" w:rsidR="00C1021A" w:rsidRPr="00336FC0" w:rsidRDefault="00C1021A" w:rsidP="00196809">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 w:name="_Toc3195758"/>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Formulari </w:t>
      </w:r>
      <w:r w:rsidR="00E65B4F"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aplikimit dhe dokumentet mbështetëse</w:t>
      </w:r>
      <w:bookmarkEnd w:id="18"/>
    </w:p>
    <w:p w14:paraId="679F6033" w14:textId="71E59AA9" w:rsidR="00CB38D6" w:rsidRPr="00336FC0" w:rsidRDefault="00CB38D6" w:rsidP="00196809">
      <w:pPr>
        <w:spacing w:line="276" w:lineRule="auto"/>
        <w:rPr>
          <w:rFonts w:ascii="Times New Roman" w:hAnsi="Times New Roman" w:cs="Times New Roman"/>
          <w:color w:val="000000" w:themeColor="text1"/>
          <w:sz w:val="24"/>
          <w:szCs w:val="24"/>
        </w:rPr>
      </w:pPr>
    </w:p>
    <w:p w14:paraId="39E92D04" w14:textId="533332D9" w:rsidR="00C1021A" w:rsidRPr="00336FC0" w:rsidRDefault="00C1021A" w:rsidP="00196809">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lang w:val="sq-AL"/>
        </w:rPr>
        <w:t xml:space="preserve">Thirrjet e </w:t>
      </w:r>
      <w:r w:rsidR="00A62AAD" w:rsidRPr="00336FC0">
        <w:rPr>
          <w:rFonts w:ascii="Times New Roman" w:hAnsi="Times New Roman" w:cs="Times New Roman"/>
          <w:color w:val="000000" w:themeColor="text1"/>
          <w:sz w:val="24"/>
          <w:szCs w:val="24"/>
          <w:lang w:val="sq-AL"/>
        </w:rPr>
        <w:t>PGP</w:t>
      </w:r>
      <w:r w:rsidRPr="00336FC0">
        <w:rPr>
          <w:rFonts w:ascii="Times New Roman" w:hAnsi="Times New Roman" w:cs="Times New Roman"/>
          <w:color w:val="000000" w:themeColor="text1"/>
          <w:sz w:val="24"/>
          <w:szCs w:val="24"/>
          <w:lang w:val="sq-AL"/>
        </w:rPr>
        <w:t xml:space="preserve">-së për Propozime mund të shpallen 3-4 herë në vit. Informacione shtesë dhe afati kohor për aplikim për grant do të jenë në dispozicion në faqen e internetit të KIESA dhe MTI. </w:t>
      </w:r>
      <w:r w:rsidR="00A62AAD" w:rsidRPr="00336FC0">
        <w:rPr>
          <w:rFonts w:ascii="Times New Roman" w:hAnsi="Times New Roman" w:cs="Times New Roman"/>
          <w:color w:val="000000" w:themeColor="text1"/>
          <w:sz w:val="24"/>
          <w:szCs w:val="24"/>
          <w:lang w:val="sq-AL"/>
        </w:rPr>
        <w:t>PGP</w:t>
      </w:r>
      <w:r w:rsidRPr="00336FC0">
        <w:rPr>
          <w:rFonts w:ascii="Times New Roman" w:hAnsi="Times New Roman" w:cs="Times New Roman"/>
          <w:color w:val="000000" w:themeColor="text1"/>
          <w:sz w:val="24"/>
          <w:szCs w:val="24"/>
          <w:lang w:val="sq-AL"/>
        </w:rPr>
        <w:t xml:space="preserve"> inkurajon në mënyrë aktive që të aplikojnë ndërmarrjet në pronësi/menaxhim të grave</w:t>
      </w:r>
      <w:r w:rsidRPr="00336FC0">
        <w:rPr>
          <w:rFonts w:ascii="Times New Roman" w:hAnsi="Times New Roman" w:cs="Times New Roman"/>
          <w:color w:val="000000" w:themeColor="text1"/>
          <w:sz w:val="24"/>
          <w:szCs w:val="24"/>
        </w:rPr>
        <w:t>.</w:t>
      </w:r>
    </w:p>
    <w:p w14:paraId="267D44EE" w14:textId="2ECA2A71" w:rsidR="00C1021A" w:rsidRPr="00336FC0" w:rsidRDefault="00C1021A" w:rsidP="00196809">
      <w:pPr>
        <w:spacing w:line="276" w:lineRule="auto"/>
        <w:jc w:val="both"/>
        <w:rPr>
          <w:rFonts w:ascii="Times New Roman" w:hAnsi="Times New Roman" w:cs="Times New Roman"/>
          <w:color w:val="000000" w:themeColor="text1"/>
          <w:sz w:val="24"/>
          <w:szCs w:val="24"/>
        </w:rPr>
      </w:pPr>
    </w:p>
    <w:p w14:paraId="2ED88FAE" w14:textId="554D0C59" w:rsidR="00CC4166" w:rsidRPr="00336FC0" w:rsidRDefault="00CC4166" w:rsidP="00196809">
      <w:p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Gjatë përgatitjes për Aplikim, parashtruesit duhet të marrin parasysh si vijon:</w:t>
      </w:r>
    </w:p>
    <w:p w14:paraId="07DF90AC" w14:textId="77777777" w:rsidR="00CC4166" w:rsidRPr="00336FC0" w:rsidRDefault="00CC4166" w:rsidP="00196809">
      <w:pPr>
        <w:spacing w:line="276" w:lineRule="auto"/>
        <w:rPr>
          <w:rFonts w:ascii="Times New Roman" w:hAnsi="Times New Roman" w:cs="Times New Roman"/>
          <w:color w:val="000000" w:themeColor="text1"/>
          <w:sz w:val="24"/>
          <w:szCs w:val="24"/>
          <w:lang w:val="sq-AL"/>
        </w:rPr>
      </w:pPr>
    </w:p>
    <w:p w14:paraId="450CDCFA"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Aplikuesi mund të dorëzojë vetëm një Aplikacion per njërën nga grantet qe aplikon.</w:t>
      </w:r>
    </w:p>
    <w:p w14:paraId="198649B3"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Të gjitha informatat dhe dokumentet duhet të shkruhen dhe të dorëzohen në njërën nga këto gjuhë: angleze, shqipe ose serbe, sepse vlerësimi do të kryhet nga Komisioni Përzgjedhës i NjMG, me përjashtim të dokumenteve zyrtare për Aplikantin, të cilat lëshohen vetëm në gjuhën shqipe.</w:t>
      </w:r>
    </w:p>
    <w:p w14:paraId="4FC61A90"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 xml:space="preserve">Parasysh do të merren aplikacionet e dorëzuara duke përdorur Portalin Online të KIESA-s/MTI, ndërsa në rastet kur aplikimi në internet nuk është i realizueshëm, parasysh do të merren edhe kopjet fizike. </w:t>
      </w:r>
    </w:p>
    <w:p w14:paraId="7DF5EB8A"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Pas dorëzimit të aplikacionit, aplikuesit do të pranojnë konfirmimin automatik të pranimit të aplikacionit përmes postës elektronike nëpërmjet portalit të aplikimit online të NjMG. Në rast të mos pranimit të konfirmimit, aplikuesi duhet të kontaktojë Njësinë e Menaxhimit të Grantit në KIESA përmes portalit të aplikimit online të KIESA.</w:t>
      </w:r>
    </w:p>
    <w:p w14:paraId="5E59F62E"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Vetëm aplikacionet e plota do të pranohen për vlerësim.</w:t>
      </w:r>
    </w:p>
    <w:p w14:paraId="3C463607"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lastRenderedPageBreak/>
        <w:t>Afatet kohore janë absolutisht të qëndrueshme dhe çdo aplikim i pranuar pas afatit nuk do të merret parasysh.</w:t>
      </w:r>
    </w:p>
    <w:p w14:paraId="6C9372EC"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Aplikacionet mund të dorëzohen edhe  përpara afatit për të shmangur mbingarkimin e sistemit në minutën e fundit.</w:t>
      </w:r>
    </w:p>
    <w:p w14:paraId="6FACB367"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Në rastin e një ngjarjeje të jashtëzakonshme, siç është rënia e serverit të KIESA-s/MTI gjatë javës së fundit të punës para skadimit të afatit ose një problemi tjetër serioz, afati mund të zgjatet sipas gjykimit të NjMG. Ky njoftim do të dërgohet me e-mail te të gjithë aplikantët të cilët janë regjistruar dhe njoftimi do të postohet në faqen e internetit të KIESA.</w:t>
      </w:r>
    </w:p>
    <w:p w14:paraId="4F6B775E"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Nëse Aplikuesi dëshiron të rishikojë ndonjë nga dokumentet e ngarkuara më parë, Aplikuesi mund ta bëjë këtë përpara afatit të dorëzimit të Aplikacionit, thjesht duke ngarkuar një version të ri. Sapo të jetë ngarkuar versioni i ri i dokumentit, Aplikuesi duhet të dorëzojë Aplikacionin përsëri për ta përditësuar atë.</w:t>
      </w:r>
    </w:p>
    <w:p w14:paraId="68CF4237" w14:textId="77777777" w:rsidR="00CC4166" w:rsidRPr="00336FC0"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Është përgjegjësi e Aplikuesit të kërkesës të sigurojë që të gjitha dokumentet përkatëse të ngarkohen në seksionin e duhur të portalit online të KIESA-s.</w:t>
      </w:r>
    </w:p>
    <w:p w14:paraId="1CCAEB92" w14:textId="77777777" w:rsidR="00C1021A" w:rsidRPr="00336FC0" w:rsidRDefault="00C1021A" w:rsidP="00196809">
      <w:pPr>
        <w:spacing w:line="276" w:lineRule="auto"/>
        <w:rPr>
          <w:rFonts w:ascii="Times New Roman" w:hAnsi="Times New Roman" w:cs="Times New Roman"/>
          <w:color w:val="000000" w:themeColor="text1"/>
          <w:sz w:val="24"/>
          <w:szCs w:val="24"/>
        </w:rPr>
      </w:pPr>
    </w:p>
    <w:p w14:paraId="106B4946" w14:textId="34CEB203" w:rsidR="00C1021A" w:rsidRPr="00336FC0" w:rsidRDefault="00CC4166" w:rsidP="00196809">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9" w:name="_Toc3195759"/>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Procedurat e aplikimit</w:t>
      </w:r>
      <w:bookmarkEnd w:id="19"/>
    </w:p>
    <w:p w14:paraId="28CEE9C4" w14:textId="77777777" w:rsidR="00B65091" w:rsidRPr="00336FC0" w:rsidRDefault="00EB58DF" w:rsidP="00B65091">
      <w:pPr>
        <w:autoSpaceDE/>
        <w:autoSpaceDN/>
        <w:spacing w:before="197" w:line="276" w:lineRule="auto"/>
        <w:ind w:right="115"/>
        <w:jc w:val="both"/>
        <w:rPr>
          <w:rFonts w:ascii="Times New Roman" w:eastAsia="Calibri" w:hAnsi="Times New Roman" w:cs="Times New Roman"/>
          <w:color w:val="000000" w:themeColor="text1"/>
          <w:sz w:val="24"/>
          <w:szCs w:val="24"/>
          <w:lang w:val="sq-AL"/>
        </w:rPr>
      </w:pPr>
      <w:r w:rsidRPr="00336FC0">
        <w:rPr>
          <w:rFonts w:ascii="Times New Roman" w:eastAsia="Calibri" w:hAnsi="Times New Roman" w:cs="Times New Roman"/>
          <w:color w:val="000000" w:themeColor="text1"/>
          <w:sz w:val="24"/>
          <w:szCs w:val="24"/>
          <w:lang w:val="sq-AL"/>
        </w:rPr>
        <w:t>Parashihet kohëzgjatj</w:t>
      </w:r>
      <w:r w:rsidR="00A81C3E" w:rsidRPr="00336FC0">
        <w:rPr>
          <w:rFonts w:ascii="Times New Roman" w:eastAsia="Calibri" w:hAnsi="Times New Roman" w:cs="Times New Roman"/>
          <w:color w:val="000000" w:themeColor="text1"/>
          <w:sz w:val="24"/>
          <w:szCs w:val="24"/>
          <w:lang w:val="sq-AL"/>
        </w:rPr>
        <w:t>e prej</w:t>
      </w:r>
      <w:r w:rsidRPr="00336FC0">
        <w:rPr>
          <w:rFonts w:ascii="Times New Roman" w:eastAsia="Calibri" w:hAnsi="Times New Roman" w:cs="Times New Roman"/>
          <w:color w:val="000000" w:themeColor="text1"/>
          <w:sz w:val="24"/>
          <w:szCs w:val="24"/>
          <w:lang w:val="sq-AL"/>
        </w:rPr>
        <w:t xml:space="preserve"> </w:t>
      </w:r>
      <w:r w:rsidR="00CB38D6" w:rsidRPr="00336FC0">
        <w:rPr>
          <w:rFonts w:ascii="Times New Roman" w:eastAsia="Calibri" w:hAnsi="Times New Roman" w:cs="Times New Roman"/>
          <w:color w:val="000000" w:themeColor="text1"/>
          <w:sz w:val="24"/>
          <w:szCs w:val="24"/>
          <w:lang w:val="sq-AL"/>
        </w:rPr>
        <w:t xml:space="preserve">një muaj për të mbledhur dokumentacionin dhe për të përgatitur Aplikacionin. Për të aplikuar për </w:t>
      </w:r>
      <w:r w:rsidR="00A62AAD" w:rsidRPr="00336FC0">
        <w:rPr>
          <w:rFonts w:ascii="Times New Roman" w:eastAsia="Calibri" w:hAnsi="Times New Roman" w:cs="Times New Roman"/>
          <w:color w:val="000000" w:themeColor="text1"/>
          <w:sz w:val="24"/>
          <w:szCs w:val="24"/>
          <w:lang w:val="sq-AL"/>
        </w:rPr>
        <w:t>PGP</w:t>
      </w:r>
      <w:r w:rsidR="00CB38D6" w:rsidRPr="00336FC0">
        <w:rPr>
          <w:rFonts w:ascii="Times New Roman" w:eastAsia="Calibri" w:hAnsi="Times New Roman" w:cs="Times New Roman"/>
          <w:color w:val="000000" w:themeColor="text1"/>
          <w:sz w:val="24"/>
          <w:szCs w:val="24"/>
          <w:lang w:val="sq-AL"/>
        </w:rPr>
        <w:t>, aplikanti duhet të regjistrohet në Portal Online KIESA dhe të plotësojë formularin e regjistrimit të Aplikuesit me detaje bazike për kompaninë (për shembull, numrin e identifikimit tatimor, llojin e kompanisë, adresën e selisë së kompanisë dhe detajet e personit kontaktues).</w:t>
      </w:r>
    </w:p>
    <w:p w14:paraId="1875611F" w14:textId="5D33D713" w:rsidR="00CB38D6" w:rsidRPr="00336FC0" w:rsidRDefault="00CB38D6" w:rsidP="00B65091">
      <w:pPr>
        <w:autoSpaceDE/>
        <w:autoSpaceDN/>
        <w:spacing w:before="197" w:line="276" w:lineRule="auto"/>
        <w:ind w:right="115"/>
        <w:jc w:val="both"/>
        <w:rPr>
          <w:rFonts w:ascii="Times New Roman" w:eastAsia="Calibri" w:hAnsi="Times New Roman" w:cs="Times New Roman"/>
          <w:color w:val="000000" w:themeColor="text1"/>
          <w:sz w:val="24"/>
          <w:szCs w:val="24"/>
          <w:lang w:val="sq-AL"/>
        </w:rPr>
      </w:pPr>
      <w:r w:rsidRPr="00336FC0">
        <w:rPr>
          <w:rFonts w:ascii="Times New Roman" w:eastAsia="Calibri" w:hAnsi="Times New Roman" w:cs="Times New Roman"/>
          <w:color w:val="000000" w:themeColor="text1"/>
          <w:sz w:val="24"/>
          <w:szCs w:val="24"/>
          <w:lang w:val="sq-AL"/>
        </w:rPr>
        <w:t>Pas kësaj, Aplikuesi do të pranojë një konfirmim regjistrimi me e-mail dhe numrin unik NI të Aplikantit, së bashku me emrin e përdoruesit dhe fjalëkalimin për t'u kyçur në portalin e aplikacionit online KIESA. Email adresa e dhënë në formularin e regjistrimit të aplikuesit duhet të jetë një adresë e valide, pasi që ajo adresë në të ardhmen do të përdoret për komunikim me Aplikuesin. Aplikuesi është i detyruar të mbajë numrin e identifikimit, pasi që do të përdoret gjithashtu në programe të tjera KIESA, nëse është e aplikueshme.</w:t>
      </w:r>
    </w:p>
    <w:p w14:paraId="6A1BB14F" w14:textId="46877D89" w:rsidR="00CB38D6" w:rsidRPr="00336FC0" w:rsidRDefault="00CB38D6" w:rsidP="00196809">
      <w:pPr>
        <w:autoSpaceDE/>
        <w:autoSpaceDN/>
        <w:spacing w:line="276" w:lineRule="auto"/>
        <w:ind w:right="117"/>
        <w:jc w:val="both"/>
        <w:rPr>
          <w:rFonts w:ascii="Times New Roman" w:eastAsia="Calibri" w:hAnsi="Times New Roman" w:cs="Times New Roman"/>
          <w:color w:val="000000" w:themeColor="text1"/>
          <w:sz w:val="24"/>
          <w:szCs w:val="24"/>
          <w:lang w:val="sq-AL"/>
        </w:rPr>
      </w:pPr>
      <w:r w:rsidRPr="00336FC0">
        <w:rPr>
          <w:rFonts w:ascii="Times New Roman" w:eastAsia="Calibri" w:hAnsi="Times New Roman" w:cs="Times New Roman"/>
          <w:color w:val="000000" w:themeColor="text1"/>
          <w:sz w:val="24"/>
          <w:szCs w:val="24"/>
          <w:lang w:val="sq-AL"/>
        </w:rPr>
        <w:t>Dokumentet e aplikimit të listuar duhet të dorëzohen përpara afatit të fundit të dorëzimit të aplikacionit. Është përgjegjësi e aplikuesit të sigurojë dorëzimin e informacionit/dokumenteve në kohë. Aplikacionet e dorëzuara pas afatit nuk do të merren parasysh për vlerësim.</w:t>
      </w:r>
    </w:p>
    <w:p w14:paraId="56E7BD45" w14:textId="1354EB5E" w:rsidR="00CC4166" w:rsidRPr="00336FC0" w:rsidRDefault="00CC4166" w:rsidP="00196809">
      <w:pPr>
        <w:autoSpaceDE/>
        <w:autoSpaceDN/>
        <w:spacing w:line="276" w:lineRule="auto"/>
        <w:ind w:right="117"/>
        <w:jc w:val="both"/>
        <w:rPr>
          <w:rFonts w:ascii="Times New Roman" w:eastAsia="Calibri" w:hAnsi="Times New Roman" w:cs="Times New Roman"/>
          <w:color w:val="000000" w:themeColor="text1"/>
          <w:sz w:val="24"/>
          <w:szCs w:val="24"/>
          <w:lang w:val="sq-AL"/>
        </w:rPr>
      </w:pPr>
    </w:p>
    <w:p w14:paraId="3BD62CD2" w14:textId="36C90F0D" w:rsidR="00CC4166" w:rsidRPr="00336FC0" w:rsidRDefault="00CC4166" w:rsidP="00196809">
      <w:pPr>
        <w:pStyle w:val="Heading3"/>
        <w:spacing w:line="276" w:lineRule="auto"/>
        <w:rPr>
          <w:rFonts w:ascii="Times New Roman" w:eastAsia="Calibri"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0" w:name="_Toc3195760"/>
      <w:r w:rsidRPr="00336FC0">
        <w:rPr>
          <w:rFonts w:ascii="Times New Roman" w:eastAsia="Calibri"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 dhe si të dërgoni formularin e aplikimit</w:t>
      </w:r>
      <w:bookmarkEnd w:id="20"/>
      <w:r w:rsidRPr="00336FC0">
        <w:rPr>
          <w:rFonts w:ascii="Times New Roman" w:eastAsia="Calibri"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A53469B" w14:textId="47C87CD4" w:rsidR="00CC4166" w:rsidRPr="00336FC0" w:rsidRDefault="00CC4166" w:rsidP="00196809">
      <w:pPr>
        <w:spacing w:line="276" w:lineRule="auto"/>
        <w:rPr>
          <w:rFonts w:ascii="Times New Roman" w:hAnsi="Times New Roman" w:cs="Times New Roman"/>
          <w:color w:val="000000" w:themeColor="text1"/>
          <w:sz w:val="24"/>
          <w:szCs w:val="24"/>
          <w:highlight w:val="lightGray"/>
          <w:lang w:val="sq-AL"/>
        </w:rPr>
      </w:pPr>
    </w:p>
    <w:p w14:paraId="5C172623" w14:textId="77777777" w:rsidR="00CC4166" w:rsidRPr="00336FC0" w:rsidRDefault="00CC4166" w:rsidP="00196809">
      <w:pPr>
        <w:spacing w:line="276" w:lineRule="auto"/>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Aplikacionet duhet të dorëzohen online përmes Portalit Online të KIESA-s:</w:t>
      </w:r>
    </w:p>
    <w:p w14:paraId="7F1EEC78" w14:textId="77777777" w:rsidR="00CC4166" w:rsidRPr="00336FC0" w:rsidRDefault="00CC4166" w:rsidP="00196809">
      <w:pPr>
        <w:spacing w:line="276" w:lineRule="auto"/>
        <w:rPr>
          <w:rFonts w:ascii="Times New Roman" w:hAnsi="Times New Roman" w:cs="Times New Roman"/>
          <w:color w:val="000000" w:themeColor="text1"/>
          <w:sz w:val="24"/>
          <w:szCs w:val="24"/>
        </w:rPr>
      </w:pPr>
    </w:p>
    <w:p w14:paraId="6062BD0A" w14:textId="77777777" w:rsidR="00CC4166" w:rsidRPr="00336FC0" w:rsidRDefault="00980A97" w:rsidP="00196809">
      <w:pPr>
        <w:spacing w:line="276" w:lineRule="auto"/>
        <w:jc w:val="center"/>
        <w:rPr>
          <w:rFonts w:ascii="Times New Roman" w:hAnsi="Times New Roman" w:cs="Times New Roman"/>
          <w:color w:val="000000" w:themeColor="text1"/>
          <w:sz w:val="24"/>
          <w:szCs w:val="24"/>
        </w:rPr>
      </w:pPr>
      <w:hyperlink r:id="rId10" w:history="1">
        <w:r w:rsidR="00CC4166" w:rsidRPr="00336FC0">
          <w:rPr>
            <w:rStyle w:val="Hyperlink"/>
            <w:rFonts w:ascii="Times New Roman" w:hAnsi="Times New Roman" w:cs="Times New Roman"/>
            <w:color w:val="000000" w:themeColor="text1"/>
            <w:sz w:val="24"/>
            <w:szCs w:val="24"/>
          </w:rPr>
          <w:t>https://kiesaportal.rks-gov.net/</w:t>
        </w:r>
      </w:hyperlink>
    </w:p>
    <w:p w14:paraId="46FB15CE" w14:textId="77777777" w:rsidR="00CC4166" w:rsidRPr="00336FC0" w:rsidRDefault="00CC4166" w:rsidP="00196809">
      <w:pPr>
        <w:spacing w:line="276" w:lineRule="auto"/>
        <w:rPr>
          <w:rFonts w:ascii="Times New Roman" w:hAnsi="Times New Roman" w:cs="Times New Roman"/>
          <w:color w:val="000000" w:themeColor="text1"/>
          <w:sz w:val="24"/>
          <w:szCs w:val="24"/>
          <w:u w:val="single"/>
        </w:rPr>
      </w:pPr>
    </w:p>
    <w:p w14:paraId="29804C44" w14:textId="29C6EBD0" w:rsidR="00CC4166" w:rsidRPr="00336FC0" w:rsidRDefault="00CC4166" w:rsidP="00196809">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 xml:space="preserve">Pas regjistrimit në </w:t>
      </w:r>
      <w:r w:rsidR="00196809" w:rsidRPr="00336FC0">
        <w:rPr>
          <w:rFonts w:ascii="Times New Roman" w:hAnsi="Times New Roman" w:cs="Times New Roman"/>
          <w:color w:val="000000" w:themeColor="text1"/>
          <w:sz w:val="24"/>
          <w:szCs w:val="24"/>
        </w:rPr>
        <w:t xml:space="preserve">Portal klikoni mbi "Programet </w:t>
      </w:r>
      <w:r w:rsidRPr="00336FC0">
        <w:rPr>
          <w:rFonts w:ascii="Times New Roman" w:hAnsi="Times New Roman" w:cs="Times New Roman"/>
          <w:color w:val="000000" w:themeColor="text1"/>
          <w:sz w:val="24"/>
          <w:szCs w:val="24"/>
        </w:rPr>
        <w:t xml:space="preserve">Përkrahëse" dhe aplikoni për “Programi i </w:t>
      </w:r>
      <w:r w:rsidRPr="00336FC0">
        <w:rPr>
          <w:rFonts w:ascii="Times New Roman" w:hAnsi="Times New Roman" w:cs="Times New Roman"/>
          <w:color w:val="000000" w:themeColor="text1"/>
          <w:sz w:val="24"/>
          <w:szCs w:val="24"/>
        </w:rPr>
        <w:lastRenderedPageBreak/>
        <w:t>Granteve të Përputhshme për</w:t>
      </w:r>
      <w:r w:rsidR="00B65091" w:rsidRPr="00336FC0">
        <w:rPr>
          <w:rFonts w:ascii="Times New Roman" w:hAnsi="Times New Roman" w:cs="Times New Roman"/>
          <w:color w:val="000000" w:themeColor="text1"/>
          <w:sz w:val="24"/>
          <w:szCs w:val="24"/>
        </w:rPr>
        <w:t xml:space="preserve"> </w:t>
      </w:r>
      <w:r w:rsidRPr="00336FC0">
        <w:rPr>
          <w:rFonts w:ascii="Times New Roman" w:hAnsi="Times New Roman" w:cs="Times New Roman"/>
          <w:color w:val="000000" w:themeColor="text1"/>
          <w:sz w:val="24"/>
          <w:szCs w:val="24"/>
        </w:rPr>
        <w:t>Çertifikimin</w:t>
      </w:r>
      <w:r w:rsidR="00B65091" w:rsidRPr="00336FC0">
        <w:rPr>
          <w:rFonts w:ascii="Times New Roman" w:hAnsi="Times New Roman" w:cs="Times New Roman"/>
          <w:color w:val="000000" w:themeColor="text1"/>
          <w:sz w:val="24"/>
          <w:szCs w:val="24"/>
        </w:rPr>
        <w:t>/Standardet</w:t>
      </w:r>
      <w:r w:rsidRPr="00336FC0">
        <w:rPr>
          <w:rFonts w:ascii="Times New Roman" w:hAnsi="Times New Roman" w:cs="Times New Roman"/>
          <w:color w:val="000000" w:themeColor="text1"/>
          <w:sz w:val="24"/>
          <w:szCs w:val="24"/>
        </w:rPr>
        <w:t xml:space="preserve"> e Produkteve dhe </w:t>
      </w:r>
      <w:r w:rsidR="00B65091" w:rsidRPr="00336FC0">
        <w:rPr>
          <w:rFonts w:ascii="Times New Roman" w:hAnsi="Times New Roman" w:cs="Times New Roman"/>
          <w:color w:val="000000" w:themeColor="text1"/>
          <w:sz w:val="24"/>
          <w:szCs w:val="24"/>
        </w:rPr>
        <w:t>Qasje në Shërbimet e Zhvillimit të Biznesit/Trajnimet</w:t>
      </w:r>
      <w:r w:rsidR="009E275E" w:rsidRPr="00336FC0">
        <w:rPr>
          <w:rFonts w:ascii="Times New Roman" w:hAnsi="Times New Roman" w:cs="Times New Roman"/>
          <w:color w:val="000000" w:themeColor="text1"/>
          <w:sz w:val="24"/>
          <w:szCs w:val="24"/>
        </w:rPr>
        <w:t>”; si në fotografinë më poshtë:</w:t>
      </w:r>
    </w:p>
    <w:p w14:paraId="08925B09" w14:textId="04C196C7" w:rsidR="00131E5B" w:rsidRPr="00336FC0" w:rsidRDefault="009E275E" w:rsidP="00196809">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noProof/>
          <w:color w:val="000000" w:themeColor="text1"/>
          <w:sz w:val="24"/>
          <w:szCs w:val="24"/>
        </w:rPr>
        <w:drawing>
          <wp:inline distT="0" distB="0" distL="0" distR="0" wp14:anchorId="696F5343" wp14:editId="3EA96CD9">
            <wp:extent cx="2648320" cy="22101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1.PNG"/>
                    <pic:cNvPicPr/>
                  </pic:nvPicPr>
                  <pic:blipFill>
                    <a:blip r:embed="rId11">
                      <a:extLst>
                        <a:ext uri="{28A0092B-C50C-407E-A947-70E740481C1C}">
                          <a14:useLocalDpi xmlns:a14="http://schemas.microsoft.com/office/drawing/2010/main" val="0"/>
                        </a:ext>
                      </a:extLst>
                    </a:blip>
                    <a:stretch>
                      <a:fillRect/>
                    </a:stretch>
                  </pic:blipFill>
                  <pic:spPr>
                    <a:xfrm>
                      <a:off x="0" y="0"/>
                      <a:ext cx="2648320" cy="2210108"/>
                    </a:xfrm>
                    <a:prstGeom prst="rect">
                      <a:avLst/>
                    </a:prstGeom>
                  </pic:spPr>
                </pic:pic>
              </a:graphicData>
            </a:graphic>
          </wp:inline>
        </w:drawing>
      </w:r>
    </w:p>
    <w:p w14:paraId="11C210E2" w14:textId="77777777" w:rsidR="009E275E" w:rsidRPr="00336FC0" w:rsidRDefault="009E275E" w:rsidP="00196809">
      <w:pPr>
        <w:spacing w:line="276" w:lineRule="auto"/>
        <w:jc w:val="both"/>
        <w:rPr>
          <w:rFonts w:ascii="Times New Roman" w:hAnsi="Times New Roman" w:cs="Times New Roman"/>
          <w:color w:val="000000" w:themeColor="text1"/>
          <w:sz w:val="24"/>
          <w:szCs w:val="24"/>
        </w:rPr>
      </w:pPr>
    </w:p>
    <w:p w14:paraId="3BC2B7EA" w14:textId="1D6F495C" w:rsidR="00A766DD" w:rsidRPr="00336FC0" w:rsidRDefault="00A766DD" w:rsidP="00196809">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b/>
          <w:i/>
          <w:color w:val="000000" w:themeColor="text1"/>
          <w:sz w:val="24"/>
          <w:szCs w:val="24"/>
        </w:rPr>
        <w:t>Vëmendje:</w:t>
      </w:r>
      <w:r w:rsidRPr="00336FC0">
        <w:rPr>
          <w:rFonts w:ascii="Times New Roman" w:hAnsi="Times New Roman" w:cs="Times New Roman"/>
          <w:color w:val="000000" w:themeColor="text1"/>
          <w:sz w:val="24"/>
          <w:szCs w:val="24"/>
        </w:rPr>
        <w:t xml:space="preserve"> Ju mund të ruani aplikimin tuaj si “Ruaj Draft” në fund të faqes së aplikacionit para se të kompletoni të gjithë dokumentacionin e duhur, dhe në momentin që aplikoni butonin “Apply”, ju nuk mund të bëni ndonjë ndryshim tjetër apo të përsëritni aplikimin tuaj në po të njëjtin program</w:t>
      </w:r>
      <w:r w:rsidR="009E275E" w:rsidRPr="00336FC0">
        <w:rPr>
          <w:rFonts w:ascii="Times New Roman" w:hAnsi="Times New Roman" w:cs="Times New Roman"/>
          <w:color w:val="000000" w:themeColor="text1"/>
          <w:sz w:val="24"/>
          <w:szCs w:val="24"/>
        </w:rPr>
        <w:t>;</w:t>
      </w:r>
      <w:r w:rsidRPr="00336FC0">
        <w:rPr>
          <w:rFonts w:ascii="Times New Roman" w:hAnsi="Times New Roman" w:cs="Times New Roman"/>
          <w:color w:val="000000" w:themeColor="text1"/>
          <w:sz w:val="24"/>
          <w:szCs w:val="24"/>
        </w:rPr>
        <w:t xml:space="preserve"> si në fotografinë më poshtë:</w:t>
      </w:r>
    </w:p>
    <w:p w14:paraId="09E3C0B7" w14:textId="168EA491" w:rsidR="00A766DD" w:rsidRPr="00336FC0" w:rsidRDefault="00A766DD" w:rsidP="00196809">
      <w:pPr>
        <w:spacing w:line="276" w:lineRule="auto"/>
        <w:jc w:val="both"/>
        <w:rPr>
          <w:rFonts w:ascii="Nirmala UI" w:hAnsi="Nirmala UI" w:cs="Nirmala UI"/>
          <w:color w:val="000000" w:themeColor="text1"/>
          <w:sz w:val="24"/>
          <w:szCs w:val="24"/>
        </w:rPr>
      </w:pPr>
      <w:r w:rsidRPr="00336FC0">
        <w:rPr>
          <w:rFonts w:ascii="Nirmala UI" w:hAnsi="Nirmala UI" w:cs="Nirmala UI"/>
          <w:noProof/>
          <w:color w:val="000000" w:themeColor="text1"/>
          <w:sz w:val="24"/>
          <w:szCs w:val="24"/>
        </w:rPr>
        <w:drawing>
          <wp:inline distT="0" distB="0" distL="0" distR="0" wp14:anchorId="794C0539" wp14:editId="56F264C6">
            <wp:extent cx="5715798" cy="160995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5715798" cy="1609950"/>
                    </a:xfrm>
                    <a:prstGeom prst="rect">
                      <a:avLst/>
                    </a:prstGeom>
                  </pic:spPr>
                </pic:pic>
              </a:graphicData>
            </a:graphic>
          </wp:inline>
        </w:drawing>
      </w:r>
    </w:p>
    <w:p w14:paraId="318F8C00" w14:textId="6AFAAB1F" w:rsidR="00D9673C" w:rsidRPr="00336FC0" w:rsidRDefault="00D9673C" w:rsidP="00196809">
      <w:pPr>
        <w:spacing w:line="276" w:lineRule="auto"/>
        <w:jc w:val="both"/>
        <w:rPr>
          <w:rFonts w:ascii="Times New Roman" w:hAnsi="Times New Roman" w:cs="Times New Roman"/>
          <w:color w:val="000000" w:themeColor="text1"/>
          <w:sz w:val="24"/>
          <w:szCs w:val="24"/>
        </w:rPr>
      </w:pPr>
    </w:p>
    <w:p w14:paraId="2D83BD46" w14:textId="01955FAA" w:rsidR="00D9673C" w:rsidRPr="00336FC0" w:rsidRDefault="00B43247" w:rsidP="00196809">
      <w:pPr>
        <w:pStyle w:val="Heading2"/>
        <w:spacing w:line="276" w:lineRule="auto"/>
        <w:jc w:val="both"/>
        <w:rPr>
          <w:rFonts w:ascii="Times New Roman" w:hAnsi="Times New Roman" w:cs="Times New Roman"/>
          <w:color w:val="000000" w:themeColor="text1"/>
          <w:sz w:val="28"/>
          <w:szCs w:val="24"/>
        </w:rPr>
      </w:pPr>
      <w:bookmarkStart w:id="21" w:name="_Toc3195761"/>
      <w:r w:rsidRPr="00336FC0">
        <w:rPr>
          <w:rFonts w:ascii="Times New Roman" w:hAnsi="Times New Roman" w:cs="Times New Roman"/>
          <w:color w:val="000000" w:themeColor="text1"/>
          <w:sz w:val="28"/>
          <w:szCs w:val="24"/>
        </w:rPr>
        <w:t>Vlerësimi dhe përzgjedhja e aplikacioneve</w:t>
      </w:r>
      <w:bookmarkEnd w:id="21"/>
    </w:p>
    <w:p w14:paraId="67B9D3AC" w14:textId="1CF282A9" w:rsidR="00D9673C" w:rsidRPr="00336FC0" w:rsidRDefault="00D9673C" w:rsidP="00196809">
      <w:pPr>
        <w:spacing w:line="276" w:lineRule="auto"/>
        <w:jc w:val="both"/>
        <w:rPr>
          <w:rFonts w:ascii="Times New Roman" w:hAnsi="Times New Roman" w:cs="Times New Roman"/>
          <w:color w:val="000000" w:themeColor="text1"/>
          <w:sz w:val="24"/>
          <w:szCs w:val="24"/>
        </w:rPr>
      </w:pPr>
    </w:p>
    <w:p w14:paraId="524488B6" w14:textId="075F66BA" w:rsidR="00B30346" w:rsidRPr="00336FC0" w:rsidRDefault="00B30346" w:rsidP="00196809">
      <w:pPr>
        <w:pStyle w:val="Heading3"/>
        <w:spacing w:line="276" w:lineRule="auto"/>
        <w:jc w:val="both"/>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2" w:name="_Toc3195762"/>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Shqyrtimi për përshtatshmëri</w:t>
      </w:r>
      <w:bookmarkEnd w:id="22"/>
    </w:p>
    <w:p w14:paraId="71F4AC0F" w14:textId="77777777" w:rsidR="00BF5739" w:rsidRPr="00336FC0" w:rsidRDefault="00BF5739" w:rsidP="00BF5739">
      <w:pPr>
        <w:rPr>
          <w:color w:val="000000" w:themeColor="text1"/>
        </w:rPr>
      </w:pPr>
    </w:p>
    <w:p w14:paraId="5E4FDE93" w14:textId="7C6CB700" w:rsidR="00B30346" w:rsidRPr="00336FC0" w:rsidRDefault="00B30346" w:rsidP="00196809">
      <w:p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Pas dorëzimit të aplikacionit, Njësia e Menaxhimit të Grantit në kuadër të KEISA do të shqyrtoj përshtatshmërinë dhe</w:t>
      </w:r>
      <w:r w:rsidR="00A81C3E" w:rsidRPr="00336FC0">
        <w:rPr>
          <w:rFonts w:ascii="Times New Roman" w:hAnsi="Times New Roman" w:cs="Times New Roman"/>
          <w:color w:val="000000" w:themeColor="text1"/>
          <w:sz w:val="24"/>
          <w:szCs w:val="24"/>
          <w:lang w:val="sq-AL"/>
        </w:rPr>
        <w:t xml:space="preserve"> dokumentacionin e bashkangjitur</w:t>
      </w:r>
      <w:r w:rsidRPr="00336FC0">
        <w:rPr>
          <w:rFonts w:ascii="Times New Roman" w:hAnsi="Times New Roman" w:cs="Times New Roman"/>
          <w:color w:val="000000" w:themeColor="text1"/>
          <w:sz w:val="24"/>
          <w:szCs w:val="24"/>
          <w:lang w:val="sq-AL"/>
        </w:rPr>
        <w:t xml:space="preserve"> </w:t>
      </w:r>
      <w:r w:rsidR="00A81C3E" w:rsidRPr="00336FC0">
        <w:rPr>
          <w:rFonts w:ascii="Times New Roman" w:hAnsi="Times New Roman" w:cs="Times New Roman"/>
          <w:color w:val="000000" w:themeColor="text1"/>
          <w:sz w:val="24"/>
          <w:szCs w:val="24"/>
          <w:lang w:val="sq-AL"/>
        </w:rPr>
        <w:t>të</w:t>
      </w:r>
      <w:r w:rsidRPr="00336FC0">
        <w:rPr>
          <w:rFonts w:ascii="Times New Roman" w:hAnsi="Times New Roman" w:cs="Times New Roman"/>
          <w:color w:val="000000" w:themeColor="text1"/>
          <w:sz w:val="24"/>
          <w:szCs w:val="24"/>
          <w:lang w:val="sq-AL"/>
        </w:rPr>
        <w:t xml:space="preserve"> Aplikacionit të dorëzuar bazuar në një listë kontrolli. Rishikimi i përshtatshmërisë gjithashtu do të shqyrtojë natyrën dhe llojin e aktivitetit të Projektit të propozuar kundrejt listës së përjashtimit të parashikuar në pikë 2.1.</w:t>
      </w:r>
    </w:p>
    <w:p w14:paraId="4ADF9D5A" w14:textId="057C65A5" w:rsidR="00B30346" w:rsidRPr="00336FC0" w:rsidRDefault="00B30346" w:rsidP="00196809">
      <w:p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 xml:space="preserve">Aplikuesi është përgjegjës për sigurimin e informacionit të plotë dhe të saktë mbi performancën dhe pajtueshmërinë e tij mjedisore. Vetëm aplikacionet e plotësuara plotësisht do të merren parasysh për vlerësim të mëtejshëm. Aplikantët e papërshtatshëm do të njoftohen për mos kualifikimin e tyre (së bashku me arsyet e mos kualifikimit) me e-mail, pasi Njësia e Menaxhimit të Grantit ne kuadër të KIESA do te shqyrtojë aplikacionet me të gjitha dokumentet e dorëzuara. </w:t>
      </w:r>
      <w:r w:rsidRPr="00336FC0">
        <w:rPr>
          <w:rFonts w:ascii="Times New Roman" w:hAnsi="Times New Roman" w:cs="Times New Roman"/>
          <w:color w:val="000000" w:themeColor="text1"/>
          <w:sz w:val="24"/>
          <w:szCs w:val="24"/>
          <w:lang w:val="sq-AL"/>
        </w:rPr>
        <w:lastRenderedPageBreak/>
        <w:t>Aplikantëve të papër</w:t>
      </w:r>
      <w:r w:rsidR="001316E5" w:rsidRPr="00336FC0">
        <w:rPr>
          <w:rFonts w:ascii="Times New Roman" w:hAnsi="Times New Roman" w:cs="Times New Roman"/>
          <w:color w:val="000000" w:themeColor="text1"/>
          <w:sz w:val="24"/>
          <w:szCs w:val="24"/>
          <w:lang w:val="sq-AL"/>
        </w:rPr>
        <w:t xml:space="preserve">gjegjshëm </w:t>
      </w:r>
      <w:r w:rsidRPr="00336FC0">
        <w:rPr>
          <w:rFonts w:ascii="Times New Roman" w:hAnsi="Times New Roman" w:cs="Times New Roman"/>
          <w:color w:val="000000" w:themeColor="text1"/>
          <w:sz w:val="24"/>
          <w:szCs w:val="24"/>
          <w:lang w:val="sq-AL"/>
        </w:rPr>
        <w:t>do t'u ofrohet mundësia të dorëzojnë aplikacione në ftesat e ardhshme për Propozim, nëse shpallen.</w:t>
      </w:r>
    </w:p>
    <w:p w14:paraId="637E57CC" w14:textId="00FB17A9" w:rsidR="00B30346" w:rsidRPr="00336FC0" w:rsidRDefault="00B30346" w:rsidP="00196809">
      <w:pPr>
        <w:spacing w:line="276" w:lineRule="auto"/>
        <w:jc w:val="both"/>
        <w:rPr>
          <w:rFonts w:ascii="Times New Roman" w:hAnsi="Times New Roman" w:cs="Times New Roman"/>
          <w:color w:val="000000" w:themeColor="text1"/>
          <w:sz w:val="24"/>
          <w:szCs w:val="24"/>
          <w:lang w:val="sq-AL"/>
        </w:rPr>
      </w:pPr>
    </w:p>
    <w:p w14:paraId="3090CD8C" w14:textId="77777777" w:rsidR="00B30346" w:rsidRPr="00336FC0" w:rsidRDefault="00B30346" w:rsidP="00196809">
      <w:pPr>
        <w:pStyle w:val="Heading3"/>
        <w:spacing w:line="276" w:lineRule="auto"/>
        <w:jc w:val="both"/>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3" w:name="_Toc3195763"/>
      <w:r w:rsidRPr="00336FC0">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Kriteri i vlerësimit</w:t>
      </w:r>
      <w:bookmarkEnd w:id="23"/>
    </w:p>
    <w:p w14:paraId="784CB9B0" w14:textId="77777777" w:rsidR="00B30346" w:rsidRPr="00336FC0" w:rsidRDefault="00B30346" w:rsidP="00196809">
      <w:pPr>
        <w:spacing w:line="276" w:lineRule="auto"/>
        <w:jc w:val="both"/>
        <w:rPr>
          <w:rFonts w:ascii="Times New Roman" w:hAnsi="Times New Roman" w:cs="Times New Roman"/>
          <w:color w:val="000000" w:themeColor="text1"/>
          <w:sz w:val="24"/>
          <w:szCs w:val="24"/>
          <w:highlight w:val="lightGray"/>
          <w:lang w:val="sq-AL"/>
        </w:rPr>
      </w:pPr>
    </w:p>
    <w:p w14:paraId="59D6B2D1" w14:textId="1EC77AA1" w:rsidR="00B30346" w:rsidRPr="00336FC0" w:rsidRDefault="00B30346" w:rsidP="00196809">
      <w:p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Vendimet për financimin e granteve do të bëhen në baza konkurruese nga Komisioni i Pavarur i Përzgjedhjes i (KP). Aplikacionet do të vlerësohen në bazë të kritereve të mëposhtme dhe rezultateve (rezultati total 100):</w:t>
      </w:r>
    </w:p>
    <w:p w14:paraId="65B8254A" w14:textId="77777777" w:rsidR="00B30346" w:rsidRPr="00336FC0" w:rsidRDefault="00B30346" w:rsidP="00196809">
      <w:pPr>
        <w:spacing w:line="276" w:lineRule="auto"/>
        <w:jc w:val="both"/>
        <w:rPr>
          <w:rFonts w:ascii="Times New Roman" w:hAnsi="Times New Roman" w:cs="Times New Roman"/>
          <w:color w:val="000000" w:themeColor="text1"/>
          <w:sz w:val="24"/>
          <w:szCs w:val="24"/>
          <w:lang w:val="sq-AL"/>
        </w:rPr>
      </w:pPr>
    </w:p>
    <w:p w14:paraId="1C96ED38" w14:textId="41B67596" w:rsidR="00B30346" w:rsidRPr="00336FC0" w:rsidRDefault="00285F82" w:rsidP="00285F82">
      <w:pPr>
        <w:numPr>
          <w:ilvl w:val="0"/>
          <w:numId w:val="19"/>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Profili menaxhues dhe performanca e kompanisë</w:t>
      </w:r>
      <w:r w:rsidR="00B30346" w:rsidRPr="00336FC0">
        <w:rPr>
          <w:rFonts w:ascii="Times New Roman" w:hAnsi="Times New Roman" w:cs="Times New Roman"/>
          <w:color w:val="000000" w:themeColor="text1"/>
          <w:sz w:val="24"/>
          <w:szCs w:val="24"/>
          <w:lang w:val="sq-AL"/>
        </w:rPr>
        <w:tab/>
      </w:r>
      <w:r w:rsidRPr="00336FC0">
        <w:rPr>
          <w:rFonts w:ascii="Times New Roman" w:hAnsi="Times New Roman" w:cs="Times New Roman"/>
          <w:color w:val="000000" w:themeColor="text1"/>
          <w:sz w:val="24"/>
          <w:szCs w:val="24"/>
          <w:lang w:val="sq-AL"/>
        </w:rPr>
        <w:tab/>
      </w:r>
      <w:r w:rsidRPr="00336FC0">
        <w:rPr>
          <w:rFonts w:ascii="Times New Roman" w:hAnsi="Times New Roman" w:cs="Times New Roman"/>
          <w:color w:val="000000" w:themeColor="text1"/>
          <w:sz w:val="24"/>
          <w:szCs w:val="24"/>
          <w:lang w:val="sq-AL"/>
        </w:rPr>
        <w:tab/>
      </w:r>
      <w:r w:rsidR="00B30346" w:rsidRPr="00336FC0">
        <w:rPr>
          <w:rFonts w:ascii="Times New Roman" w:hAnsi="Times New Roman" w:cs="Times New Roman"/>
          <w:color w:val="000000" w:themeColor="text1"/>
          <w:sz w:val="24"/>
          <w:szCs w:val="24"/>
          <w:lang w:val="sq-AL"/>
        </w:rPr>
        <w:tab/>
      </w:r>
      <w:r w:rsidRPr="00336FC0">
        <w:rPr>
          <w:rFonts w:ascii="Times New Roman" w:hAnsi="Times New Roman" w:cs="Times New Roman"/>
          <w:color w:val="000000" w:themeColor="text1"/>
          <w:sz w:val="24"/>
          <w:szCs w:val="24"/>
          <w:lang w:val="sq-AL"/>
        </w:rPr>
        <w:t xml:space="preserve"> </w:t>
      </w:r>
      <w:r w:rsidR="00B30346" w:rsidRPr="00336FC0">
        <w:rPr>
          <w:rFonts w:ascii="Times New Roman" w:hAnsi="Times New Roman" w:cs="Times New Roman"/>
          <w:color w:val="000000" w:themeColor="text1"/>
          <w:sz w:val="24"/>
          <w:szCs w:val="24"/>
          <w:lang w:val="sq-AL"/>
        </w:rPr>
        <w:t>20</w:t>
      </w:r>
    </w:p>
    <w:p w14:paraId="65174965" w14:textId="5620C1C5" w:rsidR="00B30346" w:rsidRPr="00336FC0" w:rsidRDefault="00285F82" w:rsidP="00285F82">
      <w:pPr>
        <w:numPr>
          <w:ilvl w:val="0"/>
          <w:numId w:val="19"/>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P</w:t>
      </w:r>
      <w:r w:rsidR="00B30346" w:rsidRPr="00336FC0">
        <w:rPr>
          <w:rFonts w:ascii="Times New Roman" w:hAnsi="Times New Roman" w:cs="Times New Roman"/>
          <w:color w:val="000000" w:themeColor="text1"/>
          <w:sz w:val="24"/>
          <w:szCs w:val="24"/>
          <w:lang w:val="sq-AL"/>
        </w:rPr>
        <w:t>rojekt propozimi</w:t>
      </w:r>
      <w:r w:rsidR="00B30346" w:rsidRPr="00336FC0">
        <w:rPr>
          <w:rFonts w:ascii="Times New Roman" w:hAnsi="Times New Roman" w:cs="Times New Roman"/>
          <w:color w:val="000000" w:themeColor="text1"/>
          <w:sz w:val="24"/>
          <w:szCs w:val="24"/>
          <w:lang w:val="sq-AL"/>
        </w:rPr>
        <w:tab/>
      </w:r>
      <w:r w:rsidR="00B30346" w:rsidRPr="00336FC0">
        <w:rPr>
          <w:rFonts w:ascii="Times New Roman" w:hAnsi="Times New Roman" w:cs="Times New Roman"/>
          <w:color w:val="000000" w:themeColor="text1"/>
          <w:sz w:val="24"/>
          <w:szCs w:val="24"/>
          <w:lang w:val="sq-AL"/>
        </w:rPr>
        <w:tab/>
      </w:r>
      <w:r w:rsidR="00B30346" w:rsidRPr="00336FC0">
        <w:rPr>
          <w:rFonts w:ascii="Times New Roman" w:hAnsi="Times New Roman" w:cs="Times New Roman"/>
          <w:color w:val="000000" w:themeColor="text1"/>
          <w:sz w:val="24"/>
          <w:szCs w:val="24"/>
          <w:lang w:val="sq-AL"/>
        </w:rPr>
        <w:tab/>
      </w:r>
      <w:r w:rsidR="00B30346" w:rsidRPr="00336FC0">
        <w:rPr>
          <w:rFonts w:ascii="Times New Roman" w:hAnsi="Times New Roman" w:cs="Times New Roman"/>
          <w:color w:val="000000" w:themeColor="text1"/>
          <w:sz w:val="24"/>
          <w:szCs w:val="24"/>
          <w:lang w:val="sq-AL"/>
        </w:rPr>
        <w:tab/>
      </w:r>
      <w:r w:rsidR="00B30346" w:rsidRPr="00336FC0">
        <w:rPr>
          <w:rFonts w:ascii="Times New Roman" w:hAnsi="Times New Roman" w:cs="Times New Roman"/>
          <w:color w:val="000000" w:themeColor="text1"/>
          <w:sz w:val="24"/>
          <w:szCs w:val="24"/>
          <w:lang w:val="sq-AL"/>
        </w:rPr>
        <w:tab/>
        <w:t xml:space="preserve">                        </w:t>
      </w:r>
      <w:r w:rsidRPr="00336FC0">
        <w:rPr>
          <w:rFonts w:ascii="Times New Roman" w:hAnsi="Times New Roman" w:cs="Times New Roman"/>
          <w:color w:val="000000" w:themeColor="text1"/>
          <w:sz w:val="24"/>
          <w:szCs w:val="24"/>
          <w:lang w:val="sq-AL"/>
        </w:rPr>
        <w:tab/>
        <w:t xml:space="preserve"> </w:t>
      </w:r>
      <w:r w:rsidR="00B30346" w:rsidRPr="00336FC0">
        <w:rPr>
          <w:rFonts w:ascii="Times New Roman" w:hAnsi="Times New Roman" w:cs="Times New Roman"/>
          <w:color w:val="000000" w:themeColor="text1"/>
          <w:sz w:val="24"/>
          <w:szCs w:val="24"/>
          <w:lang w:val="sq-AL"/>
        </w:rPr>
        <w:t>20</w:t>
      </w:r>
    </w:p>
    <w:p w14:paraId="49678F8B" w14:textId="34665D94" w:rsidR="00B30346" w:rsidRPr="00336FC0" w:rsidRDefault="00B30346" w:rsidP="00285F82">
      <w:pPr>
        <w:numPr>
          <w:ilvl w:val="0"/>
          <w:numId w:val="19"/>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Potenciali i tregut</w:t>
      </w:r>
      <w:r w:rsidR="00285F82" w:rsidRPr="00336FC0">
        <w:rPr>
          <w:rFonts w:ascii="Times New Roman" w:hAnsi="Times New Roman" w:cs="Times New Roman"/>
          <w:color w:val="000000" w:themeColor="text1"/>
          <w:sz w:val="24"/>
          <w:szCs w:val="24"/>
          <w:lang w:val="sq-AL"/>
        </w:rPr>
        <w:t>\tregjet</w:t>
      </w:r>
      <w:r w:rsidRPr="00336FC0">
        <w:rPr>
          <w:rFonts w:ascii="Times New Roman" w:hAnsi="Times New Roman" w:cs="Times New Roman"/>
          <w:color w:val="000000" w:themeColor="text1"/>
          <w:sz w:val="24"/>
          <w:szCs w:val="24"/>
          <w:lang w:val="sq-AL"/>
        </w:rPr>
        <w:t xml:space="preserve"> </w:t>
      </w:r>
      <w:r w:rsidR="00285F82" w:rsidRPr="00336FC0">
        <w:rPr>
          <w:rFonts w:ascii="Times New Roman" w:hAnsi="Times New Roman" w:cs="Times New Roman"/>
          <w:color w:val="000000" w:themeColor="text1"/>
          <w:sz w:val="24"/>
          <w:szCs w:val="24"/>
          <w:lang w:val="sq-AL"/>
        </w:rPr>
        <w:t>për</w:t>
      </w:r>
      <w:r w:rsidRPr="00336FC0">
        <w:rPr>
          <w:rFonts w:ascii="Times New Roman" w:hAnsi="Times New Roman" w:cs="Times New Roman"/>
          <w:color w:val="000000" w:themeColor="text1"/>
          <w:sz w:val="24"/>
          <w:szCs w:val="24"/>
          <w:lang w:val="sq-AL"/>
        </w:rPr>
        <w:t xml:space="preserve"> eksport, </w:t>
      </w:r>
      <w:r w:rsidR="00285F82" w:rsidRPr="00336FC0">
        <w:rPr>
          <w:rFonts w:ascii="Times New Roman" w:hAnsi="Times New Roman" w:cs="Times New Roman"/>
          <w:color w:val="000000" w:themeColor="text1"/>
          <w:sz w:val="24"/>
          <w:szCs w:val="24"/>
          <w:lang w:val="sq-AL"/>
        </w:rPr>
        <w:t>përfshirë edhe</w:t>
      </w:r>
      <w:r w:rsidRPr="00336FC0">
        <w:rPr>
          <w:rFonts w:ascii="Times New Roman" w:hAnsi="Times New Roman" w:cs="Times New Roman"/>
          <w:color w:val="000000" w:themeColor="text1"/>
          <w:sz w:val="24"/>
          <w:szCs w:val="24"/>
          <w:lang w:val="sq-AL"/>
        </w:rPr>
        <w:t xml:space="preserve"> produktet e reja          </w:t>
      </w:r>
      <w:r w:rsidR="00285F82" w:rsidRPr="00336FC0">
        <w:rPr>
          <w:rFonts w:ascii="Times New Roman" w:hAnsi="Times New Roman" w:cs="Times New Roman"/>
          <w:color w:val="000000" w:themeColor="text1"/>
          <w:sz w:val="24"/>
          <w:szCs w:val="24"/>
          <w:lang w:val="sq-AL"/>
        </w:rPr>
        <w:t xml:space="preserve">  </w:t>
      </w:r>
      <w:r w:rsidRPr="00336FC0">
        <w:rPr>
          <w:rFonts w:ascii="Times New Roman" w:hAnsi="Times New Roman" w:cs="Times New Roman"/>
          <w:color w:val="000000" w:themeColor="text1"/>
          <w:sz w:val="24"/>
          <w:szCs w:val="24"/>
          <w:lang w:val="sq-AL"/>
        </w:rPr>
        <w:t>20</w:t>
      </w:r>
    </w:p>
    <w:p w14:paraId="24FA97E5" w14:textId="5FED79CB" w:rsidR="00B30346" w:rsidRPr="00336FC0" w:rsidRDefault="00B30346" w:rsidP="00285F82">
      <w:pPr>
        <w:numPr>
          <w:ilvl w:val="0"/>
          <w:numId w:val="19"/>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 xml:space="preserve">Metodologjia </w:t>
      </w:r>
      <w:r w:rsidR="00285F82" w:rsidRPr="00336FC0">
        <w:rPr>
          <w:rFonts w:ascii="Times New Roman" w:hAnsi="Times New Roman" w:cs="Times New Roman"/>
          <w:color w:val="000000" w:themeColor="text1"/>
          <w:sz w:val="24"/>
          <w:szCs w:val="24"/>
          <w:lang w:val="sq-AL"/>
        </w:rPr>
        <w:t xml:space="preserve">e </w:t>
      </w:r>
      <w:r w:rsidRPr="00336FC0">
        <w:rPr>
          <w:rFonts w:ascii="Times New Roman" w:hAnsi="Times New Roman" w:cs="Times New Roman"/>
          <w:color w:val="000000" w:themeColor="text1"/>
          <w:sz w:val="24"/>
          <w:szCs w:val="24"/>
          <w:lang w:val="sq-AL"/>
        </w:rPr>
        <w:t>menaxhimi</w:t>
      </w:r>
      <w:r w:rsidR="00285F82" w:rsidRPr="00336FC0">
        <w:rPr>
          <w:rFonts w:ascii="Times New Roman" w:hAnsi="Times New Roman" w:cs="Times New Roman"/>
          <w:color w:val="000000" w:themeColor="text1"/>
          <w:sz w:val="24"/>
          <w:szCs w:val="24"/>
          <w:lang w:val="sq-AL"/>
        </w:rPr>
        <w:t>t</w:t>
      </w:r>
      <w:r w:rsidRPr="00336FC0">
        <w:rPr>
          <w:rFonts w:ascii="Times New Roman" w:hAnsi="Times New Roman" w:cs="Times New Roman"/>
          <w:color w:val="000000" w:themeColor="text1"/>
          <w:sz w:val="24"/>
          <w:szCs w:val="24"/>
          <w:lang w:val="sq-AL"/>
        </w:rPr>
        <w:t xml:space="preserve"> </w:t>
      </w:r>
      <w:r w:rsidR="00285F82" w:rsidRPr="00336FC0">
        <w:rPr>
          <w:rFonts w:ascii="Times New Roman" w:hAnsi="Times New Roman" w:cs="Times New Roman"/>
          <w:color w:val="000000" w:themeColor="text1"/>
          <w:sz w:val="24"/>
          <w:szCs w:val="24"/>
          <w:lang w:val="sq-AL"/>
        </w:rPr>
        <w:t>të</w:t>
      </w:r>
      <w:r w:rsidRPr="00336FC0">
        <w:rPr>
          <w:rFonts w:ascii="Times New Roman" w:hAnsi="Times New Roman" w:cs="Times New Roman"/>
          <w:color w:val="000000" w:themeColor="text1"/>
          <w:sz w:val="24"/>
          <w:szCs w:val="24"/>
          <w:lang w:val="sq-AL"/>
        </w:rPr>
        <w:t xml:space="preserve"> riskut</w:t>
      </w:r>
      <w:r w:rsidR="00285F82" w:rsidRPr="00336FC0">
        <w:rPr>
          <w:rFonts w:ascii="Times New Roman" w:hAnsi="Times New Roman" w:cs="Times New Roman"/>
          <w:color w:val="000000" w:themeColor="text1"/>
          <w:sz w:val="24"/>
          <w:szCs w:val="24"/>
          <w:lang w:val="sq-AL"/>
        </w:rPr>
        <w:tab/>
      </w:r>
      <w:r w:rsidR="00285F82" w:rsidRPr="00336FC0">
        <w:rPr>
          <w:rFonts w:ascii="Times New Roman" w:hAnsi="Times New Roman" w:cs="Times New Roman"/>
          <w:color w:val="000000" w:themeColor="text1"/>
          <w:sz w:val="24"/>
          <w:szCs w:val="24"/>
          <w:lang w:val="sq-AL"/>
        </w:rPr>
        <w:tab/>
      </w:r>
      <w:r w:rsidR="00285F82" w:rsidRPr="00336FC0">
        <w:rPr>
          <w:rFonts w:ascii="Times New Roman" w:hAnsi="Times New Roman" w:cs="Times New Roman"/>
          <w:color w:val="000000" w:themeColor="text1"/>
          <w:sz w:val="24"/>
          <w:szCs w:val="24"/>
          <w:lang w:val="sq-AL"/>
        </w:rPr>
        <w:tab/>
      </w:r>
      <w:r w:rsidR="00285F82" w:rsidRPr="00336FC0">
        <w:rPr>
          <w:rFonts w:ascii="Times New Roman" w:hAnsi="Times New Roman" w:cs="Times New Roman"/>
          <w:color w:val="000000" w:themeColor="text1"/>
          <w:sz w:val="24"/>
          <w:szCs w:val="24"/>
          <w:lang w:val="sq-AL"/>
        </w:rPr>
        <w:tab/>
      </w:r>
      <w:r w:rsidR="00285F82" w:rsidRPr="00336FC0">
        <w:rPr>
          <w:rFonts w:ascii="Times New Roman" w:hAnsi="Times New Roman" w:cs="Times New Roman"/>
          <w:color w:val="000000" w:themeColor="text1"/>
          <w:sz w:val="24"/>
          <w:szCs w:val="24"/>
          <w:lang w:val="sq-AL"/>
        </w:rPr>
        <w:tab/>
      </w:r>
      <w:r w:rsidRPr="00336FC0">
        <w:rPr>
          <w:rFonts w:ascii="Times New Roman" w:hAnsi="Times New Roman" w:cs="Times New Roman"/>
          <w:color w:val="000000" w:themeColor="text1"/>
          <w:sz w:val="24"/>
          <w:szCs w:val="24"/>
          <w:lang w:val="sq-AL"/>
        </w:rPr>
        <w:t xml:space="preserve">            </w:t>
      </w:r>
      <w:r w:rsidR="00285F82" w:rsidRPr="00336FC0">
        <w:rPr>
          <w:rFonts w:ascii="Times New Roman" w:hAnsi="Times New Roman" w:cs="Times New Roman"/>
          <w:color w:val="000000" w:themeColor="text1"/>
          <w:sz w:val="24"/>
          <w:szCs w:val="24"/>
          <w:lang w:val="sq-AL"/>
        </w:rPr>
        <w:t xml:space="preserve"> </w:t>
      </w:r>
      <w:r w:rsidRPr="00336FC0">
        <w:rPr>
          <w:rFonts w:ascii="Times New Roman" w:hAnsi="Times New Roman" w:cs="Times New Roman"/>
          <w:color w:val="000000" w:themeColor="text1"/>
          <w:sz w:val="24"/>
          <w:szCs w:val="24"/>
          <w:lang w:val="sq-AL"/>
        </w:rPr>
        <w:t>20</w:t>
      </w:r>
    </w:p>
    <w:p w14:paraId="3F7018BB" w14:textId="24E0D238" w:rsidR="00B30346" w:rsidRPr="00336FC0" w:rsidRDefault="00285F82" w:rsidP="00285F82">
      <w:pPr>
        <w:numPr>
          <w:ilvl w:val="0"/>
          <w:numId w:val="19"/>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Mënyra e përdorimit të fondeve, buxhetit dhe bashkëfinancimi i projektit</w:t>
      </w:r>
      <w:r w:rsidRPr="00336FC0">
        <w:rPr>
          <w:rFonts w:ascii="Times New Roman" w:hAnsi="Times New Roman" w:cs="Times New Roman"/>
          <w:color w:val="000000" w:themeColor="text1"/>
          <w:sz w:val="24"/>
          <w:szCs w:val="24"/>
          <w:lang w:val="sq-AL"/>
        </w:rPr>
        <w:tab/>
        <w:t xml:space="preserve"> 20</w:t>
      </w:r>
    </w:p>
    <w:p w14:paraId="138CB288" w14:textId="687F5994" w:rsidR="00285F82" w:rsidRPr="00336FC0" w:rsidRDefault="00285F82" w:rsidP="00285F82">
      <w:pPr>
        <w:spacing w:line="276" w:lineRule="auto"/>
        <w:jc w:val="both"/>
        <w:rPr>
          <w:rFonts w:ascii="Times New Roman" w:hAnsi="Times New Roman" w:cs="Times New Roman"/>
          <w:color w:val="000000" w:themeColor="text1"/>
          <w:sz w:val="24"/>
          <w:szCs w:val="24"/>
          <w:lang w:val="sq-AL"/>
        </w:rPr>
      </w:pPr>
    </w:p>
    <w:p w14:paraId="6FB3F3BB" w14:textId="10CDFDAC" w:rsidR="00B30346" w:rsidRPr="00336FC0" w:rsidRDefault="00B30346" w:rsidP="00196809">
      <w:pPr>
        <w:numPr>
          <w:ilvl w:val="0"/>
          <w:numId w:val="20"/>
        </w:numPr>
        <w:spacing w:line="276" w:lineRule="auto"/>
        <w:jc w:val="both"/>
        <w:rPr>
          <w:rFonts w:ascii="Times New Roman" w:hAnsi="Times New Roman" w:cs="Times New Roman"/>
          <w:i/>
          <w:color w:val="000000" w:themeColor="text1"/>
          <w:sz w:val="24"/>
          <w:szCs w:val="24"/>
          <w:lang w:val="sq-AL"/>
        </w:rPr>
      </w:pPr>
      <w:r w:rsidRPr="00336FC0">
        <w:rPr>
          <w:rFonts w:ascii="Times New Roman" w:hAnsi="Times New Roman" w:cs="Times New Roman"/>
          <w:i/>
          <w:color w:val="000000" w:themeColor="text1"/>
          <w:sz w:val="24"/>
          <w:szCs w:val="24"/>
          <w:lang w:val="sq-AL"/>
        </w:rPr>
        <w:t xml:space="preserve">Vetëm projektet që fitojnë mbi 65 (Gjashtëdhjetë e pesë) pikë do të merren parasysh për Programin për Grantet e Përputhshme. </w:t>
      </w:r>
      <w:r w:rsidR="003A0719" w:rsidRPr="00336FC0">
        <w:rPr>
          <w:rFonts w:ascii="Times New Roman" w:hAnsi="Times New Roman" w:cs="Times New Roman"/>
          <w:i/>
          <w:color w:val="000000" w:themeColor="text1"/>
          <w:sz w:val="24"/>
          <w:szCs w:val="24"/>
          <w:lang w:val="sq-AL"/>
        </w:rPr>
        <w:t xml:space="preserve">Përparësi do t’u jepet aplikacioneve </w:t>
      </w:r>
      <w:r w:rsidR="003A0719" w:rsidRPr="00336FC0">
        <w:rPr>
          <w:rFonts w:ascii="Times New Roman" w:eastAsia="Calibri" w:hAnsi="Times New Roman" w:cs="Times New Roman"/>
          <w:i/>
          <w:color w:val="000000" w:themeColor="text1"/>
          <w:sz w:val="24"/>
          <w:szCs w:val="24"/>
          <w:lang w:val="sq-AL"/>
        </w:rPr>
        <w:t xml:space="preserve">me nivel më të lartë të bashkëfinancimit ose grave ndërmarrëse. </w:t>
      </w:r>
    </w:p>
    <w:p w14:paraId="659A4F4F" w14:textId="6B2979FD" w:rsidR="00B30346" w:rsidRPr="00336FC0" w:rsidRDefault="00B30346" w:rsidP="00196809">
      <w:pPr>
        <w:numPr>
          <w:ilvl w:val="0"/>
          <w:numId w:val="20"/>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i/>
          <w:color w:val="000000" w:themeColor="text1"/>
          <w:sz w:val="24"/>
          <w:szCs w:val="24"/>
          <w:lang w:val="sq-AL"/>
        </w:rPr>
        <w:t>Gratë ndërmarrëse që do të aplikojnë për Programin e Granteve të Përputhshme do të vlerësohen me 10 pikë më shumë</w:t>
      </w:r>
      <w:r w:rsidR="005C46BE" w:rsidRPr="00336FC0">
        <w:rPr>
          <w:rFonts w:ascii="Times New Roman" w:hAnsi="Times New Roman" w:cs="Times New Roman"/>
          <w:i/>
          <w:color w:val="000000" w:themeColor="text1"/>
          <w:sz w:val="24"/>
          <w:szCs w:val="24"/>
          <w:lang w:val="sq-AL"/>
        </w:rPr>
        <w:t>, në kët</w:t>
      </w:r>
      <w:r w:rsidR="00BA5E74" w:rsidRPr="00336FC0">
        <w:rPr>
          <w:rFonts w:ascii="Times New Roman" w:hAnsi="Times New Roman" w:cs="Times New Roman"/>
          <w:i/>
          <w:color w:val="000000" w:themeColor="text1"/>
          <w:sz w:val="24"/>
          <w:szCs w:val="24"/>
          <w:lang w:val="sq-AL"/>
        </w:rPr>
        <w:t>ë</w:t>
      </w:r>
      <w:r w:rsidR="005C46BE" w:rsidRPr="00336FC0">
        <w:rPr>
          <w:rFonts w:ascii="Times New Roman" w:hAnsi="Times New Roman" w:cs="Times New Roman"/>
          <w:i/>
          <w:color w:val="000000" w:themeColor="text1"/>
          <w:sz w:val="24"/>
          <w:szCs w:val="24"/>
          <w:lang w:val="sq-AL"/>
        </w:rPr>
        <w:t xml:space="preserve"> rast </w:t>
      </w:r>
      <w:r w:rsidR="00BA5E74" w:rsidRPr="00336FC0">
        <w:rPr>
          <w:rFonts w:ascii="Times New Roman" w:hAnsi="Times New Roman" w:cs="Times New Roman"/>
          <w:i/>
          <w:color w:val="000000" w:themeColor="text1"/>
          <w:sz w:val="24"/>
          <w:szCs w:val="24"/>
          <w:lang w:val="sq-AL"/>
        </w:rPr>
        <w:t>vlerësimi do te jetë me 55 pikë.</w:t>
      </w:r>
    </w:p>
    <w:p w14:paraId="3BC76D1C" w14:textId="73CAC665" w:rsidR="00B30346" w:rsidRPr="00336FC0" w:rsidRDefault="00F107E6" w:rsidP="00F107E6">
      <w:pPr>
        <w:spacing w:line="276" w:lineRule="auto"/>
        <w:ind w:left="360"/>
        <w:jc w:val="both"/>
        <w:rPr>
          <w:rFonts w:ascii="Times New Roman" w:hAnsi="Times New Roman" w:cs="Times New Roman"/>
          <w:color w:val="000000" w:themeColor="text1"/>
          <w:sz w:val="24"/>
          <w:szCs w:val="24"/>
          <w:lang w:val="sq-AL"/>
        </w:rPr>
      </w:pPr>
      <w:r w:rsidRPr="00336FC0">
        <w:rPr>
          <w:rFonts w:ascii="Times New Roman" w:hAnsi="Times New Roman" w:cs="Times New Roman"/>
          <w:b/>
          <w:color w:val="000000" w:themeColor="text1"/>
          <w:sz w:val="24"/>
          <w:szCs w:val="24"/>
          <w:lang w:val="sq-AL"/>
        </w:rPr>
        <w:t>*</w:t>
      </w:r>
      <w:r w:rsidR="00BA5E74" w:rsidRPr="00336FC0">
        <w:rPr>
          <w:rFonts w:ascii="Times New Roman" w:hAnsi="Times New Roman" w:cs="Times New Roman"/>
          <w:b/>
          <w:color w:val="000000" w:themeColor="text1"/>
          <w:sz w:val="24"/>
          <w:szCs w:val="24"/>
          <w:lang w:val="sq-AL"/>
        </w:rPr>
        <w:t>Shpjegim</w:t>
      </w:r>
      <w:r w:rsidR="00BA5E74" w:rsidRPr="00336FC0">
        <w:rPr>
          <w:rFonts w:ascii="Times New Roman" w:hAnsi="Times New Roman" w:cs="Times New Roman"/>
          <w:color w:val="000000" w:themeColor="text1"/>
          <w:sz w:val="24"/>
          <w:szCs w:val="24"/>
          <w:lang w:val="sq-AL"/>
        </w:rPr>
        <w:t>: Aplikacionet e nd</w:t>
      </w:r>
      <w:r w:rsidR="00017EC4" w:rsidRPr="00336FC0">
        <w:rPr>
          <w:rFonts w:ascii="Times New Roman" w:hAnsi="Times New Roman" w:cs="Times New Roman"/>
          <w:color w:val="000000" w:themeColor="text1"/>
          <w:sz w:val="24"/>
          <w:szCs w:val="24"/>
          <w:lang w:val="sq-AL"/>
        </w:rPr>
        <w:t>ë</w:t>
      </w:r>
      <w:r w:rsidR="00BA5E74" w:rsidRPr="00336FC0">
        <w:rPr>
          <w:rFonts w:ascii="Times New Roman" w:hAnsi="Times New Roman" w:cs="Times New Roman"/>
          <w:color w:val="000000" w:themeColor="text1"/>
          <w:sz w:val="24"/>
          <w:szCs w:val="24"/>
          <w:lang w:val="sq-AL"/>
        </w:rPr>
        <w:t>rmarrjeve me pron</w:t>
      </w:r>
      <w:r w:rsidR="00017EC4" w:rsidRPr="00336FC0">
        <w:rPr>
          <w:rFonts w:ascii="Times New Roman" w:hAnsi="Times New Roman" w:cs="Times New Roman"/>
          <w:color w:val="000000" w:themeColor="text1"/>
          <w:sz w:val="24"/>
          <w:szCs w:val="24"/>
          <w:lang w:val="sq-AL"/>
        </w:rPr>
        <w:t>ë</w:t>
      </w:r>
      <w:r w:rsidR="00BA5E74" w:rsidRPr="00336FC0">
        <w:rPr>
          <w:rFonts w:ascii="Times New Roman" w:hAnsi="Times New Roman" w:cs="Times New Roman"/>
          <w:color w:val="000000" w:themeColor="text1"/>
          <w:sz w:val="24"/>
          <w:szCs w:val="24"/>
          <w:lang w:val="sq-AL"/>
        </w:rPr>
        <w:t xml:space="preserve">si </w:t>
      </w:r>
      <w:r w:rsidR="00017EC4" w:rsidRPr="00336FC0">
        <w:rPr>
          <w:rFonts w:ascii="Times New Roman" w:hAnsi="Times New Roman" w:cs="Times New Roman"/>
          <w:color w:val="000000" w:themeColor="text1"/>
          <w:sz w:val="24"/>
          <w:szCs w:val="24"/>
          <w:lang w:val="sq-AL"/>
        </w:rPr>
        <w:t>të gjinisë mashkullore që arrijnë më pak se 65 pikë dhe gratë ndërmarrëse që fitojnë më pak se 55 pikë, nuk do të kualifikohen për t’u konsideruar nga Komisioni Përzgjedhës. Gjithsesi një ndërmarrje mund të arrij mbi 55 ose 65 pik</w:t>
      </w:r>
      <w:r w:rsidRPr="00336FC0">
        <w:rPr>
          <w:rFonts w:ascii="Times New Roman" w:hAnsi="Times New Roman" w:cs="Times New Roman"/>
          <w:color w:val="000000" w:themeColor="text1"/>
          <w:sz w:val="24"/>
          <w:szCs w:val="24"/>
          <w:lang w:val="sq-AL"/>
        </w:rPr>
        <w:t>ë</w:t>
      </w:r>
      <w:r w:rsidR="00017EC4" w:rsidRPr="00336FC0">
        <w:rPr>
          <w:rFonts w:ascii="Times New Roman" w:hAnsi="Times New Roman" w:cs="Times New Roman"/>
          <w:color w:val="000000" w:themeColor="text1"/>
          <w:sz w:val="24"/>
          <w:szCs w:val="24"/>
          <w:lang w:val="sq-AL"/>
        </w:rPr>
        <w:t>, por numri i p</w:t>
      </w:r>
      <w:r w:rsidRPr="00336FC0">
        <w:rPr>
          <w:rFonts w:ascii="Times New Roman" w:hAnsi="Times New Roman" w:cs="Times New Roman"/>
          <w:color w:val="000000" w:themeColor="text1"/>
          <w:sz w:val="24"/>
          <w:szCs w:val="24"/>
          <w:lang w:val="sq-AL"/>
        </w:rPr>
        <w:t>ë</w:t>
      </w:r>
      <w:r w:rsidR="00017EC4" w:rsidRPr="00336FC0">
        <w:rPr>
          <w:rFonts w:ascii="Times New Roman" w:hAnsi="Times New Roman" w:cs="Times New Roman"/>
          <w:color w:val="000000" w:themeColor="text1"/>
          <w:sz w:val="24"/>
          <w:szCs w:val="24"/>
          <w:lang w:val="sq-AL"/>
        </w:rPr>
        <w:t>rfituesve do t</w:t>
      </w:r>
      <w:r w:rsidRPr="00336FC0">
        <w:rPr>
          <w:rFonts w:ascii="Times New Roman" w:hAnsi="Times New Roman" w:cs="Times New Roman"/>
          <w:color w:val="000000" w:themeColor="text1"/>
          <w:sz w:val="24"/>
          <w:szCs w:val="24"/>
          <w:lang w:val="sq-AL"/>
        </w:rPr>
        <w:t>ë</w:t>
      </w:r>
      <w:r w:rsidR="00017EC4" w:rsidRPr="00336FC0">
        <w:rPr>
          <w:rFonts w:ascii="Times New Roman" w:hAnsi="Times New Roman" w:cs="Times New Roman"/>
          <w:color w:val="000000" w:themeColor="text1"/>
          <w:sz w:val="24"/>
          <w:szCs w:val="24"/>
          <w:lang w:val="sq-AL"/>
        </w:rPr>
        <w:t xml:space="preserve"> jet</w:t>
      </w:r>
      <w:r w:rsidRPr="00336FC0">
        <w:rPr>
          <w:rFonts w:ascii="Times New Roman" w:hAnsi="Times New Roman" w:cs="Times New Roman"/>
          <w:color w:val="000000" w:themeColor="text1"/>
          <w:sz w:val="24"/>
          <w:szCs w:val="24"/>
          <w:lang w:val="sq-AL"/>
        </w:rPr>
        <w:t>ë</w:t>
      </w:r>
      <w:r w:rsidR="00017EC4" w:rsidRPr="00336FC0">
        <w:rPr>
          <w:rFonts w:ascii="Times New Roman" w:hAnsi="Times New Roman" w:cs="Times New Roman"/>
          <w:color w:val="000000" w:themeColor="text1"/>
          <w:sz w:val="24"/>
          <w:szCs w:val="24"/>
          <w:lang w:val="sq-AL"/>
        </w:rPr>
        <w:t xml:space="preserve"> i kufizuar n</w:t>
      </w:r>
      <w:r w:rsidRPr="00336FC0">
        <w:rPr>
          <w:rFonts w:ascii="Times New Roman" w:hAnsi="Times New Roman" w:cs="Times New Roman"/>
          <w:color w:val="000000" w:themeColor="text1"/>
          <w:sz w:val="24"/>
          <w:szCs w:val="24"/>
          <w:lang w:val="sq-AL"/>
        </w:rPr>
        <w:t>ë</w:t>
      </w:r>
      <w:r w:rsidR="00017EC4" w:rsidRPr="00336FC0">
        <w:rPr>
          <w:rFonts w:ascii="Times New Roman" w:hAnsi="Times New Roman" w:cs="Times New Roman"/>
          <w:color w:val="000000" w:themeColor="text1"/>
          <w:sz w:val="24"/>
          <w:szCs w:val="24"/>
          <w:lang w:val="sq-AL"/>
        </w:rPr>
        <w:t xml:space="preserve"> var</w:t>
      </w:r>
      <w:r w:rsidRPr="00336FC0">
        <w:rPr>
          <w:rFonts w:ascii="Times New Roman" w:hAnsi="Times New Roman" w:cs="Times New Roman"/>
          <w:color w:val="000000" w:themeColor="text1"/>
          <w:sz w:val="24"/>
          <w:szCs w:val="24"/>
          <w:lang w:val="sq-AL"/>
        </w:rPr>
        <w:t>ë</w:t>
      </w:r>
      <w:r w:rsidR="00017EC4" w:rsidRPr="00336FC0">
        <w:rPr>
          <w:rFonts w:ascii="Times New Roman" w:hAnsi="Times New Roman" w:cs="Times New Roman"/>
          <w:color w:val="000000" w:themeColor="text1"/>
          <w:sz w:val="24"/>
          <w:szCs w:val="24"/>
          <w:lang w:val="sq-AL"/>
        </w:rPr>
        <w:t>si t</w:t>
      </w:r>
      <w:r w:rsidRPr="00336FC0">
        <w:rPr>
          <w:rFonts w:ascii="Times New Roman" w:hAnsi="Times New Roman" w:cs="Times New Roman"/>
          <w:color w:val="000000" w:themeColor="text1"/>
          <w:sz w:val="24"/>
          <w:szCs w:val="24"/>
          <w:lang w:val="sq-AL"/>
        </w:rPr>
        <w:t>ë</w:t>
      </w:r>
      <w:r w:rsidR="00017EC4" w:rsidRPr="00336FC0">
        <w:rPr>
          <w:rFonts w:ascii="Times New Roman" w:hAnsi="Times New Roman" w:cs="Times New Roman"/>
          <w:color w:val="000000" w:themeColor="text1"/>
          <w:sz w:val="24"/>
          <w:szCs w:val="24"/>
          <w:lang w:val="sq-AL"/>
        </w:rPr>
        <w:t xml:space="preserve"> kufijve t</w:t>
      </w:r>
      <w:r w:rsidRPr="00336FC0">
        <w:rPr>
          <w:rFonts w:ascii="Times New Roman" w:hAnsi="Times New Roman" w:cs="Times New Roman"/>
          <w:color w:val="000000" w:themeColor="text1"/>
          <w:sz w:val="24"/>
          <w:szCs w:val="24"/>
          <w:lang w:val="sq-AL"/>
        </w:rPr>
        <w:t>ë</w:t>
      </w:r>
      <w:r w:rsidR="00017EC4" w:rsidRPr="00336FC0">
        <w:rPr>
          <w:rFonts w:ascii="Times New Roman" w:hAnsi="Times New Roman" w:cs="Times New Roman"/>
          <w:color w:val="000000" w:themeColor="text1"/>
          <w:sz w:val="24"/>
          <w:szCs w:val="24"/>
          <w:lang w:val="sq-AL"/>
        </w:rPr>
        <w:t xml:space="preserve"> buxhetit. </w:t>
      </w:r>
    </w:p>
    <w:p w14:paraId="0FABBE4C" w14:textId="77777777" w:rsidR="00F107E6" w:rsidRPr="00336FC0" w:rsidRDefault="00F107E6" w:rsidP="00F107E6">
      <w:pPr>
        <w:spacing w:line="276" w:lineRule="auto"/>
        <w:ind w:left="720"/>
        <w:jc w:val="both"/>
        <w:rPr>
          <w:rFonts w:ascii="Times New Roman" w:hAnsi="Times New Roman" w:cs="Times New Roman"/>
          <w:color w:val="000000" w:themeColor="text1"/>
          <w:sz w:val="24"/>
          <w:szCs w:val="24"/>
          <w:lang w:val="sq-AL"/>
        </w:rPr>
      </w:pPr>
    </w:p>
    <w:p w14:paraId="6D40FDCA" w14:textId="7FA64C9D" w:rsidR="00B30346" w:rsidRPr="00336FC0" w:rsidRDefault="00B30346" w:rsidP="00196809">
      <w:pPr>
        <w:pStyle w:val="Heading3"/>
        <w:spacing w:line="276" w:lineRule="auto"/>
        <w:jc w:val="both"/>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4" w:name="_Toc3195764"/>
      <w:r w:rsidRPr="00336FC0">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Shpenzimet e lejuara</w:t>
      </w:r>
      <w:bookmarkEnd w:id="24"/>
    </w:p>
    <w:p w14:paraId="3B4DA818" w14:textId="776D9FD8" w:rsidR="00B30346" w:rsidRPr="00336FC0" w:rsidRDefault="00B30346" w:rsidP="00196809">
      <w:pPr>
        <w:spacing w:line="276" w:lineRule="auto"/>
        <w:jc w:val="both"/>
        <w:rPr>
          <w:rFonts w:ascii="Times New Roman" w:hAnsi="Times New Roman" w:cs="Times New Roman"/>
          <w:color w:val="000000" w:themeColor="text1"/>
          <w:sz w:val="24"/>
          <w:szCs w:val="24"/>
          <w:lang w:val="sq-AL"/>
        </w:rPr>
      </w:pPr>
    </w:p>
    <w:p w14:paraId="1C371D2C" w14:textId="77777777" w:rsidR="00B30346" w:rsidRPr="00336FC0" w:rsidRDefault="00B30346" w:rsidP="00196809">
      <w:p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Aplikantët duhet të strukturojnë buxhetin e Projektit dhe të organizojnë shpenzimet afërsisht në këtë mënyrë:</w:t>
      </w:r>
    </w:p>
    <w:p w14:paraId="0966E420" w14:textId="77777777" w:rsidR="00B30346" w:rsidRPr="00336FC0" w:rsidRDefault="00B30346" w:rsidP="00196809">
      <w:pPr>
        <w:pStyle w:val="ListParagraph"/>
        <w:numPr>
          <w:ilvl w:val="0"/>
          <w:numId w:val="21"/>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Ekspertët/këshilltarët të zbatojnë standardet, të ofrojnë trajnime, ose të mbështesin zhvillimin e biznesit</w:t>
      </w:r>
    </w:p>
    <w:p w14:paraId="7BF2EEAB" w14:textId="5D0AFEDB" w:rsidR="00B30346" w:rsidRPr="00336FC0" w:rsidRDefault="00B30346" w:rsidP="00E457E8">
      <w:pPr>
        <w:pStyle w:val="ListParagraph"/>
        <w:numPr>
          <w:ilvl w:val="0"/>
          <w:numId w:val="21"/>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Certifikatat dhe kostot e testimit të produktit</w:t>
      </w:r>
    </w:p>
    <w:p w14:paraId="31BB0C49" w14:textId="77777777" w:rsidR="00B30346" w:rsidRPr="00336FC0" w:rsidRDefault="00B30346" w:rsidP="00196809">
      <w:pPr>
        <w:pStyle w:val="ListParagraph"/>
        <w:numPr>
          <w:ilvl w:val="0"/>
          <w:numId w:val="21"/>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Trajnime/punëtori të përshtatura sipas nevojave të kompanisë/tarifat e qerasë/ materialet e trajnimit</w:t>
      </w:r>
    </w:p>
    <w:p w14:paraId="72D19E78" w14:textId="72CEC0A4" w:rsidR="00E457E8" w:rsidRPr="00336FC0" w:rsidRDefault="00B30346" w:rsidP="00196809">
      <w:pPr>
        <w:pStyle w:val="ListParagraph"/>
        <w:numPr>
          <w:ilvl w:val="0"/>
          <w:numId w:val="21"/>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Shpenzime të tjera që lidhen me Projektin e propozuar</w:t>
      </w:r>
      <w:r w:rsidR="00B924E0" w:rsidRPr="00336FC0">
        <w:rPr>
          <w:rFonts w:ascii="Times New Roman" w:hAnsi="Times New Roman" w:cs="Times New Roman"/>
          <w:color w:val="000000" w:themeColor="text1"/>
          <w:sz w:val="24"/>
          <w:szCs w:val="24"/>
          <w:lang w:val="sq-AL"/>
        </w:rPr>
        <w:t xml:space="preserve"> p.sh shpenzimet qe janë të përmendura në projekt propozimin, të cilat mund të jenë të paparashikuara, por që nuk mund të tejkalojnë apo të bëjnë shpenzime që nuk janë të ndërlidhura me qëllimin e projekt propozimit. </w:t>
      </w:r>
    </w:p>
    <w:p w14:paraId="439A063F" w14:textId="7F6F9E31" w:rsidR="00B30346" w:rsidRPr="00336FC0" w:rsidRDefault="00B30346" w:rsidP="00B924E0">
      <w:pPr>
        <w:pStyle w:val="ListParagraph"/>
        <w:spacing w:line="276" w:lineRule="auto"/>
        <w:jc w:val="both"/>
        <w:rPr>
          <w:rFonts w:ascii="Times New Roman" w:hAnsi="Times New Roman" w:cs="Times New Roman"/>
          <w:color w:val="000000" w:themeColor="text1"/>
          <w:sz w:val="24"/>
          <w:szCs w:val="24"/>
          <w:lang w:val="sq-AL"/>
        </w:rPr>
      </w:pPr>
    </w:p>
    <w:p w14:paraId="1B063448" w14:textId="77777777" w:rsidR="00B30346" w:rsidRPr="00336FC0" w:rsidRDefault="00B30346" w:rsidP="00196809">
      <w:pPr>
        <w:spacing w:line="276" w:lineRule="auto"/>
        <w:jc w:val="both"/>
        <w:rPr>
          <w:rFonts w:ascii="Times New Roman" w:hAnsi="Times New Roman" w:cs="Times New Roman"/>
          <w:color w:val="000000" w:themeColor="text1"/>
          <w:sz w:val="24"/>
          <w:szCs w:val="24"/>
          <w:lang w:val="sq-AL"/>
        </w:rPr>
      </w:pPr>
    </w:p>
    <w:p w14:paraId="35B0E53B" w14:textId="0A84EBC1" w:rsidR="00564856" w:rsidRPr="00336FC0" w:rsidRDefault="00564856" w:rsidP="00196809">
      <w:p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lastRenderedPageBreak/>
        <w:t xml:space="preserve">Shpenzimet e mëposhtme </w:t>
      </w:r>
      <w:r w:rsidRPr="00336FC0">
        <w:rPr>
          <w:rFonts w:ascii="Times New Roman" w:hAnsi="Times New Roman" w:cs="Times New Roman"/>
          <w:b/>
          <w:color w:val="000000" w:themeColor="text1"/>
          <w:sz w:val="24"/>
          <w:szCs w:val="24"/>
          <w:lang w:val="sq-AL"/>
        </w:rPr>
        <w:t>nuk do të jenë të pranueshme</w:t>
      </w:r>
      <w:r w:rsidRPr="00336FC0">
        <w:rPr>
          <w:rFonts w:ascii="Times New Roman" w:hAnsi="Times New Roman" w:cs="Times New Roman"/>
          <w:color w:val="000000" w:themeColor="text1"/>
          <w:sz w:val="24"/>
          <w:szCs w:val="24"/>
          <w:lang w:val="sq-AL"/>
        </w:rPr>
        <w:t xml:space="preserve"> për financim në kuadër të </w:t>
      </w:r>
      <w:r w:rsidR="00A62AAD" w:rsidRPr="00336FC0">
        <w:rPr>
          <w:rFonts w:ascii="Times New Roman" w:hAnsi="Times New Roman" w:cs="Times New Roman"/>
          <w:color w:val="000000" w:themeColor="text1"/>
          <w:sz w:val="24"/>
          <w:szCs w:val="24"/>
          <w:lang w:val="sq-AL"/>
        </w:rPr>
        <w:t>PGP</w:t>
      </w:r>
      <w:r w:rsidRPr="00336FC0">
        <w:rPr>
          <w:rFonts w:ascii="Times New Roman" w:hAnsi="Times New Roman" w:cs="Times New Roman"/>
          <w:color w:val="000000" w:themeColor="text1"/>
          <w:sz w:val="24"/>
          <w:szCs w:val="24"/>
          <w:lang w:val="sq-AL"/>
        </w:rPr>
        <w:t>-së:</w:t>
      </w:r>
    </w:p>
    <w:p w14:paraId="50D9BA0D" w14:textId="77777777" w:rsidR="00564856" w:rsidRPr="00336FC0" w:rsidRDefault="00564856" w:rsidP="00196809">
      <w:pPr>
        <w:pStyle w:val="ListParagraph"/>
        <w:numPr>
          <w:ilvl w:val="0"/>
          <w:numId w:val="22"/>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Interesi ose borxhi që i detyrohet ndonjë pale</w:t>
      </w:r>
    </w:p>
    <w:p w14:paraId="4BC37604" w14:textId="62FF12C3" w:rsidR="00564856" w:rsidRPr="00336FC0" w:rsidRDefault="00564856" w:rsidP="00196809">
      <w:pPr>
        <w:pStyle w:val="ListParagraph"/>
        <w:numPr>
          <w:ilvl w:val="0"/>
          <w:numId w:val="22"/>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 xml:space="preserve">Taksat, përfshirë TVSH-në, detyrimet dhe pagesat; financimi nën </w:t>
      </w:r>
      <w:r w:rsidR="00A62AAD" w:rsidRPr="00336FC0">
        <w:rPr>
          <w:rFonts w:ascii="Times New Roman" w:hAnsi="Times New Roman" w:cs="Times New Roman"/>
          <w:color w:val="000000" w:themeColor="text1"/>
          <w:sz w:val="24"/>
          <w:szCs w:val="24"/>
          <w:lang w:val="sq-AL"/>
        </w:rPr>
        <w:t>PGP</w:t>
      </w:r>
      <w:r w:rsidRPr="00336FC0">
        <w:rPr>
          <w:rFonts w:ascii="Times New Roman" w:hAnsi="Times New Roman" w:cs="Times New Roman"/>
          <w:color w:val="000000" w:themeColor="text1"/>
          <w:sz w:val="24"/>
          <w:szCs w:val="24"/>
          <w:lang w:val="sq-AL"/>
        </w:rPr>
        <w:t xml:space="preserve"> do të jetë i liruar nga tatimi mbi vlerën e shtuar (TVSH) – ja </w:t>
      </w:r>
    </w:p>
    <w:p w14:paraId="24934382" w14:textId="77777777" w:rsidR="00564856" w:rsidRPr="00336FC0" w:rsidRDefault="00564856" w:rsidP="00196809">
      <w:pPr>
        <w:pStyle w:val="ListParagraph"/>
        <w:numPr>
          <w:ilvl w:val="0"/>
          <w:numId w:val="22"/>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Artikujt e financuar tashmë përmes një kornize, programi ose kompanie/institucioni tjetër</w:t>
      </w:r>
    </w:p>
    <w:p w14:paraId="409193B7" w14:textId="77777777" w:rsidR="00564856" w:rsidRPr="00336FC0" w:rsidRDefault="00564856" w:rsidP="00196809">
      <w:pPr>
        <w:pStyle w:val="ListParagraph"/>
        <w:numPr>
          <w:ilvl w:val="0"/>
          <w:numId w:val="22"/>
        </w:num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Humbjet në valutë, tarifat dhe gjobat</w:t>
      </w:r>
    </w:p>
    <w:p w14:paraId="2BDCA3E1" w14:textId="2C097B7A" w:rsidR="00564856" w:rsidRPr="00336FC0" w:rsidRDefault="00564856"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Shpenzimet e rekrutimit, zhvendosjes ose të abonimit</w:t>
      </w:r>
    </w:p>
    <w:p w14:paraId="08AFD828" w14:textId="77777777" w:rsidR="00564856" w:rsidRPr="00336FC0" w:rsidRDefault="00564856"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Blerja e tokës ose ndërtesave, duke përfshirë çdo rinovim dhe riparim</w:t>
      </w:r>
    </w:p>
    <w:p w14:paraId="5D043E89" w14:textId="77777777" w:rsidR="00564856" w:rsidRPr="00336FC0" w:rsidRDefault="00564856"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Blerja e pajisjeve ose makinerive për qëllime prodhimi</w:t>
      </w:r>
    </w:p>
    <w:p w14:paraId="06DFFCF8" w14:textId="138DA4FF" w:rsidR="00564856" w:rsidRPr="00336FC0" w:rsidRDefault="00564856"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Çdo aktivitet i përmendur në listën e përjashtimit të parashikuar në pjesën 2.</w:t>
      </w:r>
      <w:r w:rsidR="00E457E8" w:rsidRPr="00336FC0">
        <w:rPr>
          <w:rFonts w:ascii="Times New Roman" w:hAnsi="Times New Roman" w:cs="Times New Roman"/>
          <w:color w:val="000000" w:themeColor="text1"/>
          <w:sz w:val="24"/>
          <w:szCs w:val="24"/>
          <w:lang w:val="sq-AL"/>
        </w:rPr>
        <w:t>1</w:t>
      </w:r>
    </w:p>
    <w:p w14:paraId="59F8587C" w14:textId="77777777" w:rsidR="00564856" w:rsidRPr="00336FC0" w:rsidRDefault="00564856"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Çdo aktivitet që do të rezultojë në ndikim negativ në mjedis dhe/ose përkeqësim të kushteve ekzistuese mjedisore</w:t>
      </w:r>
    </w:p>
    <w:p w14:paraId="02D2BFB5" w14:textId="790DB24B" w:rsidR="00564856" w:rsidRPr="00336FC0" w:rsidRDefault="00564856" w:rsidP="005A7287">
      <w:pPr>
        <w:pStyle w:val="ListParagraph"/>
        <w:numPr>
          <w:ilvl w:val="0"/>
          <w:numId w:val="22"/>
        </w:numPr>
        <w:spacing w:line="276" w:lineRule="auto"/>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Shpenzimet normale të biznesit dhe shpenzimet periodike (p.sh. pagat, shërbimet, qiraja, automjetet ose mirëmbajtja etj.)</w:t>
      </w:r>
    </w:p>
    <w:p w14:paraId="162DECD3" w14:textId="77777777" w:rsidR="00B30346" w:rsidRPr="00336FC0" w:rsidRDefault="00B30346" w:rsidP="00B30346">
      <w:pPr>
        <w:rPr>
          <w:rFonts w:ascii="Times New Roman" w:hAnsi="Times New Roman" w:cs="Times New Roman"/>
          <w:color w:val="000000" w:themeColor="text1"/>
          <w:sz w:val="24"/>
          <w:szCs w:val="24"/>
        </w:rPr>
      </w:pPr>
    </w:p>
    <w:p w14:paraId="464F21A1" w14:textId="1E5FDC24" w:rsidR="00D9673C" w:rsidRPr="00336FC0" w:rsidRDefault="006D2CF0"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5" w:name="_Toc3195765"/>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Kërkesat për informacion</w:t>
      </w:r>
      <w:bookmarkEnd w:id="25"/>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E8D120A" w14:textId="64F9F5FA" w:rsidR="006D2CF0" w:rsidRPr="00336FC0" w:rsidRDefault="006D2CF0" w:rsidP="00930F67">
      <w:pPr>
        <w:spacing w:line="276" w:lineRule="auto"/>
        <w:rPr>
          <w:rFonts w:ascii="Times New Roman" w:hAnsi="Times New Roman" w:cs="Times New Roman"/>
          <w:color w:val="000000" w:themeColor="text1"/>
          <w:sz w:val="24"/>
          <w:szCs w:val="24"/>
        </w:rPr>
      </w:pPr>
    </w:p>
    <w:p w14:paraId="49B6BCDF" w14:textId="2A1BF935" w:rsidR="006D2CF0" w:rsidRPr="00336FC0" w:rsidRDefault="006D2CF0" w:rsidP="00930F67">
      <w:pPr>
        <w:spacing w:line="276" w:lineRule="auto"/>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Gjatë vlerësimit të Aplikacioneve, mund të kërkohet nga Aplikuesi që të dorëzojë inform</w:t>
      </w:r>
      <w:r w:rsidR="009D2DCC" w:rsidRPr="00336FC0">
        <w:rPr>
          <w:rFonts w:ascii="Times New Roman" w:hAnsi="Times New Roman" w:cs="Times New Roman"/>
          <w:color w:val="000000" w:themeColor="text1"/>
          <w:sz w:val="24"/>
          <w:szCs w:val="24"/>
          <w:lang w:val="sq-AL"/>
        </w:rPr>
        <w:t xml:space="preserve">ata dhe dokumente </w:t>
      </w:r>
      <w:r w:rsidRPr="00336FC0">
        <w:rPr>
          <w:rFonts w:ascii="Times New Roman" w:hAnsi="Times New Roman" w:cs="Times New Roman"/>
          <w:color w:val="000000" w:themeColor="text1"/>
          <w:sz w:val="24"/>
          <w:szCs w:val="24"/>
          <w:lang w:val="sq-AL"/>
        </w:rPr>
        <w:t>plotësuese. Aplikantëve gjithashtu mund t'u kërkohet të presin vizita nga personeli i NjMG (ose përfaqësuesve të saj) për qëllime të vlerësimit.</w:t>
      </w:r>
    </w:p>
    <w:p w14:paraId="0278A469" w14:textId="77777777" w:rsidR="006D2CF0" w:rsidRPr="00336FC0" w:rsidRDefault="006D2CF0" w:rsidP="00930F67">
      <w:pPr>
        <w:spacing w:line="276" w:lineRule="auto"/>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Në rast të caktimit të përfituesit, nga përfituesi do të kërkohet që t`i ofrojë NjMG informata të caktuara të standardizuara në raportet tremujore për të ndihmuar NjMG të monitorojë progresin në zbatimin e projektit, duke përfshirë shpenzimet.</w:t>
      </w:r>
    </w:p>
    <w:p w14:paraId="645E6AAF" w14:textId="76035A2B" w:rsidR="006D2CF0" w:rsidRPr="00336FC0" w:rsidRDefault="006D2CF0" w:rsidP="00930F67">
      <w:pPr>
        <w:spacing w:line="276" w:lineRule="auto"/>
        <w:rPr>
          <w:rFonts w:ascii="Times New Roman" w:hAnsi="Times New Roman" w:cs="Times New Roman"/>
          <w:color w:val="000000" w:themeColor="text1"/>
          <w:sz w:val="24"/>
          <w:szCs w:val="24"/>
        </w:rPr>
      </w:pPr>
    </w:p>
    <w:p w14:paraId="79A70F5D" w14:textId="35C69D1C" w:rsidR="006D2CF0" w:rsidRPr="00336FC0" w:rsidRDefault="006D2CF0"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6" w:name="_Toc3195766"/>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Procedurat e ankimit</w:t>
      </w:r>
      <w:bookmarkEnd w:id="26"/>
    </w:p>
    <w:p w14:paraId="1F860A39" w14:textId="7442F862" w:rsidR="006D2CF0" w:rsidRPr="00336FC0" w:rsidRDefault="006D2CF0" w:rsidP="00930F67">
      <w:pPr>
        <w:spacing w:line="276" w:lineRule="auto"/>
        <w:rPr>
          <w:rFonts w:ascii="Times New Roman" w:hAnsi="Times New Roman" w:cs="Times New Roman"/>
          <w:color w:val="000000" w:themeColor="text1"/>
          <w:sz w:val="24"/>
          <w:szCs w:val="24"/>
        </w:rPr>
      </w:pPr>
    </w:p>
    <w:p w14:paraId="6A626624" w14:textId="546ED6D6" w:rsidR="006D2CF0" w:rsidRPr="00336FC0" w:rsidRDefault="006D2CF0" w:rsidP="00930F67">
      <w:pPr>
        <w:autoSpaceDE/>
        <w:autoSpaceDN/>
        <w:spacing w:line="276" w:lineRule="auto"/>
        <w:jc w:val="both"/>
        <w:rPr>
          <w:rFonts w:ascii="Times New Roman" w:eastAsia="Calibri" w:hAnsi="Times New Roman" w:cs="Times New Roman"/>
          <w:color w:val="000000" w:themeColor="text1"/>
          <w:sz w:val="24"/>
          <w:szCs w:val="24"/>
          <w:lang w:val="sq-AL"/>
        </w:rPr>
      </w:pPr>
      <w:r w:rsidRPr="00336FC0">
        <w:rPr>
          <w:rFonts w:ascii="Times New Roman" w:eastAsia="Calibri" w:hAnsi="Times New Roman" w:cs="Times New Roman"/>
          <w:color w:val="000000" w:themeColor="text1"/>
          <w:sz w:val="24"/>
          <w:szCs w:val="24"/>
          <w:lang w:val="sq-AL"/>
        </w:rPr>
        <w:t xml:space="preserve">Ankesa duhet të sigurojë në mënyrë të qartë të gjithë informacionin përkatës në mbështetje të një ankese të tillë. NJMG/KIESA do të pranojë pranimin e ankesave të tilla brenda tri (3) ditëve dhe do të sigurojë që ankesat e pranuara rishikohen në mënyrë të menjëhershme për të adresuar shqetësimet lidhur me projektin brenda tridhjetë (30) ditëve. Ankesat mund të dorëzohen në çdo kohë gjatë aplikimit të PP, përzgjedhjes dhe procesit të zbatimit sipas rastit. Varësisht nga lloji i ankesës, NJMG/KEISA mund të konsultohet ose të kërkojë aprovimin e KP për zgjidhjen e ankesës. </w:t>
      </w:r>
    </w:p>
    <w:p w14:paraId="3B34AED4" w14:textId="5FAC8AFD" w:rsidR="00337E76" w:rsidRPr="00336FC0" w:rsidRDefault="00337E76" w:rsidP="00930F67">
      <w:pPr>
        <w:autoSpaceDE/>
        <w:autoSpaceDN/>
        <w:spacing w:line="276" w:lineRule="auto"/>
        <w:jc w:val="both"/>
        <w:rPr>
          <w:rFonts w:ascii="Times New Roman" w:eastAsia="Calibri" w:hAnsi="Times New Roman" w:cs="Times New Roman"/>
          <w:color w:val="000000" w:themeColor="text1"/>
          <w:sz w:val="24"/>
          <w:szCs w:val="24"/>
          <w:lang w:val="sq-AL"/>
        </w:rPr>
      </w:pPr>
    </w:p>
    <w:p w14:paraId="64A7896B" w14:textId="77777777" w:rsidR="00337E76" w:rsidRPr="00336FC0" w:rsidRDefault="00337E76"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7" w:name="_Toc3195767"/>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Afati i fundit për dorëzimin e formularit të aplikimit</w:t>
      </w:r>
      <w:bookmarkEnd w:id="27"/>
    </w:p>
    <w:p w14:paraId="0A4FC101" w14:textId="77777777" w:rsidR="00337E76" w:rsidRPr="00336FC0" w:rsidRDefault="00337E76" w:rsidP="00337E76">
      <w:pPr>
        <w:rPr>
          <w:rFonts w:ascii="Times New Roman" w:hAnsi="Times New Roman" w:cs="Times New Roman"/>
          <w:color w:val="000000" w:themeColor="text1"/>
          <w:sz w:val="24"/>
          <w:szCs w:val="24"/>
        </w:rPr>
      </w:pPr>
    </w:p>
    <w:p w14:paraId="30ABE72E" w14:textId="7315BF84" w:rsidR="00337E76" w:rsidRPr="00336FC0" w:rsidRDefault="00337E76" w:rsidP="00930F67">
      <w:pPr>
        <w:spacing w:line="276" w:lineRule="auto"/>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 xml:space="preserve">Afati I fundit për pranimin e aplikacioneve është </w:t>
      </w:r>
      <w:r w:rsidR="00336FC0">
        <w:rPr>
          <w:rFonts w:ascii="Times New Roman" w:hAnsi="Times New Roman" w:cs="Times New Roman"/>
          <w:color w:val="000000" w:themeColor="text1"/>
          <w:sz w:val="24"/>
          <w:szCs w:val="24"/>
        </w:rPr>
        <w:t>20.04.</w:t>
      </w:r>
      <w:r w:rsidRPr="00336FC0">
        <w:rPr>
          <w:rFonts w:ascii="Times New Roman" w:hAnsi="Times New Roman" w:cs="Times New Roman"/>
          <w:color w:val="000000" w:themeColor="text1"/>
          <w:sz w:val="24"/>
          <w:szCs w:val="24"/>
        </w:rPr>
        <w:t>2019</w:t>
      </w:r>
    </w:p>
    <w:p w14:paraId="4DD0A2CE" w14:textId="77777777" w:rsidR="00337E76" w:rsidRPr="00336FC0" w:rsidRDefault="00337E76" w:rsidP="00930F67">
      <w:pPr>
        <w:spacing w:line="276" w:lineRule="auto"/>
        <w:rPr>
          <w:rFonts w:ascii="Times New Roman" w:hAnsi="Times New Roman" w:cs="Times New Roman"/>
          <w:color w:val="000000" w:themeColor="text1"/>
          <w:sz w:val="24"/>
          <w:szCs w:val="24"/>
        </w:rPr>
      </w:pPr>
    </w:p>
    <w:p w14:paraId="5802A388" w14:textId="77777777" w:rsidR="00337E76" w:rsidRPr="00336FC0" w:rsidRDefault="00337E76"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8" w:name="_Toc3195768"/>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Informacione të mëtejshme</w:t>
      </w:r>
      <w:bookmarkEnd w:id="28"/>
      <w:r w:rsidRPr="00336FC0">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8488B6B" w14:textId="77777777" w:rsidR="00337E76" w:rsidRPr="00336FC0" w:rsidRDefault="00337E76" w:rsidP="00930F67">
      <w:pPr>
        <w:spacing w:line="276" w:lineRule="auto"/>
        <w:rPr>
          <w:rFonts w:ascii="Times New Roman" w:hAnsi="Times New Roman" w:cs="Times New Roman"/>
          <w:color w:val="000000" w:themeColor="text1"/>
          <w:sz w:val="24"/>
          <w:szCs w:val="24"/>
          <w:highlight w:val="lightGray"/>
        </w:rPr>
      </w:pPr>
    </w:p>
    <w:p w14:paraId="1219811C" w14:textId="77777777" w:rsidR="00337E76" w:rsidRPr="00336FC0" w:rsidRDefault="00337E76" w:rsidP="00930F67">
      <w:pPr>
        <w:spacing w:line="276" w:lineRule="auto"/>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Në rast të pyetjeve që lidhen me PGP ju lutem kontaktoni:</w:t>
      </w:r>
    </w:p>
    <w:p w14:paraId="777ABEC0" w14:textId="77777777" w:rsidR="00337E76" w:rsidRPr="00336FC0" w:rsidRDefault="00337E76" w:rsidP="00930F67">
      <w:pPr>
        <w:spacing w:line="276" w:lineRule="auto"/>
        <w:rPr>
          <w:rFonts w:ascii="Times New Roman" w:hAnsi="Times New Roman" w:cs="Times New Roman"/>
          <w:color w:val="000000" w:themeColor="text1"/>
          <w:sz w:val="24"/>
          <w:szCs w:val="24"/>
        </w:rPr>
      </w:pPr>
    </w:p>
    <w:p w14:paraId="3AF4B2B4" w14:textId="06046226" w:rsidR="00337E76" w:rsidRPr="00336FC0" w:rsidRDefault="00930F67" w:rsidP="00930F67">
      <w:pPr>
        <w:spacing w:line="276" w:lineRule="auto"/>
        <w:jc w:val="center"/>
        <w:rPr>
          <w:rFonts w:ascii="Times New Roman" w:hAnsi="Times New Roman" w:cs="Times New Roman"/>
          <w:b/>
          <w:color w:val="000000" w:themeColor="text1"/>
          <w:sz w:val="24"/>
          <w:szCs w:val="24"/>
        </w:rPr>
      </w:pPr>
      <w:r w:rsidRPr="00336FC0">
        <w:rPr>
          <w:rFonts w:ascii="Times New Roman" w:hAnsi="Times New Roman" w:cs="Times New Roman"/>
          <w:b/>
          <w:color w:val="000000" w:themeColor="text1"/>
          <w:sz w:val="24"/>
          <w:szCs w:val="24"/>
        </w:rPr>
        <w:t>Znj.</w:t>
      </w:r>
      <w:r w:rsidR="00337E76" w:rsidRPr="00336FC0">
        <w:rPr>
          <w:rFonts w:ascii="Times New Roman" w:hAnsi="Times New Roman" w:cs="Times New Roman"/>
          <w:b/>
          <w:color w:val="000000" w:themeColor="text1"/>
          <w:sz w:val="24"/>
          <w:szCs w:val="24"/>
        </w:rPr>
        <w:t xml:space="preserve"> Mimoza Ramadani</w:t>
      </w:r>
    </w:p>
    <w:p w14:paraId="58786D0B" w14:textId="77777777" w:rsidR="00337E76" w:rsidRPr="00336FC0" w:rsidRDefault="00337E76" w:rsidP="00930F67">
      <w:pPr>
        <w:spacing w:line="276" w:lineRule="auto"/>
        <w:jc w:val="center"/>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Email:</w:t>
      </w:r>
    </w:p>
    <w:p w14:paraId="1EFC2E0B" w14:textId="7CB2811D" w:rsidR="00337E76" w:rsidRDefault="00980A97" w:rsidP="00930F67">
      <w:pPr>
        <w:spacing w:line="276" w:lineRule="auto"/>
        <w:jc w:val="center"/>
        <w:rPr>
          <w:rStyle w:val="Hyperlink"/>
          <w:rFonts w:ascii="Times New Roman" w:hAnsi="Times New Roman" w:cs="Times New Roman"/>
          <w:b/>
          <w:color w:val="000000" w:themeColor="text1"/>
          <w:sz w:val="24"/>
          <w:szCs w:val="24"/>
        </w:rPr>
      </w:pPr>
      <w:hyperlink r:id="rId13" w:history="1">
        <w:r w:rsidR="00337E76" w:rsidRPr="00336FC0">
          <w:rPr>
            <w:rStyle w:val="Hyperlink"/>
            <w:rFonts w:ascii="Times New Roman" w:hAnsi="Times New Roman" w:cs="Times New Roman"/>
            <w:b/>
            <w:color w:val="000000" w:themeColor="text1"/>
            <w:sz w:val="24"/>
            <w:szCs w:val="24"/>
          </w:rPr>
          <w:t>info.mgp-cerp@rks-gov.net</w:t>
        </w:r>
      </w:hyperlink>
    </w:p>
    <w:p w14:paraId="6710392F" w14:textId="6007588C" w:rsidR="00336FC0" w:rsidRPr="00336FC0" w:rsidRDefault="00336FC0" w:rsidP="00930F67">
      <w:pPr>
        <w:spacing w:line="276" w:lineRule="auto"/>
        <w:jc w:val="center"/>
        <w:rPr>
          <w:rFonts w:ascii="Times New Roman" w:hAnsi="Times New Roman" w:cs="Times New Roman"/>
          <w:b/>
          <w:color w:val="000000" w:themeColor="text1"/>
          <w:sz w:val="24"/>
          <w:szCs w:val="24"/>
        </w:rPr>
      </w:pPr>
      <w:r>
        <w:rPr>
          <w:rStyle w:val="Hyperlink"/>
          <w:rFonts w:ascii="Times New Roman" w:hAnsi="Times New Roman" w:cs="Times New Roman"/>
          <w:b/>
          <w:color w:val="000000" w:themeColor="text1"/>
          <w:sz w:val="24"/>
          <w:szCs w:val="24"/>
        </w:rPr>
        <w:t>mimo</w:t>
      </w:r>
      <w:r w:rsidR="000155B9">
        <w:rPr>
          <w:rStyle w:val="Hyperlink"/>
          <w:rFonts w:ascii="Times New Roman" w:hAnsi="Times New Roman" w:cs="Times New Roman"/>
          <w:b/>
          <w:color w:val="000000" w:themeColor="text1"/>
          <w:sz w:val="24"/>
          <w:szCs w:val="24"/>
        </w:rPr>
        <w:t>z</w:t>
      </w:r>
      <w:r>
        <w:rPr>
          <w:rStyle w:val="Hyperlink"/>
          <w:rFonts w:ascii="Times New Roman" w:hAnsi="Times New Roman" w:cs="Times New Roman"/>
          <w:b/>
          <w:color w:val="000000" w:themeColor="text1"/>
          <w:sz w:val="24"/>
          <w:szCs w:val="24"/>
        </w:rPr>
        <w:t>a.ramadani@rks-gov.net</w:t>
      </w:r>
    </w:p>
    <w:p w14:paraId="4B7F16D0" w14:textId="19F870F2" w:rsidR="00337E76" w:rsidRPr="00336FC0" w:rsidRDefault="00B66F40" w:rsidP="00930F67">
      <w:pPr>
        <w:spacing w:line="276" w:lineRule="auto"/>
        <w:jc w:val="center"/>
        <w:rPr>
          <w:rFonts w:ascii="Times New Roman" w:hAnsi="Times New Roman" w:cs="Times New Roman"/>
          <w:b/>
          <w:color w:val="000000" w:themeColor="text1"/>
          <w:sz w:val="24"/>
          <w:szCs w:val="24"/>
        </w:rPr>
      </w:pPr>
      <w:r w:rsidRPr="00336FC0">
        <w:rPr>
          <w:rFonts w:ascii="Times New Roman" w:hAnsi="Times New Roman" w:cs="Times New Roman"/>
          <w:b/>
          <w:color w:val="000000" w:themeColor="text1"/>
          <w:sz w:val="24"/>
          <w:szCs w:val="24"/>
        </w:rPr>
        <w:t>Tel</w:t>
      </w:r>
      <w:r w:rsidR="00337E76" w:rsidRPr="00336FC0">
        <w:rPr>
          <w:rFonts w:ascii="Times New Roman" w:hAnsi="Times New Roman" w:cs="Times New Roman"/>
          <w:b/>
          <w:color w:val="000000" w:themeColor="text1"/>
          <w:sz w:val="24"/>
          <w:szCs w:val="24"/>
        </w:rPr>
        <w:t xml:space="preserve">: +381 (0)38 200 </w:t>
      </w:r>
      <w:r w:rsidR="00B906E1" w:rsidRPr="00336FC0">
        <w:rPr>
          <w:rFonts w:ascii="Times New Roman" w:hAnsi="Times New Roman" w:cs="Times New Roman"/>
          <w:b/>
          <w:color w:val="000000" w:themeColor="text1"/>
          <w:sz w:val="24"/>
          <w:szCs w:val="24"/>
        </w:rPr>
        <w:t xml:space="preserve">36 </w:t>
      </w:r>
      <w:r w:rsidR="00337E76" w:rsidRPr="00336FC0">
        <w:rPr>
          <w:rFonts w:ascii="Times New Roman" w:hAnsi="Times New Roman" w:cs="Times New Roman"/>
          <w:b/>
          <w:color w:val="000000" w:themeColor="text1"/>
          <w:sz w:val="24"/>
          <w:szCs w:val="24"/>
        </w:rPr>
        <w:t>645</w:t>
      </w:r>
    </w:p>
    <w:p w14:paraId="659B19F4" w14:textId="77777777" w:rsidR="00337E76" w:rsidRPr="00336FC0" w:rsidRDefault="00337E76" w:rsidP="00930F67">
      <w:pPr>
        <w:spacing w:line="276" w:lineRule="auto"/>
        <w:rPr>
          <w:rFonts w:ascii="Times New Roman" w:hAnsi="Times New Roman" w:cs="Times New Roman"/>
          <w:b/>
          <w:color w:val="000000" w:themeColor="text1"/>
          <w:sz w:val="24"/>
          <w:szCs w:val="24"/>
        </w:rPr>
      </w:pPr>
    </w:p>
    <w:p w14:paraId="0A3F912B" w14:textId="3E6A0C05" w:rsidR="00337E76" w:rsidRPr="00336FC0" w:rsidRDefault="00337E76" w:rsidP="00930F67">
      <w:pPr>
        <w:spacing w:line="276" w:lineRule="auto"/>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Pyetjet që mund të jenë relevante për aplikuesit e tjerë, së bashku me përgjigjet, do të publikohen në faqen e informacionit të programit të qasshëm përmes Portali</w:t>
      </w:r>
      <w:r w:rsidR="00930F67" w:rsidRPr="00336FC0">
        <w:rPr>
          <w:rFonts w:ascii="Times New Roman" w:hAnsi="Times New Roman" w:cs="Times New Roman"/>
          <w:color w:val="000000" w:themeColor="text1"/>
          <w:sz w:val="24"/>
          <w:szCs w:val="24"/>
        </w:rPr>
        <w:t xml:space="preserve">t Online të KIESA-s: </w:t>
      </w:r>
      <w:hyperlink r:id="rId14" w:history="1">
        <w:r w:rsidRPr="00336FC0">
          <w:rPr>
            <w:rStyle w:val="Hyperlink"/>
            <w:rFonts w:ascii="Times New Roman" w:hAnsi="Times New Roman" w:cs="Times New Roman"/>
            <w:color w:val="000000" w:themeColor="text1"/>
            <w:sz w:val="24"/>
            <w:szCs w:val="24"/>
          </w:rPr>
          <w:t>http://kiesaportal.rks-</w:t>
        </w:r>
      </w:hyperlink>
      <w:hyperlink r:id="rId15" w:history="1">
        <w:r w:rsidRPr="00336FC0">
          <w:rPr>
            <w:rStyle w:val="Hyperlink"/>
            <w:rFonts w:ascii="Times New Roman" w:hAnsi="Times New Roman" w:cs="Times New Roman"/>
            <w:color w:val="000000" w:themeColor="text1"/>
            <w:sz w:val="24"/>
            <w:szCs w:val="24"/>
          </w:rPr>
          <w:t>gov.net/.</w:t>
        </w:r>
      </w:hyperlink>
    </w:p>
    <w:p w14:paraId="49CCA835" w14:textId="77777777" w:rsidR="00337E76" w:rsidRPr="00336FC0" w:rsidRDefault="00337E76" w:rsidP="006D2CF0">
      <w:pPr>
        <w:autoSpaceDE/>
        <w:autoSpaceDN/>
        <w:spacing w:line="276" w:lineRule="auto"/>
        <w:jc w:val="both"/>
        <w:rPr>
          <w:rFonts w:ascii="Times New Roman" w:eastAsia="Calibri" w:hAnsi="Times New Roman" w:cs="Times New Roman"/>
          <w:color w:val="000000" w:themeColor="text1"/>
          <w:sz w:val="24"/>
          <w:szCs w:val="24"/>
          <w:lang w:val="sq-AL"/>
        </w:rPr>
      </w:pPr>
    </w:p>
    <w:p w14:paraId="483FB2F9" w14:textId="7258CD23" w:rsidR="006D2CF0" w:rsidRPr="00336FC0" w:rsidRDefault="006D2CF0" w:rsidP="006D2CF0">
      <w:pPr>
        <w:rPr>
          <w:rFonts w:ascii="Times New Roman" w:hAnsi="Times New Roman" w:cs="Times New Roman"/>
          <w:color w:val="000000" w:themeColor="text1"/>
          <w:sz w:val="24"/>
          <w:szCs w:val="24"/>
        </w:rPr>
      </w:pPr>
    </w:p>
    <w:p w14:paraId="53C2A722" w14:textId="1AFD75C3" w:rsidR="006D2CF0" w:rsidRPr="00336FC0" w:rsidRDefault="006D2CF0" w:rsidP="00930F67">
      <w:pPr>
        <w:pStyle w:val="Heading2"/>
        <w:spacing w:line="276" w:lineRule="auto"/>
        <w:jc w:val="both"/>
        <w:rPr>
          <w:rFonts w:ascii="Times New Roman" w:hAnsi="Times New Roman" w:cs="Times New Roman"/>
          <w:color w:val="000000" w:themeColor="text1"/>
          <w:sz w:val="28"/>
          <w:szCs w:val="24"/>
        </w:rPr>
      </w:pPr>
      <w:bookmarkStart w:id="29" w:name="_Toc3195769"/>
      <w:r w:rsidRPr="00336FC0">
        <w:rPr>
          <w:rFonts w:ascii="Times New Roman" w:hAnsi="Times New Roman" w:cs="Times New Roman"/>
          <w:color w:val="000000" w:themeColor="text1"/>
          <w:sz w:val="28"/>
          <w:szCs w:val="24"/>
        </w:rPr>
        <w:t>Master dosja</w:t>
      </w:r>
      <w:bookmarkEnd w:id="29"/>
    </w:p>
    <w:p w14:paraId="5481FFE9" w14:textId="56E88A80" w:rsidR="006D2CF0" w:rsidRPr="00336FC0" w:rsidRDefault="006D2CF0" w:rsidP="00930F67">
      <w:pPr>
        <w:spacing w:line="276" w:lineRule="auto"/>
        <w:jc w:val="both"/>
        <w:rPr>
          <w:rFonts w:ascii="Times New Roman" w:hAnsi="Times New Roman" w:cs="Times New Roman"/>
          <w:color w:val="000000" w:themeColor="text1"/>
          <w:sz w:val="24"/>
          <w:szCs w:val="24"/>
        </w:rPr>
      </w:pPr>
    </w:p>
    <w:p w14:paraId="4215ACC6" w14:textId="55A74F87" w:rsidR="00421E6E" w:rsidRPr="00336FC0" w:rsidRDefault="00421E6E" w:rsidP="00930F67">
      <w:p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Përfituesi duhet të krijojë një dosje master në fillim të periudhës së Projektit. Kjo dosje master duhet të përfshijë dokumentacionin e mëposhtëm:</w:t>
      </w:r>
    </w:p>
    <w:p w14:paraId="0EA2BF1E" w14:textId="77777777" w:rsidR="00421E6E" w:rsidRPr="00336FC0" w:rsidRDefault="00421E6E" w:rsidP="00930F67">
      <w:pPr>
        <w:spacing w:line="276" w:lineRule="auto"/>
        <w:jc w:val="both"/>
        <w:rPr>
          <w:rFonts w:ascii="Times New Roman" w:hAnsi="Times New Roman" w:cs="Times New Roman"/>
          <w:color w:val="000000" w:themeColor="text1"/>
          <w:sz w:val="24"/>
          <w:szCs w:val="24"/>
        </w:rPr>
      </w:pPr>
    </w:p>
    <w:p w14:paraId="54920DFB" w14:textId="726B4E1A" w:rsidR="00421E6E" w:rsidRPr="00336FC0" w:rsidRDefault="00421E6E"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 xml:space="preserve">Aplikacionin dhe dokumentacionin mbështetës siç është specifikuar </w:t>
      </w:r>
      <w:r w:rsidR="00C36B51" w:rsidRPr="00336FC0">
        <w:rPr>
          <w:rFonts w:ascii="Times New Roman" w:hAnsi="Times New Roman" w:cs="Times New Roman"/>
          <w:color w:val="000000" w:themeColor="text1"/>
          <w:sz w:val="24"/>
          <w:szCs w:val="24"/>
        </w:rPr>
        <w:t>në thirrjen publike.</w:t>
      </w:r>
    </w:p>
    <w:p w14:paraId="022F3F2A" w14:textId="6BE9527E" w:rsidR="00421E6E" w:rsidRPr="00336FC0" w:rsidRDefault="00421E6E"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Çdo dokument zyrtar që është shkëmbyer ndërmjet Përfituesit dhe NJMG/KIESA gjatë periudhës së Aplikimit (p.sh. përgjigje nga KP-ja e NJMG/KIESA-s ose njoftimet nga KIESA)</w:t>
      </w:r>
    </w:p>
    <w:p w14:paraId="6996CDBA" w14:textId="5D574290" w:rsidR="00421E6E" w:rsidRPr="00336FC0" w:rsidRDefault="00421E6E"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Njoftimin për dhënie</w:t>
      </w:r>
    </w:p>
    <w:p w14:paraId="595F3D80" w14:textId="7D38DB9A" w:rsidR="00421E6E" w:rsidRPr="00336FC0" w:rsidRDefault="00421E6E"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Çdo dokument zyrtar që është shkëmbyer ndërmjet Përfituesit dhe NJMG/KIESA-s gjatë zbatimit të Projektit</w:t>
      </w:r>
    </w:p>
    <w:p w14:paraId="35C73BAE" w14:textId="2CC7E46B" w:rsidR="00421E6E" w:rsidRPr="00336FC0" w:rsidRDefault="00421E6E"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Kopjet e të gjitha raporteve të kërkuara nga NJMG/KIESA</w:t>
      </w:r>
    </w:p>
    <w:p w14:paraId="3749566E" w14:textId="10B41E93" w:rsidR="00421E6E" w:rsidRPr="00336FC0" w:rsidRDefault="00421E6E"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Kopje të të gjitha faturave</w:t>
      </w:r>
    </w:p>
    <w:p w14:paraId="13859A19" w14:textId="5D1A209B" w:rsidR="00421E6E" w:rsidRPr="00336FC0" w:rsidRDefault="00421E6E"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Regjistrimet përfshirë marrëveshjet me palët e treta, faturat dhe të dhënat e tjera të pagesave që lidhen me Projektin</w:t>
      </w:r>
    </w:p>
    <w:p w14:paraId="07756649" w14:textId="148AA9E8" w:rsidR="00421E6E" w:rsidRPr="00336FC0" w:rsidRDefault="00421E6E"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Raportet e konsulentëve, standardet dhe certifikatat, etj.</w:t>
      </w:r>
    </w:p>
    <w:p w14:paraId="26A4F21D" w14:textId="77777777" w:rsidR="00421E6E" w:rsidRPr="00336FC0" w:rsidRDefault="00421E6E" w:rsidP="00930F67">
      <w:pPr>
        <w:pStyle w:val="ListParagraph"/>
        <w:spacing w:line="276" w:lineRule="auto"/>
        <w:jc w:val="both"/>
        <w:rPr>
          <w:rFonts w:ascii="Times New Roman" w:hAnsi="Times New Roman" w:cs="Times New Roman"/>
          <w:color w:val="000000" w:themeColor="text1"/>
          <w:sz w:val="24"/>
          <w:szCs w:val="24"/>
        </w:rPr>
      </w:pPr>
    </w:p>
    <w:p w14:paraId="3216270B" w14:textId="20E90B4B" w:rsidR="006D2CF0" w:rsidRPr="00336FC0" w:rsidRDefault="00421E6E" w:rsidP="00421E6E">
      <w:pPr>
        <w:rPr>
          <w:rFonts w:ascii="Times New Roman" w:hAnsi="Times New Roman" w:cs="Times New Roman"/>
          <w:color w:val="000000" w:themeColor="text1"/>
          <w:sz w:val="24"/>
          <w:szCs w:val="24"/>
        </w:rPr>
      </w:pPr>
      <w:r w:rsidRPr="00336FC0">
        <w:rPr>
          <w:rFonts w:ascii="Times New Roman" w:hAnsi="Times New Roman" w:cs="Times New Roman"/>
          <w:color w:val="000000" w:themeColor="text1"/>
          <w:sz w:val="24"/>
          <w:szCs w:val="24"/>
        </w:rPr>
        <w:t>Dosja duhet të jetë në dispozicion gjatë vizitës monitoruese në vend.</w:t>
      </w:r>
    </w:p>
    <w:p w14:paraId="19281329" w14:textId="38443623" w:rsidR="00421E6E" w:rsidRPr="00336FC0" w:rsidRDefault="00421E6E" w:rsidP="00421E6E">
      <w:pPr>
        <w:rPr>
          <w:rFonts w:ascii="Times New Roman" w:hAnsi="Times New Roman" w:cs="Times New Roman"/>
          <w:color w:val="000000" w:themeColor="text1"/>
          <w:sz w:val="24"/>
          <w:szCs w:val="24"/>
        </w:rPr>
      </w:pPr>
    </w:p>
    <w:p w14:paraId="2BDDA326" w14:textId="5BDE3AE0" w:rsidR="002C68E0" w:rsidRPr="00336FC0" w:rsidRDefault="007634DC" w:rsidP="00B924E0">
      <w:pPr>
        <w:pStyle w:val="Heading2"/>
        <w:jc w:val="both"/>
        <w:rPr>
          <w:rFonts w:ascii="Times New Roman" w:hAnsi="Times New Roman" w:cs="Times New Roman"/>
          <w:color w:val="000000" w:themeColor="text1"/>
          <w:sz w:val="28"/>
        </w:rPr>
      </w:pPr>
      <w:bookmarkStart w:id="30" w:name="_Toc3195770"/>
      <w:r w:rsidRPr="00336FC0">
        <w:rPr>
          <w:rFonts w:ascii="Times New Roman" w:hAnsi="Times New Roman" w:cs="Times New Roman"/>
          <w:color w:val="000000" w:themeColor="text1"/>
          <w:sz w:val="28"/>
        </w:rPr>
        <w:t>Njoftimi për rezultatet e vlerësimit të aplikacionit</w:t>
      </w:r>
      <w:bookmarkEnd w:id="30"/>
    </w:p>
    <w:p w14:paraId="77859975" w14:textId="5B5D27E5" w:rsidR="007634DC" w:rsidRPr="00336FC0" w:rsidRDefault="007634DC" w:rsidP="007634DC">
      <w:pPr>
        <w:rPr>
          <w:color w:val="000000" w:themeColor="text1"/>
        </w:rPr>
      </w:pPr>
    </w:p>
    <w:p w14:paraId="1FD068EA" w14:textId="641D8D52" w:rsidR="007634DC" w:rsidRPr="00336FC0" w:rsidRDefault="007634DC" w:rsidP="007634DC">
      <w:pPr>
        <w:jc w:val="both"/>
        <w:rPr>
          <w:rFonts w:ascii="Times New Roman" w:eastAsia="Calibri" w:hAnsi="Times New Roman" w:cs="Times New Roman"/>
          <w:color w:val="000000" w:themeColor="text1"/>
          <w:sz w:val="24"/>
          <w:szCs w:val="24"/>
          <w:lang w:val="sq-AL"/>
        </w:rPr>
      </w:pPr>
      <w:r w:rsidRPr="00336FC0">
        <w:rPr>
          <w:rFonts w:ascii="Times New Roman" w:eastAsia="Calibri" w:hAnsi="Times New Roman" w:cs="Times New Roman"/>
          <w:color w:val="000000" w:themeColor="text1"/>
          <w:sz w:val="24"/>
          <w:szCs w:val="24"/>
          <w:lang w:val="sq-AL"/>
        </w:rPr>
        <w:t xml:space="preserve">Të gjithë aplikantët e granteve do të informohen në përputhje me rrethanat lidhur me rezultatin e procesit të përzgjedhjes (brenda 5 ditëve nga vendimi) dhe lista e propozimeve të projekteve të propozuara do të publikohet në faqen e internetit të KIESA-s/MTI. Të gjitha vendimet e vlerësimit dhe financimit do të realizohen dhe do t`u komunikohen Aplikuesve brenda 45 ditëve nga data e </w:t>
      </w:r>
      <w:r w:rsidRPr="00336FC0">
        <w:rPr>
          <w:rFonts w:ascii="Times New Roman" w:eastAsia="Calibri" w:hAnsi="Times New Roman" w:cs="Times New Roman"/>
          <w:color w:val="000000" w:themeColor="text1"/>
          <w:sz w:val="24"/>
          <w:szCs w:val="24"/>
          <w:lang w:val="sq-AL"/>
        </w:rPr>
        <w:lastRenderedPageBreak/>
        <w:t>mbylljes së Ftesës për Propozim. Gjithashtu, NjMG do të njoftojë të gjithë aplikantët e pa përzgjedhur brenda 5 ditëve nga vendimi. Aplikantëve të pa-përzgjedhur do t'i ofrohet mundësia për të shqyrtuar (brenda 5 ditëve) mos përzgjedhjen e tyre duke ofruar dëshmi të qarta për KIESA-n pse ata do të duhej të ishin përzgjedhur.</w:t>
      </w:r>
    </w:p>
    <w:p w14:paraId="5CC36C96" w14:textId="5029A29D" w:rsidR="000B5A4B" w:rsidRPr="00336FC0" w:rsidRDefault="000B5A4B" w:rsidP="007634DC">
      <w:pPr>
        <w:jc w:val="both"/>
        <w:rPr>
          <w:rFonts w:ascii="Times New Roman" w:eastAsia="Calibri" w:hAnsi="Times New Roman" w:cs="Times New Roman"/>
          <w:color w:val="000000" w:themeColor="text1"/>
          <w:sz w:val="24"/>
          <w:szCs w:val="24"/>
          <w:lang w:val="sq-AL"/>
        </w:rPr>
      </w:pPr>
    </w:p>
    <w:p w14:paraId="68503EFE" w14:textId="4222737B" w:rsidR="000B5A4B" w:rsidRPr="00336FC0" w:rsidRDefault="000B5A4B" w:rsidP="000B5A4B">
      <w:pPr>
        <w:pStyle w:val="Heading2"/>
        <w:jc w:val="both"/>
        <w:rPr>
          <w:rFonts w:ascii="Times New Roman" w:hAnsi="Times New Roman" w:cs="Times New Roman"/>
          <w:color w:val="000000" w:themeColor="text1"/>
          <w:sz w:val="28"/>
        </w:rPr>
      </w:pPr>
      <w:bookmarkStart w:id="31" w:name="_Toc3195771"/>
      <w:r w:rsidRPr="00336FC0">
        <w:rPr>
          <w:rFonts w:ascii="Times New Roman" w:hAnsi="Times New Roman" w:cs="Times New Roman"/>
          <w:color w:val="000000" w:themeColor="text1"/>
          <w:sz w:val="28"/>
        </w:rPr>
        <w:t>Afati I zbatimit të projektit</w:t>
      </w:r>
      <w:bookmarkEnd w:id="31"/>
    </w:p>
    <w:p w14:paraId="41EBA0E4" w14:textId="23111969" w:rsidR="00421E6E" w:rsidRPr="00336FC0" w:rsidRDefault="00421E6E" w:rsidP="00421E6E">
      <w:pPr>
        <w:rPr>
          <w:rFonts w:ascii="Times New Roman" w:hAnsi="Times New Roman" w:cs="Times New Roman"/>
          <w:color w:val="000000" w:themeColor="text1"/>
          <w:sz w:val="24"/>
          <w:szCs w:val="24"/>
        </w:rPr>
      </w:pPr>
    </w:p>
    <w:p w14:paraId="1F3515BE" w14:textId="77777777" w:rsidR="000B5A4B" w:rsidRPr="00336FC0" w:rsidRDefault="000B5A4B" w:rsidP="000B5A4B">
      <w:pPr>
        <w:autoSpaceDE/>
        <w:autoSpaceDN/>
        <w:spacing w:line="276" w:lineRule="auto"/>
        <w:jc w:val="both"/>
        <w:rPr>
          <w:rFonts w:ascii="Times New Roman" w:eastAsia="Calibri" w:hAnsi="Times New Roman" w:cs="Times New Roman"/>
          <w:color w:val="000000" w:themeColor="text1"/>
          <w:sz w:val="24"/>
          <w:szCs w:val="24"/>
          <w:lang w:val="sq-AL"/>
        </w:rPr>
      </w:pPr>
      <w:r w:rsidRPr="00336FC0">
        <w:rPr>
          <w:rFonts w:ascii="Times New Roman" w:eastAsia="Calibri" w:hAnsi="Times New Roman" w:cs="Times New Roman"/>
          <w:color w:val="000000" w:themeColor="text1"/>
          <w:sz w:val="24"/>
          <w:szCs w:val="24"/>
          <w:lang w:val="sq-AL"/>
        </w:rPr>
        <w:t>Periudha e zbatimit të projekteve të PPG është deri në 12 muaj. Vazhdimet, në përgjithësi nuk lejohen; megjithatë, Projekti mund të vazhdojë deri në tre muaj shtesë në rrethana të jashtëzakonshme me miratimin e Menaxherit të PPG-së.</w:t>
      </w:r>
    </w:p>
    <w:p w14:paraId="620896D3" w14:textId="77777777" w:rsidR="000B5A4B" w:rsidRPr="00336FC0" w:rsidRDefault="000B5A4B" w:rsidP="00421E6E">
      <w:pPr>
        <w:rPr>
          <w:rFonts w:ascii="Times New Roman" w:hAnsi="Times New Roman" w:cs="Times New Roman"/>
          <w:color w:val="000000" w:themeColor="text1"/>
          <w:sz w:val="24"/>
          <w:szCs w:val="24"/>
        </w:rPr>
      </w:pPr>
    </w:p>
    <w:p w14:paraId="3EBE0713" w14:textId="5F9152C7" w:rsidR="00421E6E" w:rsidRPr="00336FC0" w:rsidRDefault="004B50CF" w:rsidP="005C091A">
      <w:pPr>
        <w:pStyle w:val="Heading1"/>
        <w:rPr>
          <w:color w:val="000000" w:themeColor="text1"/>
        </w:rPr>
      </w:pPr>
      <w:bookmarkStart w:id="32" w:name="_Toc3195772"/>
      <w:r w:rsidRPr="00336FC0">
        <w:rPr>
          <w:color w:val="000000" w:themeColor="text1"/>
        </w:rPr>
        <w:t>M</w:t>
      </w:r>
      <w:r w:rsidR="00337E76" w:rsidRPr="00336FC0">
        <w:rPr>
          <w:color w:val="000000" w:themeColor="text1"/>
        </w:rPr>
        <w:t>ENAXHIMI DHE ZBATIMI I PGP</w:t>
      </w:r>
      <w:bookmarkEnd w:id="32"/>
    </w:p>
    <w:p w14:paraId="28CA935E" w14:textId="7E84539D" w:rsidR="00337E76" w:rsidRPr="00336FC0" w:rsidRDefault="00337E76" w:rsidP="00337E76">
      <w:pPr>
        <w:rPr>
          <w:rFonts w:ascii="Times New Roman" w:hAnsi="Times New Roman" w:cs="Times New Roman"/>
          <w:color w:val="000000" w:themeColor="text1"/>
          <w:sz w:val="24"/>
          <w:szCs w:val="24"/>
        </w:rPr>
      </w:pPr>
    </w:p>
    <w:p w14:paraId="35889F67" w14:textId="0D60325A" w:rsidR="00337E76" w:rsidRPr="00336FC0" w:rsidRDefault="00A62AAD" w:rsidP="00930F67">
      <w:pPr>
        <w:spacing w:line="276" w:lineRule="auto"/>
        <w:jc w:val="both"/>
        <w:rPr>
          <w:rFonts w:ascii="Times New Roman" w:hAnsi="Times New Roman" w:cs="Times New Roman"/>
          <w:color w:val="000000" w:themeColor="text1"/>
          <w:sz w:val="24"/>
          <w:szCs w:val="24"/>
          <w:lang w:val="sq-AL"/>
        </w:rPr>
      </w:pPr>
      <w:r w:rsidRPr="00336FC0">
        <w:rPr>
          <w:rFonts w:ascii="Times New Roman" w:hAnsi="Times New Roman" w:cs="Times New Roman"/>
          <w:color w:val="000000" w:themeColor="text1"/>
          <w:sz w:val="24"/>
          <w:szCs w:val="24"/>
          <w:lang w:val="sq-AL"/>
        </w:rPr>
        <w:t>PGP</w:t>
      </w:r>
      <w:r w:rsidR="00337E76" w:rsidRPr="00336FC0">
        <w:rPr>
          <w:rFonts w:ascii="Times New Roman" w:hAnsi="Times New Roman" w:cs="Times New Roman"/>
          <w:color w:val="000000" w:themeColor="text1"/>
          <w:sz w:val="24"/>
          <w:szCs w:val="24"/>
          <w:lang w:val="sq-AL"/>
        </w:rPr>
        <w:t xml:space="preserve"> do të menaxhohet nga Agjencia për Investime dhe Përkrahjen e Ndërmarrjeve në Kosovë, agjenci ekzekutive që vepron në kuadër të MTI-së, e cila është përgjegjëse për mbrojtjen dhe promovimin e investimeve dhe eksporteve, mbështet zbatimin e politikave dhe programeve publike për ndërmarrjet mikro, të vogla dhe të mesme (NMVM-të), dhe financon, zhvillon dhe menaxhon zonat ekonomike (p.sh. parqet e biznesit, inkubatorët e biznesit etj.) KIESA, </w:t>
      </w:r>
      <w:r w:rsidR="00BA1BB7" w:rsidRPr="00336FC0">
        <w:rPr>
          <w:rFonts w:ascii="Times New Roman" w:hAnsi="Times New Roman" w:cs="Times New Roman"/>
          <w:color w:val="000000" w:themeColor="text1"/>
          <w:sz w:val="24"/>
          <w:szCs w:val="24"/>
          <w:lang w:val="sq-AL"/>
        </w:rPr>
        <w:t xml:space="preserve">në bashkëpunim me </w:t>
      </w:r>
      <w:r w:rsidR="00337E76" w:rsidRPr="00336FC0">
        <w:rPr>
          <w:rFonts w:ascii="Times New Roman" w:hAnsi="Times New Roman" w:cs="Times New Roman"/>
          <w:color w:val="000000" w:themeColor="text1"/>
          <w:sz w:val="24"/>
          <w:szCs w:val="24"/>
          <w:lang w:val="sq-AL"/>
        </w:rPr>
        <w:t xml:space="preserve">NjKP, do të themelojë Njësinë e Menaxhimit të Granteve (NjMG), e cila do të planifikojë, ndërmarrë dhe monitorojë aktivitetet e </w:t>
      </w:r>
      <w:r w:rsidRPr="00336FC0">
        <w:rPr>
          <w:rFonts w:ascii="Times New Roman" w:hAnsi="Times New Roman" w:cs="Times New Roman"/>
          <w:color w:val="000000" w:themeColor="text1"/>
          <w:sz w:val="24"/>
          <w:szCs w:val="24"/>
          <w:lang w:val="sq-AL"/>
        </w:rPr>
        <w:t>PGP</w:t>
      </w:r>
      <w:r w:rsidR="00337E76" w:rsidRPr="00336FC0">
        <w:rPr>
          <w:rFonts w:ascii="Times New Roman" w:hAnsi="Times New Roman" w:cs="Times New Roman"/>
          <w:color w:val="000000" w:themeColor="text1"/>
          <w:sz w:val="24"/>
          <w:szCs w:val="24"/>
          <w:lang w:val="sq-AL"/>
        </w:rPr>
        <w:t>-së, do të zbatojnë politikat mbrojtëse dhe do t`i raportojë MTI-së dhe BB-së për progresin e projektit në bashkëpunim të ngushtë me institucionet relevante të cilat marrin pjesë në CERP. KIESA është përgjegjëse për të</w:t>
      </w:r>
      <w:r w:rsidR="004B50CF" w:rsidRPr="00336FC0">
        <w:rPr>
          <w:rFonts w:ascii="Times New Roman" w:hAnsi="Times New Roman" w:cs="Times New Roman"/>
          <w:color w:val="000000" w:themeColor="text1"/>
          <w:sz w:val="24"/>
          <w:szCs w:val="24"/>
          <w:lang w:val="sq-AL"/>
        </w:rPr>
        <w:t xml:space="preserve"> lejuar shfrytëzimin e bugjetit për implementimin e projektit</w:t>
      </w:r>
      <w:r w:rsidR="00337E76" w:rsidRPr="00336FC0">
        <w:rPr>
          <w:rFonts w:ascii="Times New Roman" w:hAnsi="Times New Roman" w:cs="Times New Roman"/>
          <w:color w:val="000000" w:themeColor="text1"/>
          <w:sz w:val="24"/>
          <w:szCs w:val="24"/>
          <w:lang w:val="sq-AL"/>
        </w:rPr>
        <w:t xml:space="preserve"> për të zbatuar </w:t>
      </w:r>
      <w:r w:rsidRPr="00336FC0">
        <w:rPr>
          <w:rFonts w:ascii="Times New Roman" w:hAnsi="Times New Roman" w:cs="Times New Roman"/>
          <w:color w:val="000000" w:themeColor="text1"/>
          <w:sz w:val="24"/>
          <w:szCs w:val="24"/>
          <w:lang w:val="sq-AL"/>
        </w:rPr>
        <w:t>PGP</w:t>
      </w:r>
      <w:r w:rsidR="00337E76" w:rsidRPr="00336FC0">
        <w:rPr>
          <w:rFonts w:ascii="Times New Roman" w:hAnsi="Times New Roman" w:cs="Times New Roman"/>
          <w:color w:val="000000" w:themeColor="text1"/>
          <w:sz w:val="24"/>
          <w:szCs w:val="24"/>
          <w:lang w:val="sq-AL"/>
        </w:rPr>
        <w:t xml:space="preserve"> nga MF/MTI gjatë procesit të tyre vjetor të planifikimit buxhetor</w:t>
      </w:r>
      <w:r w:rsidRPr="00336FC0">
        <w:rPr>
          <w:rFonts w:ascii="Times New Roman" w:hAnsi="Times New Roman" w:cs="Times New Roman"/>
          <w:color w:val="000000" w:themeColor="text1"/>
          <w:sz w:val="24"/>
          <w:szCs w:val="24"/>
          <w:lang w:val="sq-AL"/>
        </w:rPr>
        <w:t>.</w:t>
      </w:r>
    </w:p>
    <w:p w14:paraId="0FCAE487" w14:textId="00C138CF" w:rsidR="004B50CF" w:rsidRPr="00336FC0" w:rsidRDefault="004B50CF" w:rsidP="00B924E0">
      <w:pPr>
        <w:spacing w:line="276" w:lineRule="auto"/>
        <w:jc w:val="both"/>
        <w:rPr>
          <w:rFonts w:ascii="Times New Roman" w:hAnsi="Times New Roman" w:cs="Times New Roman"/>
          <w:color w:val="000000" w:themeColor="text1"/>
          <w:sz w:val="24"/>
          <w:szCs w:val="24"/>
        </w:rPr>
      </w:pPr>
    </w:p>
    <w:sectPr w:rsidR="004B50CF" w:rsidRPr="00336FC0" w:rsidSect="00D9673C">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0E46A" w14:textId="77777777" w:rsidR="00980A97" w:rsidRDefault="00980A97" w:rsidP="00D9673C">
      <w:r>
        <w:separator/>
      </w:r>
    </w:p>
  </w:endnote>
  <w:endnote w:type="continuationSeparator" w:id="0">
    <w:p w14:paraId="0623CEF9" w14:textId="77777777" w:rsidR="00980A97" w:rsidRDefault="00980A97" w:rsidP="00D9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altName w:val="Iskoola Pota"/>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916309"/>
      <w:docPartObj>
        <w:docPartGallery w:val="Page Numbers (Bottom of Page)"/>
        <w:docPartUnique/>
      </w:docPartObj>
    </w:sdtPr>
    <w:sdtEndPr>
      <w:rPr>
        <w:color w:val="7F7F7F" w:themeColor="background1" w:themeShade="7F"/>
        <w:spacing w:val="60"/>
      </w:rPr>
    </w:sdtEndPr>
    <w:sdtContent>
      <w:p w14:paraId="5106D267" w14:textId="75C98039" w:rsidR="00A766DD" w:rsidRDefault="00A766DD">
        <w:pPr>
          <w:pStyle w:val="Footer"/>
          <w:pBdr>
            <w:top w:val="single" w:sz="4" w:space="1" w:color="D9D9D9" w:themeColor="background1" w:themeShade="D9"/>
          </w:pBdr>
          <w:jc w:val="right"/>
        </w:pPr>
        <w:r>
          <w:fldChar w:fldCharType="begin"/>
        </w:r>
        <w:r>
          <w:instrText xml:space="preserve"> PAGE   \* MERGEFORMAT </w:instrText>
        </w:r>
        <w:r>
          <w:fldChar w:fldCharType="separate"/>
        </w:r>
        <w:r w:rsidR="0009368A">
          <w:rPr>
            <w:noProof/>
          </w:rPr>
          <w:t>14</w:t>
        </w:r>
        <w:r>
          <w:rPr>
            <w:noProof/>
          </w:rPr>
          <w:fldChar w:fldCharType="end"/>
        </w:r>
        <w:r>
          <w:t xml:space="preserve"> | </w:t>
        </w:r>
        <w:r>
          <w:rPr>
            <w:color w:val="7F7F7F" w:themeColor="background1" w:themeShade="7F"/>
            <w:spacing w:val="60"/>
          </w:rPr>
          <w:t>Page</w:t>
        </w:r>
      </w:p>
    </w:sdtContent>
  </w:sdt>
  <w:p w14:paraId="571768A3" w14:textId="77777777" w:rsidR="00A766DD" w:rsidRDefault="00A766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91008" w14:textId="77777777" w:rsidR="00980A97" w:rsidRDefault="00980A97" w:rsidP="00D9673C">
      <w:r>
        <w:separator/>
      </w:r>
    </w:p>
  </w:footnote>
  <w:footnote w:type="continuationSeparator" w:id="0">
    <w:p w14:paraId="431D6586" w14:textId="77777777" w:rsidR="00980A97" w:rsidRDefault="00980A97" w:rsidP="00D967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707"/>
    <w:multiLevelType w:val="hybridMultilevel"/>
    <w:tmpl w:val="43A47630"/>
    <w:lvl w:ilvl="0" w:tplc="7B000BA4">
      <w:start w:val="1"/>
      <w:numFmt w:val="bullet"/>
      <w:lvlText w:val="-"/>
      <w:lvlJc w:val="left"/>
      <w:pPr>
        <w:ind w:left="1800" w:hanging="360"/>
      </w:pPr>
      <w:rPr>
        <w:rFonts w:ascii="Calibri" w:eastAsiaTheme="minorEastAsia" w:hAnsi="Calibri"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766E17"/>
    <w:multiLevelType w:val="multilevel"/>
    <w:tmpl w:val="02CC8A84"/>
    <w:lvl w:ilvl="0">
      <w:start w:val="1"/>
      <w:numFmt w:val="decimal"/>
      <w:pStyle w:val="Heading1"/>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sz w:val="28"/>
      </w:rPr>
    </w:lvl>
    <w:lvl w:ilvl="2">
      <w:start w:val="1"/>
      <w:numFmt w:val="decimal"/>
      <w:pStyle w:val="Heading3"/>
      <w:lvlText w:val="%1.%2.%3"/>
      <w:lvlJc w:val="left"/>
      <w:pPr>
        <w:ind w:left="810" w:hanging="72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80D19F8"/>
    <w:multiLevelType w:val="hybridMultilevel"/>
    <w:tmpl w:val="DF20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D6397"/>
    <w:multiLevelType w:val="hybridMultilevel"/>
    <w:tmpl w:val="CC82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A7BCC"/>
    <w:multiLevelType w:val="multilevel"/>
    <w:tmpl w:val="A3D24ADA"/>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5" w15:restartNumberingAfterBreak="0">
    <w:nsid w:val="164213BF"/>
    <w:multiLevelType w:val="hybridMultilevel"/>
    <w:tmpl w:val="98E64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60E9F"/>
    <w:multiLevelType w:val="hybridMultilevel"/>
    <w:tmpl w:val="2E4C6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7159B"/>
    <w:multiLevelType w:val="hybridMultilevel"/>
    <w:tmpl w:val="0756A948"/>
    <w:lvl w:ilvl="0" w:tplc="2FC4DA0A">
      <w:start w:val="1"/>
      <w:numFmt w:val="decimal"/>
      <w:lvlText w:val="%1.2.2"/>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D6CCA"/>
    <w:multiLevelType w:val="hybridMultilevel"/>
    <w:tmpl w:val="A380DF3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27EF459F"/>
    <w:multiLevelType w:val="multilevel"/>
    <w:tmpl w:val="46383090"/>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10" w15:restartNumberingAfterBreak="0">
    <w:nsid w:val="3183220A"/>
    <w:multiLevelType w:val="multilevel"/>
    <w:tmpl w:val="28521B8E"/>
    <w:lvl w:ilvl="0">
      <w:start w:val="1"/>
      <w:numFmt w:val="decimal"/>
      <w:lvlText w:val="%1."/>
      <w:lvlJc w:val="left"/>
      <w:pPr>
        <w:ind w:left="573" w:hanging="357"/>
      </w:pPr>
      <w:rPr>
        <w:rFonts w:ascii="Times New Roman" w:eastAsia="Trebuchet MS" w:hAnsi="Times New Roman" w:cs="Times New Roman"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11" w15:restartNumberingAfterBreak="0">
    <w:nsid w:val="342D5E20"/>
    <w:multiLevelType w:val="hybridMultilevel"/>
    <w:tmpl w:val="70526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8C79B5"/>
    <w:multiLevelType w:val="hybridMultilevel"/>
    <w:tmpl w:val="0F8E3C3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3A1D1F19"/>
    <w:multiLevelType w:val="hybridMultilevel"/>
    <w:tmpl w:val="95B84666"/>
    <w:lvl w:ilvl="0" w:tplc="9738E2C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AD0EC9"/>
    <w:multiLevelType w:val="hybridMultilevel"/>
    <w:tmpl w:val="DE806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1D6034"/>
    <w:multiLevelType w:val="hybridMultilevel"/>
    <w:tmpl w:val="3992DF3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46DC3B01"/>
    <w:multiLevelType w:val="multilevel"/>
    <w:tmpl w:val="35EAAE0E"/>
    <w:lvl w:ilvl="0">
      <w:start w:val="1"/>
      <w:numFmt w:val="decimal"/>
      <w:lvlText w:val="%1."/>
      <w:lvlJc w:val="left"/>
      <w:pPr>
        <w:ind w:left="480" w:hanging="360"/>
      </w:pPr>
      <w:rPr>
        <w:rFonts w:ascii="Times New Roman" w:eastAsia="Calibri" w:hAnsi="Times New Roman" w:cs="Times New Roman" w:hint="default"/>
        <w:b/>
        <w:bCs/>
        <w:color w:val="auto"/>
        <w:spacing w:val="-2"/>
        <w:w w:val="100"/>
        <w:sz w:val="24"/>
        <w:szCs w:val="24"/>
      </w:rPr>
    </w:lvl>
    <w:lvl w:ilvl="1">
      <w:start w:val="1"/>
      <w:numFmt w:val="decimal"/>
      <w:lvlText w:val="%1.%2."/>
      <w:lvlJc w:val="left"/>
      <w:pPr>
        <w:ind w:left="862" w:hanging="720"/>
      </w:pPr>
      <w:rPr>
        <w:rFonts w:ascii="Times New Roman" w:eastAsia="Calibri" w:hAnsi="Times New Roman" w:cs="Times New Roman" w:hint="default"/>
        <w:b/>
        <w:bCs/>
        <w:color w:val="auto"/>
        <w:spacing w:val="-3"/>
        <w:w w:val="100"/>
        <w:sz w:val="24"/>
        <w:szCs w:val="24"/>
      </w:rPr>
    </w:lvl>
    <w:lvl w:ilvl="2">
      <w:start w:val="1"/>
      <w:numFmt w:val="bullet"/>
      <w:lvlText w:val=""/>
      <w:lvlJc w:val="left"/>
      <w:pPr>
        <w:ind w:left="1200" w:hanging="360"/>
      </w:pPr>
      <w:rPr>
        <w:rFonts w:ascii="Symbol" w:eastAsia="Symbol" w:hAnsi="Symbol" w:cs="Symbol" w:hint="default"/>
        <w:color w:val="auto"/>
        <w:w w:val="100"/>
        <w:sz w:val="22"/>
        <w:szCs w:val="22"/>
      </w:rPr>
    </w:lvl>
    <w:lvl w:ilvl="3">
      <w:start w:val="1"/>
      <w:numFmt w:val="bullet"/>
      <w:lvlText w:val=""/>
      <w:lvlJc w:val="left"/>
      <w:pPr>
        <w:ind w:left="1667" w:hanging="272"/>
      </w:pPr>
      <w:rPr>
        <w:rFonts w:ascii="Symbol" w:eastAsia="Symbol" w:hAnsi="Symbol" w:cs="Symbol" w:hint="default"/>
        <w:color w:val="auto"/>
        <w:w w:val="100"/>
        <w:sz w:val="22"/>
        <w:szCs w:val="22"/>
      </w:rPr>
    </w:lvl>
    <w:lvl w:ilvl="4">
      <w:start w:val="1"/>
      <w:numFmt w:val="bullet"/>
      <w:lvlText w:val="•"/>
      <w:lvlJc w:val="left"/>
      <w:pPr>
        <w:ind w:left="1360" w:hanging="272"/>
      </w:pPr>
      <w:rPr>
        <w:rFonts w:hint="default"/>
      </w:rPr>
    </w:lvl>
    <w:lvl w:ilvl="5">
      <w:start w:val="1"/>
      <w:numFmt w:val="bullet"/>
      <w:lvlText w:val="•"/>
      <w:lvlJc w:val="left"/>
      <w:pPr>
        <w:ind w:left="1660" w:hanging="272"/>
      </w:pPr>
      <w:rPr>
        <w:rFonts w:hint="default"/>
      </w:rPr>
    </w:lvl>
    <w:lvl w:ilvl="6">
      <w:start w:val="1"/>
      <w:numFmt w:val="bullet"/>
      <w:lvlText w:val="•"/>
      <w:lvlJc w:val="left"/>
      <w:pPr>
        <w:ind w:left="3177" w:hanging="272"/>
      </w:pPr>
      <w:rPr>
        <w:rFonts w:hint="default"/>
      </w:rPr>
    </w:lvl>
    <w:lvl w:ilvl="7">
      <w:start w:val="1"/>
      <w:numFmt w:val="bullet"/>
      <w:lvlText w:val="•"/>
      <w:lvlJc w:val="left"/>
      <w:pPr>
        <w:ind w:left="4694" w:hanging="272"/>
      </w:pPr>
      <w:rPr>
        <w:rFonts w:hint="default"/>
      </w:rPr>
    </w:lvl>
    <w:lvl w:ilvl="8">
      <w:start w:val="1"/>
      <w:numFmt w:val="bullet"/>
      <w:lvlText w:val="•"/>
      <w:lvlJc w:val="left"/>
      <w:pPr>
        <w:ind w:left="6211" w:hanging="272"/>
      </w:pPr>
      <w:rPr>
        <w:rFonts w:hint="default"/>
      </w:rPr>
    </w:lvl>
  </w:abstractNum>
  <w:abstractNum w:abstractNumId="17" w15:restartNumberingAfterBreak="0">
    <w:nsid w:val="4F2B7081"/>
    <w:multiLevelType w:val="multilevel"/>
    <w:tmpl w:val="A3D24ADA"/>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18" w15:restartNumberingAfterBreak="0">
    <w:nsid w:val="530E7B88"/>
    <w:multiLevelType w:val="hybridMultilevel"/>
    <w:tmpl w:val="69BA6BFC"/>
    <w:lvl w:ilvl="0" w:tplc="04090001">
      <w:start w:val="1"/>
      <w:numFmt w:val="bullet"/>
      <w:lvlText w:val=""/>
      <w:lvlJc w:val="left"/>
      <w:pPr>
        <w:ind w:left="1296" w:hanging="360"/>
      </w:pPr>
      <w:rPr>
        <w:rFonts w:ascii="Symbol" w:hAnsi="Symbol" w:hint="default"/>
      </w:rPr>
    </w:lvl>
    <w:lvl w:ilvl="1" w:tplc="1A50E0DC">
      <w:numFmt w:val="bullet"/>
      <w:lvlText w:val="-"/>
      <w:lvlJc w:val="left"/>
      <w:pPr>
        <w:ind w:left="2016" w:hanging="360"/>
      </w:pPr>
      <w:rPr>
        <w:rFonts w:ascii="Trebuchet MS" w:eastAsia="Trebuchet MS" w:hAnsi="Trebuchet MS" w:cs="Trebuchet MS"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65D31F91"/>
    <w:multiLevelType w:val="hybridMultilevel"/>
    <w:tmpl w:val="CC40469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0" w15:restartNumberingAfterBreak="0">
    <w:nsid w:val="65FA022F"/>
    <w:multiLevelType w:val="hybridMultilevel"/>
    <w:tmpl w:val="DD64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F53ADD"/>
    <w:multiLevelType w:val="hybridMultilevel"/>
    <w:tmpl w:val="D4FA0D70"/>
    <w:lvl w:ilvl="0" w:tplc="7E3C4E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2877AA"/>
    <w:multiLevelType w:val="hybridMultilevel"/>
    <w:tmpl w:val="30721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772AFD"/>
    <w:multiLevelType w:val="hybridMultilevel"/>
    <w:tmpl w:val="C5C4A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F63ECF"/>
    <w:multiLevelType w:val="multilevel"/>
    <w:tmpl w:val="46383090"/>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25" w15:restartNumberingAfterBreak="0">
    <w:nsid w:val="786F139D"/>
    <w:multiLevelType w:val="hybridMultilevel"/>
    <w:tmpl w:val="3EE8C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F774FD"/>
    <w:multiLevelType w:val="hybridMultilevel"/>
    <w:tmpl w:val="A8BCA1A0"/>
    <w:lvl w:ilvl="0" w:tplc="9738E2C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
  </w:num>
  <w:num w:numId="4">
    <w:abstractNumId w:val="23"/>
  </w:num>
  <w:num w:numId="5">
    <w:abstractNumId w:val="9"/>
  </w:num>
  <w:num w:numId="6">
    <w:abstractNumId w:val="7"/>
  </w:num>
  <w:num w:numId="7">
    <w:abstractNumId w:val="16"/>
  </w:num>
  <w:num w:numId="8">
    <w:abstractNumId w:val="24"/>
  </w:num>
  <w:num w:numId="9">
    <w:abstractNumId w:val="4"/>
  </w:num>
  <w:num w:numId="10">
    <w:abstractNumId w:val="17"/>
  </w:num>
  <w:num w:numId="11">
    <w:abstractNumId w:val="6"/>
  </w:num>
  <w:num w:numId="12">
    <w:abstractNumId w:val="26"/>
  </w:num>
  <w:num w:numId="13">
    <w:abstractNumId w:val="13"/>
  </w:num>
  <w:num w:numId="14">
    <w:abstractNumId w:val="15"/>
  </w:num>
  <w:num w:numId="15">
    <w:abstractNumId w:val="18"/>
  </w:num>
  <w:num w:numId="16">
    <w:abstractNumId w:val="0"/>
  </w:num>
  <w:num w:numId="17">
    <w:abstractNumId w:val="2"/>
  </w:num>
  <w:num w:numId="18">
    <w:abstractNumId w:val="1"/>
  </w:num>
  <w:num w:numId="19">
    <w:abstractNumId w:val="11"/>
  </w:num>
  <w:num w:numId="20">
    <w:abstractNumId w:val="21"/>
  </w:num>
  <w:num w:numId="21">
    <w:abstractNumId w:val="25"/>
  </w:num>
  <w:num w:numId="22">
    <w:abstractNumId w:val="20"/>
  </w:num>
  <w:num w:numId="23">
    <w:abstractNumId w:val="5"/>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8"/>
  </w:num>
  <w:num w:numId="27">
    <w:abstractNumId w:val="3"/>
  </w:num>
  <w:num w:numId="28">
    <w:abstractNumId w:val="2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D4"/>
    <w:rsid w:val="000155B9"/>
    <w:rsid w:val="00017EC4"/>
    <w:rsid w:val="000379B9"/>
    <w:rsid w:val="000411A0"/>
    <w:rsid w:val="000415D4"/>
    <w:rsid w:val="00042FA8"/>
    <w:rsid w:val="00050636"/>
    <w:rsid w:val="00054FBF"/>
    <w:rsid w:val="0009368A"/>
    <w:rsid w:val="000B5A4B"/>
    <w:rsid w:val="000C0B12"/>
    <w:rsid w:val="000D6E68"/>
    <w:rsid w:val="000E7A15"/>
    <w:rsid w:val="00116FA2"/>
    <w:rsid w:val="001316E5"/>
    <w:rsid w:val="00131E5B"/>
    <w:rsid w:val="00172CEB"/>
    <w:rsid w:val="001933D4"/>
    <w:rsid w:val="00196809"/>
    <w:rsid w:val="001C112B"/>
    <w:rsid w:val="00220343"/>
    <w:rsid w:val="002538BB"/>
    <w:rsid w:val="00285F82"/>
    <w:rsid w:val="002C68E0"/>
    <w:rsid w:val="00336FC0"/>
    <w:rsid w:val="00337E76"/>
    <w:rsid w:val="00356E51"/>
    <w:rsid w:val="00362B6A"/>
    <w:rsid w:val="00377927"/>
    <w:rsid w:val="003A0719"/>
    <w:rsid w:val="00421E6E"/>
    <w:rsid w:val="00434474"/>
    <w:rsid w:val="00437874"/>
    <w:rsid w:val="00445349"/>
    <w:rsid w:val="00494A8D"/>
    <w:rsid w:val="004B50CF"/>
    <w:rsid w:val="004E1C82"/>
    <w:rsid w:val="004E6B2B"/>
    <w:rsid w:val="004F5A9F"/>
    <w:rsid w:val="00501323"/>
    <w:rsid w:val="00515D12"/>
    <w:rsid w:val="005362CA"/>
    <w:rsid w:val="00564856"/>
    <w:rsid w:val="005A7287"/>
    <w:rsid w:val="005C091A"/>
    <w:rsid w:val="005C1D24"/>
    <w:rsid w:val="005C46BE"/>
    <w:rsid w:val="00611AF1"/>
    <w:rsid w:val="00696E9E"/>
    <w:rsid w:val="006D2CF0"/>
    <w:rsid w:val="006D45E0"/>
    <w:rsid w:val="00706B1F"/>
    <w:rsid w:val="00717CE0"/>
    <w:rsid w:val="00726796"/>
    <w:rsid w:val="007634DC"/>
    <w:rsid w:val="00777C9E"/>
    <w:rsid w:val="007C60DC"/>
    <w:rsid w:val="00801AD1"/>
    <w:rsid w:val="008518ED"/>
    <w:rsid w:val="008D64AB"/>
    <w:rsid w:val="009044C2"/>
    <w:rsid w:val="00914A1E"/>
    <w:rsid w:val="00930F67"/>
    <w:rsid w:val="00980A97"/>
    <w:rsid w:val="009D2DCC"/>
    <w:rsid w:val="009E02CF"/>
    <w:rsid w:val="009E275E"/>
    <w:rsid w:val="00A3316E"/>
    <w:rsid w:val="00A33752"/>
    <w:rsid w:val="00A62AAD"/>
    <w:rsid w:val="00A730E9"/>
    <w:rsid w:val="00A766DD"/>
    <w:rsid w:val="00A81C3E"/>
    <w:rsid w:val="00A9141D"/>
    <w:rsid w:val="00AC070D"/>
    <w:rsid w:val="00AE6126"/>
    <w:rsid w:val="00AF1290"/>
    <w:rsid w:val="00B05661"/>
    <w:rsid w:val="00B11DB9"/>
    <w:rsid w:val="00B27B0C"/>
    <w:rsid w:val="00B27B1D"/>
    <w:rsid w:val="00B30346"/>
    <w:rsid w:val="00B43247"/>
    <w:rsid w:val="00B65091"/>
    <w:rsid w:val="00B66F40"/>
    <w:rsid w:val="00B823B7"/>
    <w:rsid w:val="00B906E1"/>
    <w:rsid w:val="00B924E0"/>
    <w:rsid w:val="00BA1BB7"/>
    <w:rsid w:val="00BA5E74"/>
    <w:rsid w:val="00BF5739"/>
    <w:rsid w:val="00C1021A"/>
    <w:rsid w:val="00C33824"/>
    <w:rsid w:val="00C36B51"/>
    <w:rsid w:val="00C42E21"/>
    <w:rsid w:val="00C44021"/>
    <w:rsid w:val="00C81F3A"/>
    <w:rsid w:val="00C87AAF"/>
    <w:rsid w:val="00CB38D6"/>
    <w:rsid w:val="00CC4166"/>
    <w:rsid w:val="00CC7A59"/>
    <w:rsid w:val="00D1778F"/>
    <w:rsid w:val="00D470AC"/>
    <w:rsid w:val="00D86DDE"/>
    <w:rsid w:val="00D9673C"/>
    <w:rsid w:val="00DA3660"/>
    <w:rsid w:val="00DF773C"/>
    <w:rsid w:val="00E457E8"/>
    <w:rsid w:val="00E65B4F"/>
    <w:rsid w:val="00E85A07"/>
    <w:rsid w:val="00E966C1"/>
    <w:rsid w:val="00EB58DF"/>
    <w:rsid w:val="00EC5EA5"/>
    <w:rsid w:val="00EE0E3A"/>
    <w:rsid w:val="00F107E6"/>
    <w:rsid w:val="00F36D39"/>
    <w:rsid w:val="00FD2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57AD"/>
  <w15:chartTrackingRefBased/>
  <w15:docId w15:val="{6B4F6FCC-E969-428E-B162-C9DF956FD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73C"/>
    <w:pPr>
      <w:widowControl w:val="0"/>
      <w:autoSpaceDE w:val="0"/>
      <w:autoSpaceDN w:val="0"/>
      <w:spacing w:after="0" w:line="240" w:lineRule="auto"/>
    </w:pPr>
    <w:rPr>
      <w:rFonts w:ascii="Trebuchet MS" w:eastAsia="Trebuchet MS" w:hAnsi="Trebuchet MS" w:cs="Trebuchet MS"/>
    </w:rPr>
  </w:style>
  <w:style w:type="paragraph" w:styleId="Heading1">
    <w:name w:val="heading 1"/>
    <w:basedOn w:val="Normal"/>
    <w:link w:val="Heading1Char"/>
    <w:uiPriority w:val="9"/>
    <w:qFormat/>
    <w:rsid w:val="00421E6E"/>
    <w:pPr>
      <w:numPr>
        <w:numId w:val="3"/>
      </w:numPr>
      <w:spacing w:before="92"/>
      <w:outlineLvl w:val="0"/>
    </w:pPr>
    <w:rPr>
      <w:rFonts w:ascii="Times New Roman" w:hAnsi="Times New Roman"/>
      <w:b/>
      <w:bCs/>
      <w:sz w:val="28"/>
      <w:szCs w:val="28"/>
      <w:lang w:val="sq-AL"/>
    </w:rPr>
  </w:style>
  <w:style w:type="paragraph" w:styleId="Heading2">
    <w:name w:val="heading 2"/>
    <w:basedOn w:val="Normal"/>
    <w:link w:val="Heading2Char"/>
    <w:uiPriority w:val="9"/>
    <w:unhideWhenUsed/>
    <w:qFormat/>
    <w:rsid w:val="00D9673C"/>
    <w:pPr>
      <w:numPr>
        <w:ilvl w:val="1"/>
        <w:numId w:val="3"/>
      </w:numPr>
      <w:outlineLvl w:val="1"/>
    </w:pPr>
    <w:rPr>
      <w:b/>
      <w:bCs/>
      <w:sz w:val="21"/>
      <w:szCs w:val="21"/>
    </w:rPr>
  </w:style>
  <w:style w:type="paragraph" w:styleId="Heading3">
    <w:name w:val="heading 3"/>
    <w:basedOn w:val="Normal"/>
    <w:next w:val="Normal"/>
    <w:link w:val="Heading3Char"/>
    <w:uiPriority w:val="9"/>
    <w:unhideWhenUsed/>
    <w:qFormat/>
    <w:rsid w:val="00D9673C"/>
    <w:pPr>
      <w:keepNext/>
      <w:keepLines/>
      <w:numPr>
        <w:ilvl w:val="2"/>
        <w:numId w:val="3"/>
      </w:numPr>
      <w:spacing w:before="40"/>
      <w:ind w:left="7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9673C"/>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9673C"/>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9673C"/>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9673C"/>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9673C"/>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673C"/>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73C"/>
    <w:pPr>
      <w:tabs>
        <w:tab w:val="center" w:pos="4680"/>
        <w:tab w:val="right" w:pos="9360"/>
      </w:tabs>
    </w:pPr>
  </w:style>
  <w:style w:type="character" w:customStyle="1" w:styleId="HeaderChar">
    <w:name w:val="Header Char"/>
    <w:basedOn w:val="DefaultParagraphFont"/>
    <w:link w:val="Header"/>
    <w:uiPriority w:val="99"/>
    <w:rsid w:val="00D9673C"/>
  </w:style>
  <w:style w:type="paragraph" w:styleId="Footer">
    <w:name w:val="footer"/>
    <w:basedOn w:val="Normal"/>
    <w:link w:val="FooterChar"/>
    <w:uiPriority w:val="99"/>
    <w:unhideWhenUsed/>
    <w:rsid w:val="00D9673C"/>
    <w:pPr>
      <w:tabs>
        <w:tab w:val="center" w:pos="4680"/>
        <w:tab w:val="right" w:pos="9360"/>
      </w:tabs>
    </w:pPr>
  </w:style>
  <w:style w:type="character" w:customStyle="1" w:styleId="FooterChar">
    <w:name w:val="Footer Char"/>
    <w:basedOn w:val="DefaultParagraphFont"/>
    <w:link w:val="Footer"/>
    <w:uiPriority w:val="99"/>
    <w:rsid w:val="00D9673C"/>
  </w:style>
  <w:style w:type="paragraph" w:styleId="ListParagraph">
    <w:name w:val="List Paragraph"/>
    <w:basedOn w:val="Normal"/>
    <w:uiPriority w:val="34"/>
    <w:qFormat/>
    <w:rsid w:val="00D9673C"/>
    <w:pPr>
      <w:ind w:left="720"/>
      <w:contextualSpacing/>
    </w:pPr>
  </w:style>
  <w:style w:type="character" w:customStyle="1" w:styleId="Heading1Char">
    <w:name w:val="Heading 1 Char"/>
    <w:basedOn w:val="DefaultParagraphFont"/>
    <w:link w:val="Heading1"/>
    <w:uiPriority w:val="9"/>
    <w:rsid w:val="00421E6E"/>
    <w:rPr>
      <w:rFonts w:ascii="Times New Roman" w:eastAsia="Trebuchet MS" w:hAnsi="Times New Roman" w:cs="Trebuchet MS"/>
      <w:b/>
      <w:bCs/>
      <w:sz w:val="28"/>
      <w:szCs w:val="28"/>
      <w:lang w:val="sq-AL"/>
    </w:rPr>
  </w:style>
  <w:style w:type="character" w:customStyle="1" w:styleId="Heading2Char">
    <w:name w:val="Heading 2 Char"/>
    <w:basedOn w:val="DefaultParagraphFont"/>
    <w:link w:val="Heading2"/>
    <w:uiPriority w:val="9"/>
    <w:rsid w:val="00D9673C"/>
    <w:rPr>
      <w:rFonts w:ascii="Trebuchet MS" w:eastAsia="Trebuchet MS" w:hAnsi="Trebuchet MS" w:cs="Trebuchet MS"/>
      <w:b/>
      <w:bCs/>
      <w:sz w:val="21"/>
      <w:szCs w:val="21"/>
    </w:rPr>
  </w:style>
  <w:style w:type="character" w:customStyle="1" w:styleId="Heading3Char">
    <w:name w:val="Heading 3 Char"/>
    <w:basedOn w:val="DefaultParagraphFont"/>
    <w:link w:val="Heading3"/>
    <w:uiPriority w:val="9"/>
    <w:rsid w:val="00D9673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9673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9673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9673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9673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967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9673C"/>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D967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73C"/>
    <w:rPr>
      <w:rFonts w:ascii="Segoe UI" w:eastAsia="Trebuchet MS" w:hAnsi="Segoe UI" w:cs="Segoe UI"/>
      <w:sz w:val="18"/>
      <w:szCs w:val="18"/>
    </w:rPr>
  </w:style>
  <w:style w:type="paragraph" w:styleId="BodyText">
    <w:name w:val="Body Text"/>
    <w:basedOn w:val="Normal"/>
    <w:link w:val="BodyTextChar"/>
    <w:uiPriority w:val="1"/>
    <w:qFormat/>
    <w:rsid w:val="00D9673C"/>
    <w:pPr>
      <w:spacing w:before="25"/>
      <w:ind w:left="576"/>
    </w:pPr>
    <w:rPr>
      <w:sz w:val="21"/>
      <w:szCs w:val="21"/>
    </w:rPr>
  </w:style>
  <w:style w:type="character" w:customStyle="1" w:styleId="BodyTextChar">
    <w:name w:val="Body Text Char"/>
    <w:basedOn w:val="DefaultParagraphFont"/>
    <w:link w:val="BodyText"/>
    <w:uiPriority w:val="1"/>
    <w:rsid w:val="00D9673C"/>
    <w:rPr>
      <w:rFonts w:ascii="Trebuchet MS" w:eastAsia="Trebuchet MS" w:hAnsi="Trebuchet MS" w:cs="Trebuchet MS"/>
      <w:sz w:val="21"/>
      <w:szCs w:val="21"/>
    </w:rPr>
  </w:style>
  <w:style w:type="paragraph" w:styleId="TOCHeading">
    <w:name w:val="TOC Heading"/>
    <w:basedOn w:val="Heading1"/>
    <w:next w:val="Normal"/>
    <w:uiPriority w:val="39"/>
    <w:unhideWhenUsed/>
    <w:qFormat/>
    <w:rsid w:val="00D9673C"/>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D9673C"/>
    <w:pPr>
      <w:spacing w:after="100"/>
    </w:pPr>
  </w:style>
  <w:style w:type="paragraph" w:styleId="TOC2">
    <w:name w:val="toc 2"/>
    <w:basedOn w:val="Normal"/>
    <w:next w:val="Normal"/>
    <w:autoRedefine/>
    <w:uiPriority w:val="39"/>
    <w:unhideWhenUsed/>
    <w:rsid w:val="00D9673C"/>
    <w:pPr>
      <w:spacing w:after="100"/>
      <w:ind w:left="220"/>
    </w:pPr>
  </w:style>
  <w:style w:type="character" w:styleId="Hyperlink">
    <w:name w:val="Hyperlink"/>
    <w:basedOn w:val="DefaultParagraphFont"/>
    <w:uiPriority w:val="99"/>
    <w:unhideWhenUsed/>
    <w:rsid w:val="00D9673C"/>
    <w:rPr>
      <w:color w:val="0563C1" w:themeColor="hyperlink"/>
      <w:u w:val="single"/>
    </w:rPr>
  </w:style>
  <w:style w:type="character" w:styleId="CommentReference">
    <w:name w:val="annotation reference"/>
    <w:basedOn w:val="DefaultParagraphFont"/>
    <w:uiPriority w:val="99"/>
    <w:unhideWhenUsed/>
    <w:rsid w:val="00D9673C"/>
    <w:rPr>
      <w:sz w:val="16"/>
      <w:szCs w:val="16"/>
    </w:rPr>
  </w:style>
  <w:style w:type="paragraph" w:styleId="CommentText">
    <w:name w:val="annotation text"/>
    <w:basedOn w:val="Normal"/>
    <w:link w:val="CommentTextChar"/>
    <w:uiPriority w:val="99"/>
    <w:unhideWhenUsed/>
    <w:rsid w:val="00D9673C"/>
    <w:pPr>
      <w:autoSpaceDE/>
      <w:autoSpaceDN/>
    </w:pPr>
    <w:rPr>
      <w:rFonts w:ascii="Calibri" w:eastAsia="Calibri" w:hAnsi="Calibri" w:cs="Calibri"/>
      <w:sz w:val="20"/>
      <w:szCs w:val="20"/>
      <w:lang w:val="sq-AL"/>
    </w:rPr>
  </w:style>
  <w:style w:type="character" w:customStyle="1" w:styleId="CommentTextChar">
    <w:name w:val="Comment Text Char"/>
    <w:basedOn w:val="DefaultParagraphFont"/>
    <w:link w:val="CommentText"/>
    <w:uiPriority w:val="99"/>
    <w:rsid w:val="00D9673C"/>
    <w:rPr>
      <w:rFonts w:ascii="Calibri" w:eastAsia="Calibri" w:hAnsi="Calibri" w:cs="Calibri"/>
      <w:sz w:val="20"/>
      <w:szCs w:val="20"/>
      <w:lang w:val="sq-AL"/>
    </w:rPr>
  </w:style>
  <w:style w:type="character" w:customStyle="1" w:styleId="UnresolvedMention1">
    <w:name w:val="Unresolved Mention1"/>
    <w:basedOn w:val="DefaultParagraphFont"/>
    <w:uiPriority w:val="99"/>
    <w:semiHidden/>
    <w:unhideWhenUsed/>
    <w:rsid w:val="00CC416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C4166"/>
    <w:pPr>
      <w:autoSpaceDE w:val="0"/>
      <w:autoSpaceDN w:val="0"/>
    </w:pPr>
    <w:rPr>
      <w:rFonts w:ascii="Trebuchet MS" w:eastAsia="Trebuchet MS" w:hAnsi="Trebuchet MS" w:cs="Trebuchet MS"/>
      <w:b/>
      <w:bCs/>
      <w:lang w:val="en-US"/>
    </w:rPr>
  </w:style>
  <w:style w:type="character" w:customStyle="1" w:styleId="CommentSubjectChar">
    <w:name w:val="Comment Subject Char"/>
    <w:basedOn w:val="CommentTextChar"/>
    <w:link w:val="CommentSubject"/>
    <w:uiPriority w:val="99"/>
    <w:semiHidden/>
    <w:rsid w:val="00CC4166"/>
    <w:rPr>
      <w:rFonts w:ascii="Trebuchet MS" w:eastAsia="Trebuchet MS" w:hAnsi="Trebuchet MS" w:cs="Trebuchet MS"/>
      <w:b/>
      <w:bCs/>
      <w:sz w:val="20"/>
      <w:szCs w:val="20"/>
      <w:lang w:val="sq-AL"/>
    </w:rPr>
  </w:style>
  <w:style w:type="paragraph" w:styleId="TOC3">
    <w:name w:val="toc 3"/>
    <w:basedOn w:val="Normal"/>
    <w:next w:val="Normal"/>
    <w:autoRedefine/>
    <w:uiPriority w:val="39"/>
    <w:unhideWhenUsed/>
    <w:rsid w:val="00A62AA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16765">
      <w:bodyDiv w:val="1"/>
      <w:marLeft w:val="0"/>
      <w:marRight w:val="0"/>
      <w:marTop w:val="0"/>
      <w:marBottom w:val="0"/>
      <w:divBdr>
        <w:top w:val="none" w:sz="0" w:space="0" w:color="auto"/>
        <w:left w:val="none" w:sz="0" w:space="0" w:color="auto"/>
        <w:bottom w:val="none" w:sz="0" w:space="0" w:color="auto"/>
        <w:right w:val="none" w:sz="0" w:space="0" w:color="auto"/>
      </w:divBdr>
    </w:div>
    <w:div w:id="1159031339">
      <w:bodyDiv w:val="1"/>
      <w:marLeft w:val="0"/>
      <w:marRight w:val="0"/>
      <w:marTop w:val="0"/>
      <w:marBottom w:val="0"/>
      <w:divBdr>
        <w:top w:val="none" w:sz="0" w:space="0" w:color="auto"/>
        <w:left w:val="none" w:sz="0" w:space="0" w:color="auto"/>
        <w:bottom w:val="none" w:sz="0" w:space="0" w:color="auto"/>
        <w:right w:val="none" w:sz="0" w:space="0" w:color="auto"/>
      </w:divBdr>
    </w:div>
    <w:div w:id="1256786608">
      <w:bodyDiv w:val="1"/>
      <w:marLeft w:val="0"/>
      <w:marRight w:val="0"/>
      <w:marTop w:val="0"/>
      <w:marBottom w:val="0"/>
      <w:divBdr>
        <w:top w:val="none" w:sz="0" w:space="0" w:color="auto"/>
        <w:left w:val="none" w:sz="0" w:space="0" w:color="auto"/>
        <w:bottom w:val="none" w:sz="0" w:space="0" w:color="auto"/>
        <w:right w:val="none" w:sz="0" w:space="0" w:color="auto"/>
      </w:divBdr>
    </w:div>
    <w:div w:id="188568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mgp-cerp@rks-gov.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kiesaportal.rks-gov.net/" TargetMode="External"/><Relationship Id="rId10" Type="http://schemas.openxmlformats.org/officeDocument/2006/relationships/hyperlink" Target="https://kiesaportal.rks-gov.ne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kiesaportal.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5B7F2-3450-4380-A490-0458B961E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4191</Words>
  <Characters>23889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Valmire Morina</dc:creator>
  <cp:keywords/>
  <dc:description/>
  <cp:lastModifiedBy>Vedat Macastena</cp:lastModifiedBy>
  <cp:revision>2</cp:revision>
  <cp:lastPrinted>2019-02-14T13:57:00Z</cp:lastPrinted>
  <dcterms:created xsi:type="dcterms:W3CDTF">2019-11-12T07:20:00Z</dcterms:created>
  <dcterms:modified xsi:type="dcterms:W3CDTF">2019-11-12T07:20:00Z</dcterms:modified>
</cp:coreProperties>
</file>