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4CC" w:rsidRPr="00B92D8B" w:rsidRDefault="002644CC" w:rsidP="0020726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88339A" w:rsidRPr="00890AA7" w:rsidRDefault="0088339A" w:rsidP="008431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0A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THIRRJE PËR APLIKIM </w:t>
      </w:r>
    </w:p>
    <w:p w:rsidR="00025F9A" w:rsidRPr="00890AA7" w:rsidRDefault="00F92448" w:rsidP="008431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0A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PËR PËRKRAH</w:t>
      </w:r>
      <w:r w:rsidR="0020326A" w:rsidRPr="00890A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J</w:t>
      </w:r>
      <w:r w:rsidRPr="00890A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E FINANCIARE TË</w:t>
      </w:r>
      <w:r w:rsidR="0020326A" w:rsidRPr="00890A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KOMUNAVE TË INTERESUARA PËR </w:t>
      </w:r>
      <w:r w:rsidRPr="00890A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ZHVILLIMIN </w:t>
      </w:r>
      <w:r w:rsidR="0020326A" w:rsidRPr="00890A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E ZONAVE EKONOMIKE</w:t>
      </w:r>
    </w:p>
    <w:p w:rsidR="0020326A" w:rsidRPr="0088339A" w:rsidRDefault="0020326A" w:rsidP="00B92D8B">
      <w:pPr>
        <w:pStyle w:val="NoSpacing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39A">
        <w:rPr>
          <w:rFonts w:ascii="Times New Roman" w:hAnsi="Times New Roman" w:cs="Times New Roman"/>
          <w:sz w:val="24"/>
          <w:szCs w:val="24"/>
          <w:lang w:bidi="ar-SA"/>
        </w:rPr>
        <w:t>Agjencia për Investime dhe Përkrahjen e Ndërmarrjeve në Kosovë</w:t>
      </w:r>
      <w:r w:rsidR="00EA410D" w:rsidRPr="0088339A">
        <w:rPr>
          <w:rFonts w:ascii="Times New Roman" w:hAnsi="Times New Roman" w:cs="Times New Roman"/>
          <w:sz w:val="24"/>
          <w:szCs w:val="24"/>
          <w:lang w:bidi="ar-SA"/>
        </w:rPr>
        <w:t xml:space="preserve"> (KIESA)</w:t>
      </w:r>
      <w:r w:rsidRPr="0088339A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88339A">
        <w:rPr>
          <w:rFonts w:ascii="Times New Roman" w:hAnsi="Times New Roman" w:cs="Times New Roman"/>
          <w:sz w:val="24"/>
          <w:szCs w:val="24"/>
        </w:rPr>
        <w:t>në Ministri</w:t>
      </w:r>
      <w:r w:rsidR="005B5757" w:rsidRPr="0088339A">
        <w:rPr>
          <w:rFonts w:ascii="Times New Roman" w:hAnsi="Times New Roman" w:cs="Times New Roman"/>
          <w:sz w:val="24"/>
          <w:szCs w:val="24"/>
        </w:rPr>
        <w:t>n</w:t>
      </w:r>
      <w:r w:rsidRPr="0088339A">
        <w:rPr>
          <w:rFonts w:ascii="Times New Roman" w:hAnsi="Times New Roman" w:cs="Times New Roman"/>
          <w:sz w:val="24"/>
          <w:szCs w:val="24"/>
        </w:rPr>
        <w:t xml:space="preserve">ë </w:t>
      </w:r>
      <w:r w:rsidR="00EA410D" w:rsidRPr="0088339A">
        <w:rPr>
          <w:rFonts w:ascii="Times New Roman" w:hAnsi="Times New Roman" w:cs="Times New Roman"/>
          <w:sz w:val="24"/>
          <w:szCs w:val="24"/>
        </w:rPr>
        <w:t>e</w:t>
      </w:r>
      <w:r w:rsidRPr="0088339A">
        <w:rPr>
          <w:rFonts w:ascii="Times New Roman" w:hAnsi="Times New Roman" w:cs="Times New Roman"/>
          <w:sz w:val="24"/>
          <w:szCs w:val="24"/>
        </w:rPr>
        <w:t xml:space="preserve"> Tregtisë dhe Industrisë </w:t>
      </w:r>
      <w:r w:rsidR="00EA410D" w:rsidRPr="0088339A">
        <w:rPr>
          <w:rFonts w:ascii="Times New Roman" w:hAnsi="Times New Roman" w:cs="Times New Roman"/>
          <w:sz w:val="24"/>
          <w:szCs w:val="24"/>
        </w:rPr>
        <w:t>n</w:t>
      </w:r>
      <w:r w:rsidR="00A516B5" w:rsidRPr="0088339A">
        <w:rPr>
          <w:rFonts w:ascii="Times New Roman" w:hAnsi="Times New Roman" w:cs="Times New Roman"/>
          <w:sz w:val="24"/>
          <w:szCs w:val="24"/>
        </w:rPr>
        <w:t>ë</w:t>
      </w:r>
      <w:r w:rsidR="00EA410D" w:rsidRPr="0088339A">
        <w:rPr>
          <w:rFonts w:ascii="Times New Roman" w:hAnsi="Times New Roman" w:cs="Times New Roman"/>
          <w:sz w:val="24"/>
          <w:szCs w:val="24"/>
        </w:rPr>
        <w:t>n mandatin e saj ka zhvillimin e sektorit privat. P</w:t>
      </w:r>
      <w:r w:rsidR="00A516B5" w:rsidRPr="0088339A">
        <w:rPr>
          <w:rFonts w:ascii="Times New Roman" w:hAnsi="Times New Roman" w:cs="Times New Roman"/>
          <w:sz w:val="24"/>
          <w:szCs w:val="24"/>
        </w:rPr>
        <w:t>ë</w:t>
      </w:r>
      <w:r w:rsidR="00EA410D" w:rsidRPr="0088339A">
        <w:rPr>
          <w:rFonts w:ascii="Times New Roman" w:hAnsi="Times New Roman" w:cs="Times New Roman"/>
          <w:sz w:val="24"/>
          <w:szCs w:val="24"/>
        </w:rPr>
        <w:t>r t</w:t>
      </w:r>
      <w:r w:rsidR="00A516B5" w:rsidRPr="0088339A">
        <w:rPr>
          <w:rFonts w:ascii="Times New Roman" w:hAnsi="Times New Roman" w:cs="Times New Roman"/>
          <w:sz w:val="24"/>
          <w:szCs w:val="24"/>
        </w:rPr>
        <w:t>ë</w:t>
      </w:r>
      <w:r w:rsidR="00EA410D" w:rsidRPr="0088339A">
        <w:rPr>
          <w:rFonts w:ascii="Times New Roman" w:hAnsi="Times New Roman" w:cs="Times New Roman"/>
          <w:sz w:val="24"/>
          <w:szCs w:val="24"/>
        </w:rPr>
        <w:t xml:space="preserve"> realizuar k</w:t>
      </w:r>
      <w:r w:rsidR="00A516B5" w:rsidRPr="0088339A">
        <w:rPr>
          <w:rFonts w:ascii="Times New Roman" w:hAnsi="Times New Roman" w:cs="Times New Roman"/>
          <w:sz w:val="24"/>
          <w:szCs w:val="24"/>
        </w:rPr>
        <w:t>ë</w:t>
      </w:r>
      <w:r w:rsidR="00EA410D" w:rsidRPr="0088339A">
        <w:rPr>
          <w:rFonts w:ascii="Times New Roman" w:hAnsi="Times New Roman" w:cs="Times New Roman"/>
          <w:sz w:val="24"/>
          <w:szCs w:val="24"/>
        </w:rPr>
        <w:t>t</w:t>
      </w:r>
      <w:r w:rsidR="00A516B5" w:rsidRPr="0088339A">
        <w:rPr>
          <w:rFonts w:ascii="Times New Roman" w:hAnsi="Times New Roman" w:cs="Times New Roman"/>
          <w:sz w:val="24"/>
          <w:szCs w:val="24"/>
        </w:rPr>
        <w:t>ë</w:t>
      </w:r>
      <w:r w:rsidR="00EA410D" w:rsidRPr="0088339A">
        <w:rPr>
          <w:rFonts w:ascii="Times New Roman" w:hAnsi="Times New Roman" w:cs="Times New Roman"/>
          <w:sz w:val="24"/>
          <w:szCs w:val="24"/>
        </w:rPr>
        <w:t xml:space="preserve"> mandat KIESA mb</w:t>
      </w:r>
      <w:r w:rsidR="00A516B5" w:rsidRPr="0088339A">
        <w:rPr>
          <w:rFonts w:ascii="Times New Roman" w:hAnsi="Times New Roman" w:cs="Times New Roman"/>
          <w:sz w:val="24"/>
          <w:szCs w:val="24"/>
        </w:rPr>
        <w:t>ë</w:t>
      </w:r>
      <w:r w:rsidR="00EA410D" w:rsidRPr="0088339A">
        <w:rPr>
          <w:rFonts w:ascii="Times New Roman" w:hAnsi="Times New Roman" w:cs="Times New Roman"/>
          <w:sz w:val="24"/>
          <w:szCs w:val="24"/>
        </w:rPr>
        <w:t>shtet komunat e Kosov</w:t>
      </w:r>
      <w:r w:rsidR="00A516B5" w:rsidRPr="0088339A">
        <w:rPr>
          <w:rFonts w:ascii="Times New Roman" w:hAnsi="Times New Roman" w:cs="Times New Roman"/>
          <w:sz w:val="24"/>
          <w:szCs w:val="24"/>
        </w:rPr>
        <w:t>ë</w:t>
      </w:r>
      <w:r w:rsidR="00EA410D" w:rsidRPr="0088339A">
        <w:rPr>
          <w:rFonts w:ascii="Times New Roman" w:hAnsi="Times New Roman" w:cs="Times New Roman"/>
          <w:sz w:val="24"/>
          <w:szCs w:val="24"/>
        </w:rPr>
        <w:t xml:space="preserve">s drejt </w:t>
      </w:r>
      <w:r w:rsidRPr="0088339A">
        <w:rPr>
          <w:rFonts w:ascii="Times New Roman" w:hAnsi="Times New Roman" w:cs="Times New Roman"/>
          <w:sz w:val="24"/>
          <w:szCs w:val="24"/>
        </w:rPr>
        <w:t>krijimit t</w:t>
      </w:r>
      <w:r w:rsidR="00272E37" w:rsidRPr="0088339A">
        <w:rPr>
          <w:rFonts w:ascii="Times New Roman" w:hAnsi="Times New Roman" w:cs="Times New Roman"/>
          <w:sz w:val="24"/>
          <w:szCs w:val="24"/>
        </w:rPr>
        <w:t>ë</w:t>
      </w:r>
      <w:r w:rsidRPr="0088339A">
        <w:rPr>
          <w:rFonts w:ascii="Times New Roman" w:hAnsi="Times New Roman" w:cs="Times New Roman"/>
          <w:sz w:val="24"/>
          <w:szCs w:val="24"/>
        </w:rPr>
        <w:t xml:space="preserve"> </w:t>
      </w:r>
      <w:r w:rsidR="00272E37" w:rsidRPr="0088339A">
        <w:rPr>
          <w:rFonts w:ascii="Times New Roman" w:hAnsi="Times New Roman" w:cs="Times New Roman"/>
          <w:sz w:val="24"/>
          <w:szCs w:val="24"/>
        </w:rPr>
        <w:t>hapësirave</w:t>
      </w:r>
      <w:r w:rsidRPr="0088339A">
        <w:rPr>
          <w:rFonts w:ascii="Times New Roman" w:hAnsi="Times New Roman" w:cs="Times New Roman"/>
          <w:sz w:val="24"/>
          <w:szCs w:val="24"/>
        </w:rPr>
        <w:t xml:space="preserve"> p</w:t>
      </w:r>
      <w:r w:rsidR="00272E37" w:rsidRPr="0088339A">
        <w:rPr>
          <w:rFonts w:ascii="Times New Roman" w:hAnsi="Times New Roman" w:cs="Times New Roman"/>
          <w:sz w:val="24"/>
          <w:szCs w:val="24"/>
        </w:rPr>
        <w:t>ë</w:t>
      </w:r>
      <w:r w:rsidRPr="0088339A">
        <w:rPr>
          <w:rFonts w:ascii="Times New Roman" w:hAnsi="Times New Roman" w:cs="Times New Roman"/>
          <w:sz w:val="24"/>
          <w:szCs w:val="24"/>
        </w:rPr>
        <w:t>r vendosjen dhe zhvillimin e biznes</w:t>
      </w:r>
      <w:r w:rsidR="00B320DD" w:rsidRPr="0088339A">
        <w:rPr>
          <w:rFonts w:ascii="Times New Roman" w:hAnsi="Times New Roman" w:cs="Times New Roman"/>
          <w:sz w:val="24"/>
          <w:szCs w:val="24"/>
        </w:rPr>
        <w:t>eve</w:t>
      </w:r>
      <w:r w:rsidR="00C115AC" w:rsidRPr="0088339A">
        <w:rPr>
          <w:rFonts w:ascii="Times New Roman" w:hAnsi="Times New Roman" w:cs="Times New Roman"/>
          <w:sz w:val="24"/>
          <w:szCs w:val="24"/>
        </w:rPr>
        <w:t xml:space="preserve"> siç</w:t>
      </w:r>
      <w:r w:rsidR="00EA410D" w:rsidRPr="0088339A">
        <w:rPr>
          <w:rFonts w:ascii="Times New Roman" w:hAnsi="Times New Roman" w:cs="Times New Roman"/>
          <w:sz w:val="24"/>
          <w:szCs w:val="24"/>
        </w:rPr>
        <w:t xml:space="preserve"> jan</w:t>
      </w:r>
      <w:r w:rsidR="00A516B5" w:rsidRPr="0088339A">
        <w:rPr>
          <w:rFonts w:ascii="Times New Roman" w:hAnsi="Times New Roman" w:cs="Times New Roman"/>
          <w:sz w:val="24"/>
          <w:szCs w:val="24"/>
        </w:rPr>
        <w:t>ë</w:t>
      </w:r>
      <w:r w:rsidR="00EA410D" w:rsidRPr="0088339A">
        <w:rPr>
          <w:rFonts w:ascii="Times New Roman" w:hAnsi="Times New Roman" w:cs="Times New Roman"/>
          <w:sz w:val="24"/>
          <w:szCs w:val="24"/>
        </w:rPr>
        <w:t xml:space="preserve"> zonat ekonomike, parqet industriale, parqet teknologjike, inkubator</w:t>
      </w:r>
      <w:r w:rsidR="00A516B5" w:rsidRPr="0088339A">
        <w:rPr>
          <w:rFonts w:ascii="Times New Roman" w:hAnsi="Times New Roman" w:cs="Times New Roman"/>
          <w:sz w:val="24"/>
          <w:szCs w:val="24"/>
        </w:rPr>
        <w:t>ë</w:t>
      </w:r>
      <w:r w:rsidR="00EA410D" w:rsidRPr="0088339A">
        <w:rPr>
          <w:rFonts w:ascii="Times New Roman" w:hAnsi="Times New Roman" w:cs="Times New Roman"/>
          <w:sz w:val="24"/>
          <w:szCs w:val="24"/>
        </w:rPr>
        <w:t>t e biznesit, etj.</w:t>
      </w:r>
      <w:r w:rsidRPr="0088339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20326A" w:rsidRPr="0088339A" w:rsidRDefault="0020326A" w:rsidP="00B92D8B">
      <w:pPr>
        <w:pStyle w:val="NoSpacing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39A">
        <w:rPr>
          <w:rFonts w:ascii="Times New Roman" w:hAnsi="Times New Roman" w:cs="Times New Roman"/>
          <w:sz w:val="24"/>
          <w:szCs w:val="24"/>
        </w:rPr>
        <w:t>Ngritja dhe zhvillimi i zonave ekonomike</w:t>
      </w:r>
      <w:r w:rsidR="00B92D8B">
        <w:rPr>
          <w:rFonts w:ascii="Times New Roman" w:hAnsi="Times New Roman" w:cs="Times New Roman"/>
          <w:sz w:val="24"/>
          <w:szCs w:val="24"/>
        </w:rPr>
        <w:t xml:space="preserve"> </w:t>
      </w:r>
      <w:r w:rsidRPr="0088339A">
        <w:rPr>
          <w:rFonts w:ascii="Times New Roman" w:hAnsi="Times New Roman" w:cs="Times New Roman"/>
          <w:sz w:val="24"/>
          <w:szCs w:val="24"/>
        </w:rPr>
        <w:t>do të mundësoj</w:t>
      </w:r>
      <w:r w:rsidR="00645887" w:rsidRPr="0088339A">
        <w:rPr>
          <w:rFonts w:ascii="Times New Roman" w:hAnsi="Times New Roman" w:cs="Times New Roman"/>
          <w:sz w:val="24"/>
          <w:szCs w:val="24"/>
        </w:rPr>
        <w:t>ë</w:t>
      </w:r>
      <w:r w:rsidRPr="0088339A">
        <w:rPr>
          <w:rFonts w:ascii="Times New Roman" w:hAnsi="Times New Roman" w:cs="Times New Roman"/>
          <w:sz w:val="24"/>
          <w:szCs w:val="24"/>
        </w:rPr>
        <w:t xml:space="preserve"> një zhvillim më të qëndrueshëm</w:t>
      </w:r>
      <w:r w:rsidR="00540CA8" w:rsidRPr="0088339A">
        <w:rPr>
          <w:rFonts w:ascii="Times New Roman" w:hAnsi="Times New Roman" w:cs="Times New Roman"/>
          <w:sz w:val="24"/>
          <w:szCs w:val="24"/>
        </w:rPr>
        <w:t xml:space="preserve"> </w:t>
      </w:r>
      <w:r w:rsidR="005533FE" w:rsidRPr="0088339A">
        <w:rPr>
          <w:rFonts w:ascii="Times New Roman" w:hAnsi="Times New Roman" w:cs="Times New Roman"/>
          <w:sz w:val="24"/>
          <w:szCs w:val="24"/>
        </w:rPr>
        <w:t>ekonomik në Republikën e</w:t>
      </w:r>
      <w:r w:rsidRPr="0088339A">
        <w:rPr>
          <w:rFonts w:ascii="Times New Roman" w:hAnsi="Times New Roman" w:cs="Times New Roman"/>
          <w:sz w:val="24"/>
          <w:szCs w:val="24"/>
        </w:rPr>
        <w:t xml:space="preserve"> Kosovës. Prandaj</w:t>
      </w:r>
      <w:r w:rsidR="00645887" w:rsidRPr="0088339A">
        <w:rPr>
          <w:rFonts w:ascii="Times New Roman" w:hAnsi="Times New Roman" w:cs="Times New Roman"/>
          <w:sz w:val="24"/>
          <w:szCs w:val="24"/>
        </w:rPr>
        <w:t>,</w:t>
      </w:r>
      <w:r w:rsidRPr="0088339A">
        <w:rPr>
          <w:rFonts w:ascii="Times New Roman" w:hAnsi="Times New Roman" w:cs="Times New Roman"/>
          <w:sz w:val="24"/>
          <w:szCs w:val="24"/>
        </w:rPr>
        <w:t xml:space="preserve"> zhvillimi dhe funksionimi i</w:t>
      </w:r>
      <w:r w:rsidR="000B5AEF" w:rsidRPr="0088339A">
        <w:rPr>
          <w:rFonts w:ascii="Times New Roman" w:hAnsi="Times New Roman" w:cs="Times New Roman"/>
          <w:sz w:val="24"/>
          <w:szCs w:val="24"/>
        </w:rPr>
        <w:t xml:space="preserve"> </w:t>
      </w:r>
      <w:r w:rsidR="00EA410D" w:rsidRPr="0088339A">
        <w:rPr>
          <w:rFonts w:ascii="Times New Roman" w:hAnsi="Times New Roman" w:cs="Times New Roman"/>
          <w:sz w:val="24"/>
          <w:szCs w:val="24"/>
        </w:rPr>
        <w:t>tyre</w:t>
      </w:r>
      <w:r w:rsidRPr="0088339A">
        <w:rPr>
          <w:rFonts w:ascii="Times New Roman" w:hAnsi="Times New Roman" w:cs="Times New Roman"/>
          <w:sz w:val="24"/>
          <w:szCs w:val="24"/>
        </w:rPr>
        <w:t xml:space="preserve"> do të nxi</w:t>
      </w:r>
      <w:r w:rsidR="00645887" w:rsidRPr="0088339A">
        <w:rPr>
          <w:rFonts w:ascii="Times New Roman" w:hAnsi="Times New Roman" w:cs="Times New Roman"/>
          <w:sz w:val="24"/>
          <w:szCs w:val="24"/>
        </w:rPr>
        <w:t>së</w:t>
      </w:r>
      <w:r w:rsidRPr="0088339A">
        <w:rPr>
          <w:rFonts w:ascii="Times New Roman" w:hAnsi="Times New Roman" w:cs="Times New Roman"/>
          <w:sz w:val="24"/>
          <w:szCs w:val="24"/>
        </w:rPr>
        <w:t xml:space="preserve"> dhe inkurajo</w:t>
      </w:r>
      <w:r w:rsidR="00EA410D" w:rsidRPr="0088339A">
        <w:rPr>
          <w:rFonts w:ascii="Times New Roman" w:hAnsi="Times New Roman" w:cs="Times New Roman"/>
          <w:sz w:val="24"/>
          <w:szCs w:val="24"/>
        </w:rPr>
        <w:t xml:space="preserve">j </w:t>
      </w:r>
      <w:r w:rsidR="00FD3679">
        <w:rPr>
          <w:rFonts w:ascii="Times New Roman" w:hAnsi="Times New Roman" w:cs="Times New Roman"/>
          <w:sz w:val="24"/>
          <w:szCs w:val="24"/>
        </w:rPr>
        <w:t xml:space="preserve">investitorët e huaj si dhe </w:t>
      </w:r>
      <w:r w:rsidR="00EA410D" w:rsidRPr="0088339A">
        <w:rPr>
          <w:rFonts w:ascii="Times New Roman" w:hAnsi="Times New Roman" w:cs="Times New Roman"/>
          <w:sz w:val="24"/>
          <w:szCs w:val="24"/>
        </w:rPr>
        <w:t>investimet nga sektori privat</w:t>
      </w:r>
      <w:r w:rsidRPr="0088339A">
        <w:rPr>
          <w:rFonts w:ascii="Times New Roman" w:hAnsi="Times New Roman" w:cs="Times New Roman"/>
          <w:sz w:val="24"/>
          <w:szCs w:val="24"/>
        </w:rPr>
        <w:t xml:space="preserve"> në Kosovë</w:t>
      </w:r>
      <w:r w:rsidR="00EA410D" w:rsidRPr="0088339A">
        <w:rPr>
          <w:rFonts w:ascii="Times New Roman" w:hAnsi="Times New Roman" w:cs="Times New Roman"/>
          <w:sz w:val="24"/>
          <w:szCs w:val="24"/>
        </w:rPr>
        <w:t xml:space="preserve"> </w:t>
      </w:r>
      <w:r w:rsidRPr="0088339A">
        <w:rPr>
          <w:rFonts w:ascii="Times New Roman" w:hAnsi="Times New Roman" w:cs="Times New Roman"/>
          <w:sz w:val="24"/>
          <w:szCs w:val="24"/>
        </w:rPr>
        <w:t>duke</w:t>
      </w:r>
      <w:r w:rsidR="000B5AEF" w:rsidRPr="0088339A">
        <w:rPr>
          <w:rFonts w:ascii="Times New Roman" w:hAnsi="Times New Roman" w:cs="Times New Roman"/>
          <w:sz w:val="24"/>
          <w:szCs w:val="24"/>
        </w:rPr>
        <w:t xml:space="preserve"> </w:t>
      </w:r>
      <w:r w:rsidR="00645887" w:rsidRPr="0088339A">
        <w:rPr>
          <w:rFonts w:ascii="Times New Roman" w:hAnsi="Times New Roman" w:cs="Times New Roman"/>
          <w:sz w:val="24"/>
          <w:szCs w:val="24"/>
        </w:rPr>
        <w:t>i</w:t>
      </w:r>
      <w:r w:rsidR="00B320DD" w:rsidRPr="0088339A">
        <w:rPr>
          <w:rFonts w:ascii="Times New Roman" w:hAnsi="Times New Roman" w:cs="Times New Roman"/>
          <w:sz w:val="24"/>
          <w:szCs w:val="24"/>
        </w:rPr>
        <w:t xml:space="preserve">u </w:t>
      </w:r>
      <w:r w:rsidRPr="0088339A">
        <w:rPr>
          <w:rFonts w:ascii="Times New Roman" w:hAnsi="Times New Roman" w:cs="Times New Roman"/>
          <w:sz w:val="24"/>
          <w:szCs w:val="24"/>
        </w:rPr>
        <w:t>ofruar</w:t>
      </w:r>
      <w:r w:rsidR="00EA410D" w:rsidRPr="0088339A">
        <w:rPr>
          <w:rFonts w:ascii="Times New Roman" w:hAnsi="Times New Roman" w:cs="Times New Roman"/>
          <w:sz w:val="24"/>
          <w:szCs w:val="24"/>
        </w:rPr>
        <w:t xml:space="preserve"> </w:t>
      </w:r>
      <w:r w:rsidRPr="0088339A">
        <w:rPr>
          <w:rFonts w:ascii="Times New Roman" w:hAnsi="Times New Roman" w:cs="Times New Roman"/>
          <w:sz w:val="24"/>
          <w:szCs w:val="24"/>
        </w:rPr>
        <w:t>infrastrukturë</w:t>
      </w:r>
      <w:r w:rsidR="00B320DD" w:rsidRPr="0088339A">
        <w:rPr>
          <w:rFonts w:ascii="Times New Roman" w:hAnsi="Times New Roman" w:cs="Times New Roman"/>
          <w:sz w:val="24"/>
          <w:szCs w:val="24"/>
        </w:rPr>
        <w:t xml:space="preserve"> më</w:t>
      </w:r>
      <w:r w:rsidRPr="0088339A">
        <w:rPr>
          <w:rFonts w:ascii="Times New Roman" w:hAnsi="Times New Roman" w:cs="Times New Roman"/>
          <w:sz w:val="24"/>
          <w:szCs w:val="24"/>
        </w:rPr>
        <w:t xml:space="preserve"> të përshtatshme </w:t>
      </w:r>
      <w:r w:rsidR="00B320DD" w:rsidRPr="0088339A">
        <w:rPr>
          <w:rFonts w:ascii="Times New Roman" w:hAnsi="Times New Roman" w:cs="Times New Roman"/>
          <w:sz w:val="24"/>
          <w:szCs w:val="24"/>
        </w:rPr>
        <w:t xml:space="preserve">fizike </w:t>
      </w:r>
      <w:r w:rsidRPr="0088339A">
        <w:rPr>
          <w:rFonts w:ascii="Times New Roman" w:hAnsi="Times New Roman" w:cs="Times New Roman"/>
          <w:sz w:val="24"/>
          <w:szCs w:val="24"/>
        </w:rPr>
        <w:t>për zhvillimin e</w:t>
      </w:r>
      <w:r w:rsidR="000B5AEF" w:rsidRPr="0088339A">
        <w:rPr>
          <w:rFonts w:ascii="Times New Roman" w:hAnsi="Times New Roman" w:cs="Times New Roman"/>
          <w:sz w:val="24"/>
          <w:szCs w:val="24"/>
        </w:rPr>
        <w:t xml:space="preserve"> </w:t>
      </w:r>
      <w:r w:rsidRPr="0088339A">
        <w:rPr>
          <w:rFonts w:ascii="Times New Roman" w:hAnsi="Times New Roman" w:cs="Times New Roman"/>
          <w:sz w:val="24"/>
          <w:szCs w:val="24"/>
        </w:rPr>
        <w:t xml:space="preserve">veprimtarive të tyre </w:t>
      </w:r>
      <w:r w:rsidR="00B320DD" w:rsidRPr="0088339A">
        <w:rPr>
          <w:rFonts w:ascii="Times New Roman" w:hAnsi="Times New Roman" w:cs="Times New Roman"/>
          <w:sz w:val="24"/>
          <w:szCs w:val="24"/>
        </w:rPr>
        <w:t>biznesore</w:t>
      </w:r>
      <w:r w:rsidR="00233075" w:rsidRPr="0088339A">
        <w:rPr>
          <w:rFonts w:ascii="Times New Roman" w:hAnsi="Times New Roman" w:cs="Times New Roman"/>
          <w:sz w:val="24"/>
          <w:szCs w:val="24"/>
        </w:rPr>
        <w:t>.</w:t>
      </w:r>
      <w:r w:rsidR="00EA410D" w:rsidRPr="008833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063" w:rsidRPr="00B92D8B" w:rsidRDefault="00B24063" w:rsidP="00B92D8B">
      <w:pPr>
        <w:pStyle w:val="NoSpacing0"/>
        <w:spacing w:line="276" w:lineRule="auto"/>
        <w:jc w:val="both"/>
        <w:rPr>
          <w:rFonts w:ascii="Times New Roman" w:hAnsi="Times New Roman" w:cs="Times New Roman"/>
          <w:sz w:val="8"/>
          <w:szCs w:val="8"/>
          <w:highlight w:val="green"/>
        </w:rPr>
      </w:pPr>
    </w:p>
    <w:p w:rsidR="0020326A" w:rsidRPr="0088339A" w:rsidRDefault="00EA410D" w:rsidP="00B92D8B">
      <w:pPr>
        <w:pStyle w:val="NoSpacing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39A">
        <w:rPr>
          <w:rFonts w:ascii="Times New Roman" w:hAnsi="Times New Roman" w:cs="Times New Roman"/>
          <w:sz w:val="24"/>
          <w:szCs w:val="24"/>
        </w:rPr>
        <w:t>F</w:t>
      </w:r>
      <w:r w:rsidR="0020326A" w:rsidRPr="0088339A">
        <w:rPr>
          <w:rFonts w:ascii="Times New Roman" w:hAnsi="Times New Roman" w:cs="Times New Roman"/>
          <w:sz w:val="24"/>
          <w:szCs w:val="24"/>
        </w:rPr>
        <w:t>tojm</w:t>
      </w:r>
      <w:r w:rsidR="00272E37" w:rsidRPr="0088339A">
        <w:rPr>
          <w:rFonts w:ascii="Times New Roman" w:hAnsi="Times New Roman" w:cs="Times New Roman"/>
          <w:sz w:val="24"/>
          <w:szCs w:val="24"/>
        </w:rPr>
        <w:t>ë</w:t>
      </w:r>
      <w:r w:rsidR="0020326A" w:rsidRPr="0088339A">
        <w:rPr>
          <w:rFonts w:ascii="Times New Roman" w:hAnsi="Times New Roman" w:cs="Times New Roman"/>
          <w:sz w:val="24"/>
          <w:szCs w:val="24"/>
        </w:rPr>
        <w:t xml:space="preserve"> të gjitha </w:t>
      </w:r>
      <w:r w:rsidR="00645887" w:rsidRPr="0088339A">
        <w:rPr>
          <w:rFonts w:ascii="Times New Roman" w:hAnsi="Times New Roman" w:cs="Times New Roman"/>
          <w:sz w:val="24"/>
          <w:szCs w:val="24"/>
        </w:rPr>
        <w:t>k</w:t>
      </w:r>
      <w:r w:rsidR="0020326A" w:rsidRPr="0088339A">
        <w:rPr>
          <w:rFonts w:ascii="Times New Roman" w:hAnsi="Times New Roman" w:cs="Times New Roman"/>
          <w:sz w:val="24"/>
          <w:szCs w:val="24"/>
        </w:rPr>
        <w:t xml:space="preserve">omunat e Kosovës </w:t>
      </w:r>
      <w:r w:rsidR="00233075" w:rsidRPr="0088339A">
        <w:rPr>
          <w:rFonts w:ascii="Times New Roman" w:hAnsi="Times New Roman" w:cs="Times New Roman"/>
          <w:sz w:val="24"/>
          <w:szCs w:val="24"/>
        </w:rPr>
        <w:t xml:space="preserve">që </w:t>
      </w:r>
      <w:r w:rsidR="00AE1DDA">
        <w:rPr>
          <w:rFonts w:ascii="Times New Roman" w:hAnsi="Times New Roman" w:cs="Times New Roman"/>
          <w:sz w:val="24"/>
          <w:szCs w:val="24"/>
        </w:rPr>
        <w:t xml:space="preserve">kanë krijuar zona ekonomike </w:t>
      </w:r>
      <w:r w:rsidR="0020326A" w:rsidRPr="0088339A">
        <w:rPr>
          <w:rFonts w:ascii="Times New Roman" w:hAnsi="Times New Roman" w:cs="Times New Roman"/>
          <w:sz w:val="24"/>
          <w:szCs w:val="24"/>
        </w:rPr>
        <w:t>t</w:t>
      </w:r>
      <w:r w:rsidR="00272E37" w:rsidRPr="0088339A">
        <w:rPr>
          <w:rFonts w:ascii="Times New Roman" w:hAnsi="Times New Roman" w:cs="Times New Roman"/>
          <w:sz w:val="24"/>
          <w:szCs w:val="24"/>
        </w:rPr>
        <w:t>ë</w:t>
      </w:r>
      <w:r w:rsidR="0020326A" w:rsidRPr="0088339A">
        <w:rPr>
          <w:rFonts w:ascii="Times New Roman" w:hAnsi="Times New Roman" w:cs="Times New Roman"/>
          <w:sz w:val="24"/>
          <w:szCs w:val="24"/>
        </w:rPr>
        <w:t xml:space="preserve"> aplikojn</w:t>
      </w:r>
      <w:r w:rsidR="00272E37" w:rsidRPr="0088339A">
        <w:rPr>
          <w:rFonts w:ascii="Times New Roman" w:hAnsi="Times New Roman" w:cs="Times New Roman"/>
          <w:sz w:val="24"/>
          <w:szCs w:val="24"/>
        </w:rPr>
        <w:t>ë</w:t>
      </w:r>
      <w:r w:rsidR="0020326A" w:rsidRPr="0088339A">
        <w:rPr>
          <w:rFonts w:ascii="Times New Roman" w:hAnsi="Times New Roman" w:cs="Times New Roman"/>
          <w:sz w:val="24"/>
          <w:szCs w:val="24"/>
        </w:rPr>
        <w:t xml:space="preserve"> p</w:t>
      </w:r>
      <w:r w:rsidR="00272E37" w:rsidRPr="0088339A">
        <w:rPr>
          <w:rFonts w:ascii="Times New Roman" w:hAnsi="Times New Roman" w:cs="Times New Roman"/>
          <w:sz w:val="24"/>
          <w:szCs w:val="24"/>
        </w:rPr>
        <w:t>ë</w:t>
      </w:r>
      <w:r w:rsidR="0020326A" w:rsidRPr="0088339A">
        <w:rPr>
          <w:rFonts w:ascii="Times New Roman" w:hAnsi="Times New Roman" w:cs="Times New Roman"/>
          <w:sz w:val="24"/>
          <w:szCs w:val="24"/>
        </w:rPr>
        <w:t>r p</w:t>
      </w:r>
      <w:r w:rsidR="00272E37" w:rsidRPr="0088339A">
        <w:rPr>
          <w:rFonts w:ascii="Times New Roman" w:hAnsi="Times New Roman" w:cs="Times New Roman"/>
          <w:sz w:val="24"/>
          <w:szCs w:val="24"/>
        </w:rPr>
        <w:t>ë</w:t>
      </w:r>
      <w:r w:rsidR="0020326A" w:rsidRPr="0088339A">
        <w:rPr>
          <w:rFonts w:ascii="Times New Roman" w:hAnsi="Times New Roman" w:cs="Times New Roman"/>
          <w:sz w:val="24"/>
          <w:szCs w:val="24"/>
        </w:rPr>
        <w:t>rkrahje financiare p</w:t>
      </w:r>
      <w:r w:rsidR="00272E37" w:rsidRPr="0088339A">
        <w:rPr>
          <w:rFonts w:ascii="Times New Roman" w:hAnsi="Times New Roman" w:cs="Times New Roman"/>
          <w:sz w:val="24"/>
          <w:szCs w:val="24"/>
        </w:rPr>
        <w:t>ë</w:t>
      </w:r>
      <w:r w:rsidR="0020326A" w:rsidRPr="0088339A">
        <w:rPr>
          <w:rFonts w:ascii="Times New Roman" w:hAnsi="Times New Roman" w:cs="Times New Roman"/>
          <w:sz w:val="24"/>
          <w:szCs w:val="24"/>
        </w:rPr>
        <w:t>r nd</w:t>
      </w:r>
      <w:r w:rsidR="00272E37" w:rsidRPr="0088339A">
        <w:rPr>
          <w:rFonts w:ascii="Times New Roman" w:hAnsi="Times New Roman" w:cs="Times New Roman"/>
          <w:sz w:val="24"/>
          <w:szCs w:val="24"/>
        </w:rPr>
        <w:t>ë</w:t>
      </w:r>
      <w:r w:rsidR="0020326A" w:rsidRPr="0088339A">
        <w:rPr>
          <w:rFonts w:ascii="Times New Roman" w:hAnsi="Times New Roman" w:cs="Times New Roman"/>
          <w:sz w:val="24"/>
          <w:szCs w:val="24"/>
        </w:rPr>
        <w:t>rtim</w:t>
      </w:r>
      <w:r w:rsidR="0088339A" w:rsidRPr="0088339A">
        <w:rPr>
          <w:rFonts w:ascii="Times New Roman" w:hAnsi="Times New Roman" w:cs="Times New Roman"/>
          <w:sz w:val="24"/>
          <w:szCs w:val="24"/>
        </w:rPr>
        <w:t>in e</w:t>
      </w:r>
      <w:r w:rsidR="0020326A" w:rsidRPr="0088339A">
        <w:rPr>
          <w:rFonts w:ascii="Times New Roman" w:hAnsi="Times New Roman" w:cs="Times New Roman"/>
          <w:sz w:val="24"/>
          <w:szCs w:val="24"/>
        </w:rPr>
        <w:t xml:space="preserve"> </w:t>
      </w:r>
      <w:r w:rsidR="00272E37" w:rsidRPr="0088339A">
        <w:rPr>
          <w:rFonts w:ascii="Times New Roman" w:hAnsi="Times New Roman" w:cs="Times New Roman"/>
          <w:sz w:val="24"/>
          <w:szCs w:val="24"/>
        </w:rPr>
        <w:t>infrastrukturës</w:t>
      </w:r>
      <w:r w:rsidR="0020326A" w:rsidRPr="0088339A">
        <w:rPr>
          <w:rFonts w:ascii="Times New Roman" w:hAnsi="Times New Roman" w:cs="Times New Roman"/>
          <w:sz w:val="24"/>
          <w:szCs w:val="24"/>
        </w:rPr>
        <w:t xml:space="preserve"> </w:t>
      </w:r>
      <w:r w:rsidR="00164A3D">
        <w:rPr>
          <w:rFonts w:ascii="Times New Roman" w:hAnsi="Times New Roman" w:cs="Times New Roman"/>
          <w:sz w:val="24"/>
          <w:szCs w:val="24"/>
        </w:rPr>
        <w:t>fizike</w:t>
      </w:r>
      <w:r w:rsidR="00B92D8B">
        <w:rPr>
          <w:rFonts w:ascii="Times New Roman" w:hAnsi="Times New Roman" w:cs="Times New Roman"/>
          <w:sz w:val="24"/>
          <w:szCs w:val="24"/>
        </w:rPr>
        <w:t xml:space="preserve"> në Z</w:t>
      </w:r>
      <w:r w:rsidR="0088339A" w:rsidRPr="0088339A">
        <w:rPr>
          <w:rFonts w:ascii="Times New Roman" w:hAnsi="Times New Roman" w:cs="Times New Roman"/>
          <w:sz w:val="24"/>
          <w:szCs w:val="24"/>
        </w:rPr>
        <w:t xml:space="preserve">onat </w:t>
      </w:r>
      <w:r w:rsidR="00B92D8B">
        <w:rPr>
          <w:rFonts w:ascii="Times New Roman" w:hAnsi="Times New Roman" w:cs="Times New Roman"/>
          <w:sz w:val="24"/>
          <w:szCs w:val="24"/>
        </w:rPr>
        <w:t>E</w:t>
      </w:r>
      <w:r w:rsidR="0088339A" w:rsidRPr="0088339A">
        <w:rPr>
          <w:rFonts w:ascii="Times New Roman" w:hAnsi="Times New Roman" w:cs="Times New Roman"/>
          <w:sz w:val="24"/>
          <w:szCs w:val="24"/>
        </w:rPr>
        <w:t>konomike</w:t>
      </w:r>
      <w:r w:rsidR="00B92D8B">
        <w:rPr>
          <w:rFonts w:ascii="Times New Roman" w:hAnsi="Times New Roman" w:cs="Times New Roman"/>
          <w:sz w:val="24"/>
          <w:szCs w:val="24"/>
        </w:rPr>
        <w:t xml:space="preserve"> (ZE).</w:t>
      </w:r>
      <w:r w:rsidR="0020326A" w:rsidRPr="008833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26A" w:rsidRPr="00B92D8B" w:rsidRDefault="0020326A" w:rsidP="00B92D8B">
      <w:pPr>
        <w:pStyle w:val="NoSpacing0"/>
        <w:spacing w:line="276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88339A" w:rsidRPr="0088339A" w:rsidRDefault="0088339A" w:rsidP="00B92D8B">
      <w:pPr>
        <w:pStyle w:val="NoSpacing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39A">
        <w:rPr>
          <w:rFonts w:ascii="Times New Roman" w:hAnsi="Times New Roman" w:cs="Times New Roman"/>
          <w:sz w:val="24"/>
          <w:szCs w:val="24"/>
        </w:rPr>
        <w:t>Komunat me rastin e aplikimit duhet të dorëzojë këto dokumentacione:</w:t>
      </w:r>
    </w:p>
    <w:p w:rsidR="0088339A" w:rsidRDefault="00B92D8B" w:rsidP="00B92D8B">
      <w:pPr>
        <w:pStyle w:val="NoSpacing0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Vendimin</w:t>
      </w:r>
      <w:r w:rsidR="0088339A" w:rsidRPr="0088339A">
        <w:rPr>
          <w:rFonts w:ascii="Times New Roman" w:hAnsi="Times New Roman" w:cs="Times New Roman"/>
          <w:sz w:val="24"/>
          <w:szCs w:val="24"/>
        </w:rPr>
        <w:t>/Pëlqim</w:t>
      </w:r>
      <w:r>
        <w:rPr>
          <w:rFonts w:ascii="Times New Roman" w:hAnsi="Times New Roman" w:cs="Times New Roman"/>
          <w:sz w:val="24"/>
          <w:szCs w:val="24"/>
        </w:rPr>
        <w:t>in</w:t>
      </w:r>
      <w:r w:rsidR="0088339A" w:rsidRPr="0088339A">
        <w:rPr>
          <w:rFonts w:ascii="Times New Roman" w:hAnsi="Times New Roman" w:cs="Times New Roman"/>
          <w:sz w:val="24"/>
          <w:szCs w:val="24"/>
        </w:rPr>
        <w:t xml:space="preserve"> </w:t>
      </w:r>
      <w:r w:rsidR="003A052A">
        <w:rPr>
          <w:rFonts w:ascii="Times New Roman" w:hAnsi="Times New Roman" w:cs="Times New Roman"/>
          <w:sz w:val="24"/>
          <w:szCs w:val="24"/>
        </w:rPr>
        <w:t>e</w:t>
      </w:r>
      <w:r w:rsidR="00012A30">
        <w:rPr>
          <w:rFonts w:ascii="Times New Roman" w:hAnsi="Times New Roman" w:cs="Times New Roman"/>
          <w:sz w:val="24"/>
          <w:szCs w:val="24"/>
        </w:rPr>
        <w:t xml:space="preserve"> lëshuar nga</w:t>
      </w:r>
      <w:r w:rsidR="0088339A" w:rsidRPr="0088339A">
        <w:rPr>
          <w:rFonts w:ascii="Times New Roman" w:hAnsi="Times New Roman" w:cs="Times New Roman"/>
          <w:sz w:val="24"/>
          <w:szCs w:val="24"/>
        </w:rPr>
        <w:t xml:space="preserve"> Ministria e Tregtisë dhe Industrisë</w:t>
      </w:r>
      <w:r w:rsidR="00012A30">
        <w:rPr>
          <w:rFonts w:ascii="Times New Roman" w:hAnsi="Times New Roman" w:cs="Times New Roman"/>
          <w:sz w:val="24"/>
          <w:szCs w:val="24"/>
        </w:rPr>
        <w:t xml:space="preserve"> për krijimin e ZE</w:t>
      </w:r>
      <w:r w:rsidR="00C62764">
        <w:rPr>
          <w:rFonts w:ascii="Times New Roman" w:hAnsi="Times New Roman" w:cs="Times New Roman"/>
          <w:sz w:val="24"/>
          <w:szCs w:val="24"/>
        </w:rPr>
        <w:t>;</w:t>
      </w:r>
      <w:r w:rsidR="0088339A" w:rsidRPr="008833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A30" w:rsidRDefault="00012A30" w:rsidP="00B92D8B">
      <w:pPr>
        <w:pStyle w:val="NoSpacing0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Përshkrimi i pozicioneve bazë të cilat planifikohen të investohen gjat</w:t>
      </w:r>
      <w:r w:rsidR="00B92D8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vitit 2017, si dhe vlerat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të planifikuar</w:t>
      </w:r>
      <w:r w:rsidR="00CC600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12A30" w:rsidRDefault="00012A30" w:rsidP="00B92D8B">
      <w:pPr>
        <w:pStyle w:val="NoSpacing0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A30">
        <w:rPr>
          <w:rFonts w:ascii="Times New Roman" w:hAnsi="Times New Roman" w:cs="Times New Roman"/>
          <w:sz w:val="24"/>
          <w:szCs w:val="24"/>
        </w:rPr>
        <w:t xml:space="preserve">Dëshmi që </w:t>
      </w:r>
      <w:r w:rsidR="00CC6002">
        <w:rPr>
          <w:rFonts w:ascii="Times New Roman" w:hAnsi="Times New Roman" w:cs="Times New Roman"/>
          <w:sz w:val="24"/>
          <w:szCs w:val="24"/>
        </w:rPr>
        <w:t>K</w:t>
      </w:r>
      <w:r w:rsidRPr="00012A30">
        <w:rPr>
          <w:rFonts w:ascii="Times New Roman" w:hAnsi="Times New Roman" w:cs="Times New Roman"/>
          <w:sz w:val="24"/>
          <w:szCs w:val="24"/>
        </w:rPr>
        <w:t>omuna ka buxhet të planifikuar për bashkëfinancim (kodi buxhetor</w:t>
      </w:r>
      <w:r w:rsidR="00B92D8B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="00B92D8B">
        <w:rPr>
          <w:rFonts w:ascii="Times New Roman" w:hAnsi="Times New Roman" w:cs="Times New Roman"/>
          <w:sz w:val="24"/>
          <w:szCs w:val="24"/>
        </w:rPr>
        <w:t>përcjellur</w:t>
      </w:r>
      <w:proofErr w:type="spellEnd"/>
      <w:r w:rsidR="00B92D8B">
        <w:rPr>
          <w:rFonts w:ascii="Times New Roman" w:hAnsi="Times New Roman" w:cs="Times New Roman"/>
          <w:sz w:val="24"/>
          <w:szCs w:val="24"/>
        </w:rPr>
        <w:t xml:space="preserve"> me një shkresë nga përfaqësuesit e Komunës</w:t>
      </w:r>
      <w:r w:rsidRPr="00012A3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12A30" w:rsidRDefault="00B92D8B" w:rsidP="00B92D8B">
      <w:pPr>
        <w:pStyle w:val="NoSpacing0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Deklaratë nga K</w:t>
      </w:r>
      <w:r w:rsidR="00012A30" w:rsidRPr="00012A30">
        <w:rPr>
          <w:rFonts w:ascii="Times New Roman" w:hAnsi="Times New Roman" w:cs="Times New Roman"/>
          <w:sz w:val="24"/>
          <w:szCs w:val="24"/>
        </w:rPr>
        <w:t xml:space="preserve">omuna për vlerën </w:t>
      </w:r>
      <w:r w:rsidR="00012A30">
        <w:rPr>
          <w:rFonts w:ascii="Times New Roman" w:hAnsi="Times New Roman" w:cs="Times New Roman"/>
          <w:sz w:val="24"/>
          <w:szCs w:val="24"/>
        </w:rPr>
        <w:t>e mjeteve të</w:t>
      </w:r>
      <w:r w:rsidR="00012A30" w:rsidRPr="00012A30">
        <w:rPr>
          <w:rFonts w:ascii="Times New Roman" w:hAnsi="Times New Roman" w:cs="Times New Roman"/>
          <w:sz w:val="24"/>
          <w:szCs w:val="24"/>
        </w:rPr>
        <w:t xml:space="preserve"> planifikuara për </w:t>
      </w:r>
      <w:r w:rsidR="00012A30">
        <w:rPr>
          <w:rFonts w:ascii="Times New Roman" w:hAnsi="Times New Roman" w:cs="Times New Roman"/>
          <w:sz w:val="24"/>
          <w:szCs w:val="24"/>
        </w:rPr>
        <w:t>bashkëfinancim në ZE;</w:t>
      </w:r>
    </w:p>
    <w:p w:rsidR="00C07B3D" w:rsidRPr="00B92D8B" w:rsidRDefault="00C07B3D" w:rsidP="00B92D8B">
      <w:pPr>
        <w:pStyle w:val="NoSpacing0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B92D8B" w:rsidRDefault="0020326A" w:rsidP="00B92D8B">
      <w:pPr>
        <w:pStyle w:val="NoSpacing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7265">
        <w:rPr>
          <w:rFonts w:ascii="Times New Roman" w:hAnsi="Times New Roman" w:cs="Times New Roman"/>
          <w:sz w:val="24"/>
          <w:szCs w:val="24"/>
        </w:rPr>
        <w:t xml:space="preserve">Formulari i </w:t>
      </w:r>
      <w:r w:rsidR="00032BC5" w:rsidRPr="00207265">
        <w:rPr>
          <w:rFonts w:ascii="Times New Roman" w:hAnsi="Times New Roman" w:cs="Times New Roman"/>
          <w:sz w:val="24"/>
          <w:szCs w:val="24"/>
        </w:rPr>
        <w:t xml:space="preserve">aplikimit </w:t>
      </w:r>
      <w:r w:rsidRPr="00207265">
        <w:rPr>
          <w:rFonts w:ascii="Times New Roman" w:hAnsi="Times New Roman" w:cs="Times New Roman"/>
          <w:sz w:val="24"/>
          <w:szCs w:val="24"/>
        </w:rPr>
        <w:t>mund të merret dr</w:t>
      </w:r>
      <w:r w:rsidR="00CC6002">
        <w:rPr>
          <w:rFonts w:ascii="Times New Roman" w:hAnsi="Times New Roman" w:cs="Times New Roman"/>
          <w:sz w:val="24"/>
          <w:szCs w:val="24"/>
        </w:rPr>
        <w:t xml:space="preserve">ejtpërdrejt në zyrat e </w:t>
      </w:r>
      <w:r w:rsidR="00A516B5" w:rsidRPr="00207265">
        <w:rPr>
          <w:rFonts w:ascii="Times New Roman" w:hAnsi="Times New Roman" w:cs="Times New Roman"/>
          <w:sz w:val="24"/>
          <w:szCs w:val="24"/>
        </w:rPr>
        <w:t>MTI</w:t>
      </w:r>
      <w:r w:rsidR="00CC6002">
        <w:rPr>
          <w:rFonts w:ascii="Times New Roman" w:hAnsi="Times New Roman" w:cs="Times New Roman"/>
          <w:sz w:val="24"/>
          <w:szCs w:val="24"/>
        </w:rPr>
        <w:t>-KIESA</w:t>
      </w:r>
      <w:r w:rsidRPr="00207265">
        <w:rPr>
          <w:rFonts w:ascii="Times New Roman" w:hAnsi="Times New Roman" w:cs="Times New Roman"/>
          <w:sz w:val="24"/>
          <w:szCs w:val="24"/>
        </w:rPr>
        <w:t xml:space="preserve"> ose në</w:t>
      </w:r>
      <w:r w:rsidR="00032BC5" w:rsidRPr="00207265">
        <w:rPr>
          <w:rFonts w:ascii="Times New Roman" w:hAnsi="Times New Roman" w:cs="Times New Roman"/>
          <w:sz w:val="24"/>
          <w:szCs w:val="24"/>
        </w:rPr>
        <w:t xml:space="preserve"> </w:t>
      </w:r>
      <w:r w:rsidRPr="00207265">
        <w:rPr>
          <w:rFonts w:ascii="Times New Roman" w:hAnsi="Times New Roman" w:cs="Times New Roman"/>
          <w:sz w:val="24"/>
          <w:szCs w:val="24"/>
        </w:rPr>
        <w:t>f</w:t>
      </w:r>
      <w:r w:rsidR="00E95C02" w:rsidRPr="00207265">
        <w:rPr>
          <w:rFonts w:ascii="Times New Roman" w:hAnsi="Times New Roman" w:cs="Times New Roman"/>
          <w:sz w:val="24"/>
          <w:szCs w:val="24"/>
        </w:rPr>
        <w:t xml:space="preserve">ormën elektronike nga </w:t>
      </w:r>
      <w:r w:rsidR="00A516B5" w:rsidRPr="00207265">
        <w:rPr>
          <w:rFonts w:ascii="Times New Roman" w:hAnsi="Times New Roman" w:cs="Times New Roman"/>
          <w:sz w:val="24"/>
          <w:szCs w:val="24"/>
        </w:rPr>
        <w:t>ueb faqja</w:t>
      </w:r>
      <w:r w:rsidRPr="0020726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B92D8B" w:rsidRPr="004241AE">
          <w:rPr>
            <w:rStyle w:val="Hyperlink"/>
            <w:rFonts w:ascii="Times New Roman" w:hAnsi="Times New Roman" w:cs="Times New Roman"/>
            <w:sz w:val="24"/>
            <w:szCs w:val="24"/>
          </w:rPr>
          <w:t>www.mti-ks.org</w:t>
        </w:r>
      </w:hyperlink>
      <w:r w:rsidR="001D4E5F" w:rsidRPr="002072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kontakti </w:t>
      </w:r>
      <w:r w:rsidR="00E95C02" w:rsidRPr="00207265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207265">
        <w:rPr>
          <w:rFonts w:ascii="Times New Roman" w:hAnsi="Times New Roman" w:cs="Times New Roman"/>
          <w:color w:val="000000" w:themeColor="text1"/>
          <w:sz w:val="24"/>
          <w:szCs w:val="24"/>
        </w:rPr>
        <w:t>el: +381 38 200 36 5</w:t>
      </w:r>
      <w:r w:rsidR="00E95C02" w:rsidRPr="00207265">
        <w:rPr>
          <w:rFonts w:ascii="Times New Roman" w:hAnsi="Times New Roman" w:cs="Times New Roman"/>
          <w:color w:val="000000" w:themeColor="text1"/>
          <w:sz w:val="24"/>
          <w:szCs w:val="24"/>
        </w:rPr>
        <w:t>57</w:t>
      </w:r>
      <w:r w:rsidR="00032BC5" w:rsidRPr="002072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32BC5" w:rsidRPr="00207265" w:rsidRDefault="00032BC5" w:rsidP="00B92D8B">
      <w:pPr>
        <w:pStyle w:val="NoSpacing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265">
        <w:rPr>
          <w:rFonts w:ascii="Times New Roman" w:hAnsi="Times New Roman" w:cs="Times New Roman"/>
          <w:sz w:val="24"/>
          <w:szCs w:val="24"/>
        </w:rPr>
        <w:t>Dokumentet e domosdoshme për aplikim janë në formularin e aplikimit.</w:t>
      </w:r>
    </w:p>
    <w:p w:rsidR="00032BC5" w:rsidRPr="00B92D8B" w:rsidRDefault="00032BC5" w:rsidP="00B92D8B">
      <w:pPr>
        <w:pStyle w:val="NoSpacing0"/>
        <w:spacing w:line="276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20326A" w:rsidRDefault="0020326A" w:rsidP="00B92D8B">
      <w:pPr>
        <w:pStyle w:val="NoSpacing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265">
        <w:rPr>
          <w:rFonts w:ascii="Times New Roman" w:hAnsi="Times New Roman" w:cs="Times New Roman"/>
          <w:sz w:val="24"/>
          <w:szCs w:val="24"/>
        </w:rPr>
        <w:t xml:space="preserve">Afati i fundit </w:t>
      </w:r>
      <w:r w:rsidR="00890AA7">
        <w:rPr>
          <w:rFonts w:ascii="Times New Roman" w:hAnsi="Times New Roman" w:cs="Times New Roman"/>
          <w:sz w:val="24"/>
          <w:szCs w:val="24"/>
        </w:rPr>
        <w:t>i thirrjes për aplikim</w:t>
      </w:r>
      <w:r w:rsidRPr="00207265">
        <w:rPr>
          <w:rFonts w:ascii="Times New Roman" w:hAnsi="Times New Roman" w:cs="Times New Roman"/>
          <w:sz w:val="24"/>
          <w:szCs w:val="24"/>
        </w:rPr>
        <w:t xml:space="preserve"> është data: </w:t>
      </w:r>
      <w:r w:rsidR="00B92D8B">
        <w:rPr>
          <w:rFonts w:ascii="Times New Roman" w:hAnsi="Times New Roman" w:cs="Times New Roman"/>
          <w:sz w:val="24"/>
          <w:szCs w:val="24"/>
        </w:rPr>
        <w:t>16</w:t>
      </w:r>
      <w:r w:rsidR="00851018" w:rsidRPr="00207265">
        <w:rPr>
          <w:rFonts w:ascii="Times New Roman" w:hAnsi="Times New Roman" w:cs="Times New Roman"/>
          <w:sz w:val="24"/>
          <w:szCs w:val="24"/>
        </w:rPr>
        <w:t>.</w:t>
      </w:r>
      <w:r w:rsidR="00B92D8B">
        <w:rPr>
          <w:rFonts w:ascii="Times New Roman" w:hAnsi="Times New Roman" w:cs="Times New Roman"/>
          <w:sz w:val="24"/>
          <w:szCs w:val="24"/>
        </w:rPr>
        <w:t>02</w:t>
      </w:r>
      <w:r w:rsidR="00BA6FE2" w:rsidRPr="00207265">
        <w:rPr>
          <w:rFonts w:ascii="Times New Roman" w:hAnsi="Times New Roman" w:cs="Times New Roman"/>
          <w:sz w:val="24"/>
          <w:szCs w:val="24"/>
        </w:rPr>
        <w:t>.201</w:t>
      </w:r>
      <w:r w:rsidR="005E1819">
        <w:rPr>
          <w:rFonts w:ascii="Times New Roman" w:hAnsi="Times New Roman" w:cs="Times New Roman"/>
          <w:sz w:val="24"/>
          <w:szCs w:val="24"/>
        </w:rPr>
        <w:t>7</w:t>
      </w:r>
      <w:r w:rsidR="008E761B" w:rsidRPr="00207265">
        <w:rPr>
          <w:rFonts w:ascii="Times New Roman" w:hAnsi="Times New Roman" w:cs="Times New Roman"/>
          <w:sz w:val="24"/>
          <w:szCs w:val="24"/>
        </w:rPr>
        <w:t>.</w:t>
      </w:r>
    </w:p>
    <w:p w:rsidR="00E32C08" w:rsidRPr="00B92D8B" w:rsidRDefault="00E32C08" w:rsidP="00B92D8B">
      <w:pPr>
        <w:pStyle w:val="NoSpacing0"/>
        <w:spacing w:line="276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E32C08" w:rsidRPr="0088339A" w:rsidRDefault="00B92D8B" w:rsidP="00B92D8B">
      <w:pPr>
        <w:pStyle w:val="NoSpacing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Mjetet do të ndahen përmes </w:t>
      </w:r>
      <w:r w:rsidR="00E32C08" w:rsidRPr="0088339A">
        <w:rPr>
          <w:rFonts w:ascii="Times New Roman" w:hAnsi="Times New Roman" w:cs="Times New Roman"/>
          <w:sz w:val="24"/>
          <w:szCs w:val="24"/>
        </w:rPr>
        <w:t>Vendimi</w:t>
      </w:r>
      <w:r>
        <w:rPr>
          <w:rFonts w:ascii="Times New Roman" w:hAnsi="Times New Roman" w:cs="Times New Roman"/>
          <w:sz w:val="24"/>
          <w:szCs w:val="24"/>
        </w:rPr>
        <w:t>t</w:t>
      </w:r>
      <w:r w:rsidR="00E32C08" w:rsidRPr="0088339A">
        <w:rPr>
          <w:rFonts w:ascii="Times New Roman" w:hAnsi="Times New Roman" w:cs="Times New Roman"/>
          <w:sz w:val="24"/>
          <w:szCs w:val="24"/>
        </w:rPr>
        <w:t xml:space="preserve"> të nxjerrë nga MTI-ja,</w:t>
      </w:r>
      <w:r w:rsidR="00E32C08">
        <w:rPr>
          <w:rFonts w:ascii="Times New Roman" w:hAnsi="Times New Roman" w:cs="Times New Roman"/>
          <w:sz w:val="24"/>
          <w:szCs w:val="24"/>
        </w:rPr>
        <w:t xml:space="preserve"> mbi bazën e</w:t>
      </w:r>
      <w:r>
        <w:rPr>
          <w:rFonts w:ascii="Times New Roman" w:hAnsi="Times New Roman" w:cs="Times New Roman"/>
          <w:sz w:val="24"/>
          <w:szCs w:val="24"/>
        </w:rPr>
        <w:t xml:space="preserve"> të cilit</w:t>
      </w:r>
      <w:r w:rsidR="00E32C08" w:rsidRPr="0088339A">
        <w:rPr>
          <w:rFonts w:ascii="Times New Roman" w:hAnsi="Times New Roman" w:cs="Times New Roman"/>
          <w:sz w:val="24"/>
          <w:szCs w:val="24"/>
        </w:rPr>
        <w:t xml:space="preserve"> do të lidhe</w:t>
      </w:r>
      <w:r>
        <w:rPr>
          <w:rFonts w:ascii="Times New Roman" w:hAnsi="Times New Roman" w:cs="Times New Roman"/>
          <w:sz w:val="24"/>
          <w:szCs w:val="24"/>
        </w:rPr>
        <w:t>t marrëveshja e</w:t>
      </w:r>
      <w:r w:rsidR="00E32C08" w:rsidRPr="0088339A">
        <w:rPr>
          <w:rFonts w:ascii="Times New Roman" w:hAnsi="Times New Roman" w:cs="Times New Roman"/>
          <w:sz w:val="24"/>
          <w:szCs w:val="24"/>
        </w:rPr>
        <w:t xml:space="preserve"> bashkëfinancimi në mes MTI dhe Komunës përkatëse.</w:t>
      </w:r>
    </w:p>
    <w:p w:rsidR="00233075" w:rsidRPr="00B92D8B" w:rsidRDefault="00233075" w:rsidP="00207265">
      <w:pPr>
        <w:pStyle w:val="NoSpacing0"/>
        <w:jc w:val="both"/>
        <w:rPr>
          <w:rFonts w:ascii="Times New Roman" w:hAnsi="Times New Roman" w:cs="Times New Roman"/>
          <w:sz w:val="8"/>
          <w:szCs w:val="8"/>
        </w:rPr>
      </w:pPr>
    </w:p>
    <w:p w:rsidR="0020326A" w:rsidRPr="00207265" w:rsidRDefault="0020326A" w:rsidP="00207265">
      <w:pPr>
        <w:pStyle w:val="NoSpacing0"/>
        <w:jc w:val="both"/>
        <w:rPr>
          <w:rFonts w:ascii="Times New Roman" w:hAnsi="Times New Roman" w:cs="Times New Roman"/>
          <w:sz w:val="24"/>
          <w:szCs w:val="24"/>
        </w:rPr>
      </w:pPr>
      <w:r w:rsidRPr="00207265">
        <w:rPr>
          <w:rFonts w:ascii="Times New Roman" w:hAnsi="Times New Roman" w:cs="Times New Roman"/>
          <w:sz w:val="24"/>
          <w:szCs w:val="24"/>
        </w:rPr>
        <w:t>Për çdo paqartësi apo informatë shtesë mund të drejtoheni në adresën e lartcekur.</w:t>
      </w:r>
      <w:r w:rsidR="005533FE" w:rsidRPr="00207265">
        <w:rPr>
          <w:rFonts w:ascii="Times New Roman" w:hAnsi="Times New Roman" w:cs="Times New Roman"/>
          <w:sz w:val="24"/>
          <w:szCs w:val="24"/>
        </w:rPr>
        <w:tab/>
      </w:r>
    </w:p>
    <w:sectPr w:rsidR="0020326A" w:rsidRPr="00207265" w:rsidSect="000B01E2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1907" w:h="16839" w:code="9"/>
      <w:pgMar w:top="900" w:right="1440" w:bottom="1440" w:left="1440" w:header="720" w:footer="48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554" w:rsidRDefault="00FB3554">
      <w:r>
        <w:separator/>
      </w:r>
    </w:p>
  </w:endnote>
  <w:endnote w:type="continuationSeparator" w:id="0">
    <w:p w:rsidR="00FB3554" w:rsidRDefault="00FB3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3C0" w:rsidRPr="006743CB" w:rsidRDefault="00EB13C0" w:rsidP="000B01E2">
    <w:pPr>
      <w:pStyle w:val="Footer"/>
      <w:spacing w:after="0"/>
      <w:rPr>
        <w:rFonts w:ascii="Book Antiqua" w:hAnsi="Book Antiqua" w:cs="Book Antiqua"/>
        <w:color w:val="808080"/>
        <w:sz w:val="18"/>
        <w:szCs w:val="16"/>
      </w:rPr>
    </w:pPr>
    <w:r w:rsidRPr="006743CB">
      <w:rPr>
        <w:rFonts w:ascii="Book Antiqua" w:hAnsi="Book Antiqua" w:cs="Book Antiqua"/>
        <w:color w:val="808080"/>
        <w:sz w:val="18"/>
        <w:szCs w:val="16"/>
      </w:rPr>
      <w:t>-----------------------------------------------------------------------------------------------------------------</w:t>
    </w:r>
    <w:r>
      <w:rPr>
        <w:rFonts w:ascii="Book Antiqua" w:hAnsi="Book Antiqua" w:cs="Book Antiqua"/>
        <w:color w:val="808080"/>
        <w:sz w:val="18"/>
        <w:szCs w:val="16"/>
      </w:rPr>
      <w:t>-------------------------------------</w:t>
    </w:r>
  </w:p>
  <w:p w:rsidR="00EB13C0" w:rsidRPr="006743CB" w:rsidRDefault="00EB13C0" w:rsidP="000B01E2">
    <w:pPr>
      <w:pStyle w:val="Footer"/>
      <w:spacing w:after="0"/>
      <w:jc w:val="center"/>
      <w:rPr>
        <w:rFonts w:ascii="Book Antiqua" w:hAnsi="Book Antiqua" w:cs="Book Antiqua"/>
        <w:color w:val="808080"/>
        <w:sz w:val="18"/>
        <w:szCs w:val="16"/>
      </w:rPr>
    </w:pPr>
    <w:proofErr w:type="spellStart"/>
    <w:r w:rsidRPr="006743CB">
      <w:rPr>
        <w:rFonts w:ascii="Book Antiqua" w:hAnsi="Book Antiqua" w:cs="Book Antiqua"/>
        <w:color w:val="808080"/>
        <w:sz w:val="18"/>
        <w:szCs w:val="16"/>
      </w:rPr>
      <w:t>Address</w:t>
    </w:r>
    <w:proofErr w:type="spellEnd"/>
    <w:r w:rsidRPr="006743CB">
      <w:rPr>
        <w:rFonts w:ascii="Book Antiqua" w:hAnsi="Book Antiqua" w:cs="Book Antiqua"/>
        <w:color w:val="808080"/>
        <w:sz w:val="18"/>
        <w:szCs w:val="16"/>
      </w:rPr>
      <w:t xml:space="preserve">: Lagja e Spitalit </w:t>
    </w:r>
    <w:r>
      <w:rPr>
        <w:rFonts w:ascii="Book Antiqua" w:hAnsi="Book Antiqua" w:cs="Book Antiqua"/>
        <w:color w:val="808080"/>
        <w:sz w:val="18"/>
        <w:szCs w:val="16"/>
      </w:rPr>
      <w:t xml:space="preserve"> N.N.  Muharrem Fejza </w:t>
    </w:r>
    <w:proofErr w:type="spellStart"/>
    <w:r>
      <w:rPr>
        <w:rFonts w:ascii="Book Antiqua" w:hAnsi="Book Antiqua" w:cs="Book Antiqua"/>
        <w:color w:val="808080"/>
        <w:sz w:val="18"/>
        <w:szCs w:val="16"/>
      </w:rPr>
      <w:t>Str</w:t>
    </w:r>
    <w:proofErr w:type="spellEnd"/>
    <w:r>
      <w:rPr>
        <w:rFonts w:ascii="Book Antiqua" w:hAnsi="Book Antiqua" w:cs="Book Antiqua"/>
        <w:color w:val="808080"/>
        <w:sz w:val="18"/>
        <w:szCs w:val="16"/>
      </w:rPr>
      <w:t>. - 10</w:t>
    </w:r>
    <w:r w:rsidRPr="006743CB">
      <w:rPr>
        <w:rFonts w:ascii="Book Antiqua" w:hAnsi="Book Antiqua" w:cs="Book Antiqua"/>
        <w:color w:val="808080"/>
        <w:sz w:val="18"/>
        <w:szCs w:val="16"/>
      </w:rPr>
      <w:t>000 Prishtina, Kosova</w:t>
    </w:r>
  </w:p>
  <w:p w:rsidR="00EB13C0" w:rsidRPr="00DE38F1" w:rsidRDefault="00EB13C0" w:rsidP="00DE38F1">
    <w:pPr>
      <w:pStyle w:val="Footer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D8B" w:rsidRDefault="00B92D8B" w:rsidP="00843106">
    <w:pPr>
      <w:tabs>
        <w:tab w:val="center" w:pos="4320"/>
        <w:tab w:val="right" w:pos="8640"/>
      </w:tabs>
      <w:spacing w:after="0"/>
      <w:rPr>
        <w:rFonts w:ascii="Book Antiqua" w:hAnsi="Book Antiqua" w:cs="Book Antiqua"/>
        <w:color w:val="000000" w:themeColor="text1"/>
        <w:sz w:val="18"/>
        <w:szCs w:val="16"/>
      </w:rPr>
    </w:pPr>
    <w:r>
      <w:rPr>
        <w:rFonts w:ascii="Book Antiqua" w:hAnsi="Book Antiqua" w:cs="Book Antiqua"/>
        <w:color w:val="000000" w:themeColor="text1"/>
        <w:sz w:val="18"/>
        <w:szCs w:val="16"/>
      </w:rPr>
      <w:t>____________________________________________________________________________________________________</w:t>
    </w:r>
  </w:p>
  <w:p w:rsidR="00296AF6" w:rsidRPr="00296AF6" w:rsidRDefault="00457AE8" w:rsidP="00843106">
    <w:pPr>
      <w:tabs>
        <w:tab w:val="center" w:pos="4320"/>
        <w:tab w:val="right" w:pos="8640"/>
      </w:tabs>
      <w:spacing w:after="0"/>
      <w:rPr>
        <w:rFonts w:ascii="Book Antiqua" w:hAnsi="Book Antiqua" w:cs="Book Antiqua"/>
        <w:color w:val="000000" w:themeColor="text1"/>
        <w:sz w:val="18"/>
        <w:szCs w:val="16"/>
      </w:rPr>
    </w:pPr>
    <w:r>
      <w:rPr>
        <w:rFonts w:ascii="Book Antiqua" w:hAnsi="Book Antiqua" w:cs="Book Antiqua"/>
        <w:color w:val="000000" w:themeColor="text1"/>
        <w:sz w:val="18"/>
        <w:szCs w:val="16"/>
      </w:rPr>
      <w:t>Sqa</w:t>
    </w:r>
    <w:r w:rsidR="00843106">
      <w:rPr>
        <w:rFonts w:ascii="Book Antiqua" w:hAnsi="Book Antiqua" w:cs="Book Antiqua"/>
        <w:color w:val="000000" w:themeColor="text1"/>
        <w:sz w:val="18"/>
        <w:szCs w:val="16"/>
      </w:rPr>
      <w:t xml:space="preserve">rim: </w:t>
    </w:r>
    <w:r w:rsidR="0088339A">
      <w:rPr>
        <w:rFonts w:ascii="Book Antiqua" w:hAnsi="Book Antiqua" w:cs="Book Antiqua"/>
        <w:color w:val="000000" w:themeColor="text1"/>
        <w:sz w:val="18"/>
        <w:szCs w:val="16"/>
      </w:rPr>
      <w:t xml:space="preserve">Mos dorëzimi me kohë dhe i pa </w:t>
    </w:r>
    <w:r w:rsidR="00B721A6">
      <w:rPr>
        <w:rFonts w:ascii="Book Antiqua" w:hAnsi="Book Antiqua" w:cs="Book Antiqua"/>
        <w:color w:val="000000" w:themeColor="text1"/>
        <w:sz w:val="18"/>
        <w:szCs w:val="16"/>
      </w:rPr>
      <w:t>kompletuar</w:t>
    </w:r>
    <w:r w:rsidR="0088339A">
      <w:rPr>
        <w:rFonts w:ascii="Book Antiqua" w:hAnsi="Book Antiqua" w:cs="Book Antiqua"/>
        <w:color w:val="000000" w:themeColor="text1"/>
        <w:sz w:val="18"/>
        <w:szCs w:val="16"/>
      </w:rPr>
      <w:t xml:space="preserve"> </w:t>
    </w:r>
    <w:r>
      <w:rPr>
        <w:rFonts w:ascii="Book Antiqua" w:hAnsi="Book Antiqua" w:cs="Book Antiqua"/>
        <w:color w:val="000000" w:themeColor="text1"/>
        <w:sz w:val="18"/>
        <w:szCs w:val="16"/>
      </w:rPr>
      <w:t>i</w:t>
    </w:r>
    <w:r w:rsidR="0088339A">
      <w:rPr>
        <w:rFonts w:ascii="Book Antiqua" w:hAnsi="Book Antiqua" w:cs="Book Antiqua"/>
        <w:color w:val="000000" w:themeColor="text1"/>
        <w:sz w:val="18"/>
        <w:szCs w:val="16"/>
      </w:rPr>
      <w:t xml:space="preserve"> dokumentacionit nuk do të shqyrtohet nga komisi</w:t>
    </w:r>
    <w:r>
      <w:rPr>
        <w:rFonts w:ascii="Book Antiqua" w:hAnsi="Book Antiqua" w:cs="Book Antiqua"/>
        <w:color w:val="000000" w:themeColor="text1"/>
        <w:sz w:val="18"/>
        <w:szCs w:val="16"/>
      </w:rPr>
      <w:t>o</w:t>
    </w:r>
    <w:r w:rsidR="0088339A">
      <w:rPr>
        <w:rFonts w:ascii="Book Antiqua" w:hAnsi="Book Antiqua" w:cs="Book Antiqua"/>
        <w:color w:val="000000" w:themeColor="text1"/>
        <w:sz w:val="18"/>
        <w:szCs w:val="16"/>
      </w:rPr>
      <w:t xml:space="preserve">ni </w:t>
    </w:r>
    <w:r>
      <w:rPr>
        <w:rFonts w:ascii="Book Antiqua" w:hAnsi="Book Antiqua" w:cs="Book Antiqua"/>
        <w:color w:val="000000" w:themeColor="text1"/>
        <w:sz w:val="18"/>
        <w:szCs w:val="16"/>
      </w:rPr>
      <w:t>i</w:t>
    </w:r>
    <w:r w:rsidR="0088339A">
      <w:rPr>
        <w:rFonts w:ascii="Book Antiqua" w:hAnsi="Book Antiqua" w:cs="Book Antiqua"/>
        <w:color w:val="000000" w:themeColor="text1"/>
        <w:sz w:val="18"/>
        <w:szCs w:val="16"/>
      </w:rPr>
      <w:t xml:space="preserve"> themeluar nga MTI</w:t>
    </w:r>
  </w:p>
  <w:p w:rsidR="00296AF6" w:rsidRDefault="00296AF6" w:rsidP="00296AF6">
    <w:pPr>
      <w:tabs>
        <w:tab w:val="center" w:pos="4320"/>
        <w:tab w:val="right" w:pos="8640"/>
      </w:tabs>
      <w:spacing w:after="0"/>
      <w:jc w:val="center"/>
      <w:rPr>
        <w:rFonts w:ascii="Book Antiqua" w:hAnsi="Book Antiqua" w:cs="Book Antiqua"/>
        <w:color w:val="000000" w:themeColor="text1"/>
        <w:sz w:val="18"/>
        <w:szCs w:val="16"/>
      </w:rPr>
    </w:pPr>
    <w:r>
      <w:rPr>
        <w:rFonts w:ascii="Book Antiqua" w:hAnsi="Book Antiqua" w:cs="Book Antiqua"/>
        <w:color w:val="000000" w:themeColor="text1"/>
        <w:sz w:val="18"/>
        <w:szCs w:val="16"/>
      </w:rPr>
      <w:t>____________________________________________________________________________________________________</w:t>
    </w:r>
  </w:p>
  <w:p w:rsidR="00296AF6" w:rsidRPr="00296AF6" w:rsidRDefault="00296AF6" w:rsidP="00296AF6">
    <w:pPr>
      <w:tabs>
        <w:tab w:val="center" w:pos="4320"/>
        <w:tab w:val="right" w:pos="8640"/>
      </w:tabs>
      <w:spacing w:after="0"/>
      <w:jc w:val="center"/>
      <w:rPr>
        <w:rFonts w:ascii="Book Antiqua" w:hAnsi="Book Antiqua" w:cs="Book Antiqua"/>
        <w:color w:val="000000" w:themeColor="text1"/>
        <w:sz w:val="18"/>
        <w:szCs w:val="16"/>
      </w:rPr>
    </w:pPr>
    <w:proofErr w:type="spellStart"/>
    <w:r w:rsidRPr="00296AF6">
      <w:rPr>
        <w:rFonts w:ascii="Book Antiqua" w:hAnsi="Book Antiqua" w:cs="Book Antiqua"/>
        <w:color w:val="000000" w:themeColor="text1"/>
        <w:sz w:val="18"/>
        <w:szCs w:val="16"/>
      </w:rPr>
      <w:t>Address</w:t>
    </w:r>
    <w:proofErr w:type="spellEnd"/>
    <w:r w:rsidRPr="00296AF6">
      <w:rPr>
        <w:rFonts w:ascii="Book Antiqua" w:hAnsi="Book Antiqua" w:cs="Book Antiqua"/>
        <w:color w:val="000000" w:themeColor="text1"/>
        <w:sz w:val="18"/>
        <w:szCs w:val="16"/>
      </w:rPr>
      <w:t xml:space="preserve">: Lagja e Spitalit  N.N.  Muharrem Fejza </w:t>
    </w:r>
    <w:proofErr w:type="spellStart"/>
    <w:r w:rsidRPr="00296AF6">
      <w:rPr>
        <w:rFonts w:ascii="Book Antiqua" w:hAnsi="Book Antiqua" w:cs="Book Antiqua"/>
        <w:color w:val="000000" w:themeColor="text1"/>
        <w:sz w:val="18"/>
        <w:szCs w:val="16"/>
      </w:rPr>
      <w:t>Str</w:t>
    </w:r>
    <w:proofErr w:type="spellEnd"/>
    <w:r w:rsidRPr="00296AF6">
      <w:rPr>
        <w:rFonts w:ascii="Book Antiqua" w:hAnsi="Book Antiqua" w:cs="Book Antiqua"/>
        <w:color w:val="000000" w:themeColor="text1"/>
        <w:sz w:val="18"/>
        <w:szCs w:val="16"/>
      </w:rPr>
      <w:t>. - 10000 Prishtina, Kosova</w:t>
    </w:r>
  </w:p>
  <w:p w:rsidR="00C115AC" w:rsidRDefault="00C115AC" w:rsidP="00D826D7">
    <w:pPr>
      <w:pStyle w:val="Footer"/>
      <w:tabs>
        <w:tab w:val="clear" w:pos="4320"/>
        <w:tab w:val="clear" w:pos="8640"/>
        <w:tab w:val="left" w:pos="588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554" w:rsidRDefault="00FB3554">
      <w:r>
        <w:separator/>
      </w:r>
    </w:p>
  </w:footnote>
  <w:footnote w:type="continuationSeparator" w:id="0">
    <w:p w:rsidR="00FB3554" w:rsidRDefault="00FB3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9B8" w:rsidRDefault="001F29B8">
    <w:pPr>
      <w:pStyle w:val="Header"/>
    </w:pPr>
  </w:p>
  <w:p w:rsidR="001F29B8" w:rsidRDefault="001F29B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AC" w:rsidRPr="00C115AC" w:rsidRDefault="00C115AC" w:rsidP="00C115AC">
    <w:pPr>
      <w:spacing w:after="0" w:line="240" w:lineRule="auto"/>
      <w:jc w:val="center"/>
      <w:rPr>
        <w:rFonts w:ascii="Book Antiqua" w:eastAsia="MS Mincho" w:hAnsi="Book Antiqua" w:cs="Book Antiqua"/>
        <w:sz w:val="24"/>
        <w:szCs w:val="24"/>
        <w:lang w:eastAsia="sr-Latn-CS" w:bidi="ar-SA"/>
      </w:rPr>
    </w:pPr>
    <w:r w:rsidRPr="00C115AC">
      <w:rPr>
        <w:rFonts w:ascii="Times New Roman" w:eastAsia="MS Mincho" w:hAnsi="Times New Roman" w:cs="Times New Roman"/>
        <w:noProof/>
        <w:sz w:val="24"/>
        <w:szCs w:val="24"/>
        <w:lang w:val="en-US" w:bidi="ar-SA"/>
      </w:rPr>
      <w:drawing>
        <wp:anchor distT="0" distB="0" distL="114300" distR="114300" simplePos="0" relativeHeight="251658240" behindDoc="1" locked="0" layoutInCell="1" allowOverlap="1" wp14:anchorId="4ECCBE76" wp14:editId="1FB39EAB">
          <wp:simplePos x="0" y="0"/>
          <wp:positionH relativeFrom="column">
            <wp:posOffset>-133350</wp:posOffset>
          </wp:positionH>
          <wp:positionV relativeFrom="paragraph">
            <wp:posOffset>52705</wp:posOffset>
          </wp:positionV>
          <wp:extent cx="838200" cy="92837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15AC" w:rsidRPr="00C115AC" w:rsidRDefault="00C115AC" w:rsidP="00C115AC">
    <w:pPr>
      <w:tabs>
        <w:tab w:val="left" w:pos="1725"/>
        <w:tab w:val="center" w:pos="4513"/>
      </w:tabs>
      <w:spacing w:after="0" w:line="240" w:lineRule="auto"/>
      <w:jc w:val="center"/>
      <w:rPr>
        <w:rFonts w:ascii="Book Antiqua" w:eastAsia="MS Mincho" w:hAnsi="Book Antiqua" w:cs="Book Antiqua"/>
        <w:sz w:val="24"/>
        <w:szCs w:val="24"/>
        <w:lang w:eastAsia="sr-Latn-CS" w:bidi="ar-SA"/>
      </w:rPr>
    </w:pPr>
    <w:r w:rsidRPr="00C115AC">
      <w:rPr>
        <w:rFonts w:ascii="Book Antiqua" w:eastAsia="MS Mincho" w:hAnsi="Book Antiqua" w:cs="Book Antiqua"/>
        <w:sz w:val="24"/>
        <w:szCs w:val="24"/>
        <w:lang w:eastAsia="sr-Latn-CS" w:bidi="ar-SA"/>
      </w:rPr>
      <w:t xml:space="preserve">                                                                                                   </w:t>
    </w:r>
    <w:r w:rsidRPr="00C115AC">
      <w:rPr>
        <w:rFonts w:ascii="Times New Roman" w:eastAsia="Times New Roman" w:hAnsi="Times New Roman" w:cs="Times New Roman"/>
        <w:noProof/>
        <w:sz w:val="24"/>
        <w:szCs w:val="24"/>
        <w:lang w:val="en-US" w:bidi="ar-SA"/>
      </w:rPr>
      <w:drawing>
        <wp:inline distT="0" distB="0" distL="0" distR="0" wp14:anchorId="48DACBE1" wp14:editId="0CCC54B4">
          <wp:extent cx="1820103" cy="571500"/>
          <wp:effectExtent l="0" t="0" r="8890" b="0"/>
          <wp:docPr id="3" name="Picture 3" descr="Y:\6. Te perbashketa\KIESA - LOGO\Logo KIESA-Shqip\KIESA.FINAL.AL-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6. Te perbashketa\KIESA - LOGO\Logo KIESA-Shqip\KIESA.FINAL.AL-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103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115AC" w:rsidRPr="00C115AC" w:rsidRDefault="00C115AC" w:rsidP="00C115AC">
    <w:pPr>
      <w:spacing w:after="0" w:line="240" w:lineRule="auto"/>
      <w:jc w:val="center"/>
      <w:rPr>
        <w:rFonts w:ascii="Book Antiqua" w:eastAsia="MS Mincho" w:hAnsi="Book Antiqua" w:cs="Book Antiqua"/>
        <w:sz w:val="24"/>
        <w:szCs w:val="24"/>
        <w:lang w:eastAsia="sr-Latn-CS" w:bidi="ar-SA"/>
      </w:rPr>
    </w:pPr>
    <w:r w:rsidRPr="00C115AC">
      <w:rPr>
        <w:rFonts w:ascii="Book Antiqua" w:eastAsia="MS Mincho" w:hAnsi="Book Antiqua" w:cs="Book Antiqua"/>
        <w:noProof/>
        <w:sz w:val="24"/>
        <w:szCs w:val="24"/>
        <w:lang w:eastAsia="sr-Latn-CS" w:bidi="ar-SA"/>
      </w:rPr>
      <w:t xml:space="preserve">                                                                                                                                                                                         </w:t>
    </w:r>
  </w:p>
  <w:p w:rsidR="00C115AC" w:rsidRPr="00C115AC" w:rsidRDefault="00C115AC" w:rsidP="00C115AC">
    <w:pPr>
      <w:spacing w:after="0" w:line="240" w:lineRule="auto"/>
      <w:jc w:val="center"/>
      <w:rPr>
        <w:rFonts w:ascii="Book Antiqua" w:eastAsia="Batang" w:hAnsi="Book Antiqua" w:cs="Times New Roman"/>
        <w:b/>
        <w:bCs/>
        <w:sz w:val="32"/>
        <w:szCs w:val="32"/>
        <w:lang w:eastAsia="sr-Latn-CS" w:bidi="ar-SA"/>
      </w:rPr>
    </w:pPr>
    <w:bookmarkStart w:id="1" w:name="OLE_LINK3"/>
    <w:r w:rsidRPr="00C115AC">
      <w:rPr>
        <w:rFonts w:ascii="Book Antiqua" w:eastAsia="MS Mincho" w:hAnsi="Book Antiqua" w:cs="Book Antiqua"/>
        <w:b/>
        <w:bCs/>
        <w:sz w:val="32"/>
        <w:szCs w:val="32"/>
        <w:lang w:eastAsia="sr-Latn-CS" w:bidi="ar-SA"/>
      </w:rPr>
      <w:t>Republika e Kosovës</w:t>
    </w:r>
  </w:p>
  <w:p w:rsidR="00C115AC" w:rsidRPr="00C115AC" w:rsidRDefault="00C115AC" w:rsidP="00C115AC">
    <w:pPr>
      <w:spacing w:after="0" w:line="240" w:lineRule="auto"/>
      <w:jc w:val="center"/>
      <w:rPr>
        <w:rFonts w:ascii="Book Antiqua" w:eastAsia="MS Mincho" w:hAnsi="Book Antiqua" w:cs="Book Antiqua"/>
        <w:b/>
        <w:bCs/>
        <w:sz w:val="26"/>
        <w:szCs w:val="26"/>
        <w:lang w:eastAsia="sr-Latn-CS" w:bidi="ar-SA"/>
      </w:rPr>
    </w:pPr>
    <w:r w:rsidRPr="00C115AC">
      <w:rPr>
        <w:rFonts w:ascii="Book Antiqua" w:eastAsia="Batang" w:hAnsi="Book Antiqua" w:cs="Book Antiqua"/>
        <w:b/>
        <w:bCs/>
        <w:sz w:val="26"/>
        <w:szCs w:val="26"/>
        <w:lang w:eastAsia="sr-Latn-CS" w:bidi="ar-SA"/>
      </w:rPr>
      <w:t>Republika Kosova-</w:t>
    </w:r>
    <w:proofErr w:type="spellStart"/>
    <w:r w:rsidRPr="00C115AC">
      <w:rPr>
        <w:rFonts w:ascii="Book Antiqua" w:eastAsia="MS Mincho" w:hAnsi="Book Antiqua" w:cs="Book Antiqua"/>
        <w:b/>
        <w:bCs/>
        <w:sz w:val="26"/>
        <w:szCs w:val="26"/>
        <w:lang w:eastAsia="sr-Latn-CS" w:bidi="ar-SA"/>
      </w:rPr>
      <w:t>Republic</w:t>
    </w:r>
    <w:proofErr w:type="spellEnd"/>
    <w:r w:rsidRPr="00C115AC">
      <w:rPr>
        <w:rFonts w:ascii="Book Antiqua" w:eastAsia="MS Mincho" w:hAnsi="Book Antiqua" w:cs="Book Antiqua"/>
        <w:b/>
        <w:bCs/>
        <w:sz w:val="26"/>
        <w:szCs w:val="26"/>
        <w:lang w:eastAsia="sr-Latn-CS" w:bidi="ar-SA"/>
      </w:rPr>
      <w:t xml:space="preserve"> </w:t>
    </w:r>
    <w:proofErr w:type="spellStart"/>
    <w:r w:rsidRPr="00C115AC">
      <w:rPr>
        <w:rFonts w:ascii="Book Antiqua" w:eastAsia="MS Mincho" w:hAnsi="Book Antiqua" w:cs="Book Antiqua"/>
        <w:b/>
        <w:bCs/>
        <w:sz w:val="26"/>
        <w:szCs w:val="26"/>
        <w:lang w:eastAsia="sr-Latn-CS" w:bidi="ar-SA"/>
      </w:rPr>
      <w:t>of</w:t>
    </w:r>
    <w:proofErr w:type="spellEnd"/>
    <w:r w:rsidRPr="00C115AC">
      <w:rPr>
        <w:rFonts w:ascii="Book Antiqua" w:eastAsia="MS Mincho" w:hAnsi="Book Antiqua" w:cs="Book Antiqua"/>
        <w:b/>
        <w:bCs/>
        <w:sz w:val="26"/>
        <w:szCs w:val="26"/>
        <w:lang w:eastAsia="sr-Latn-CS" w:bidi="ar-SA"/>
      </w:rPr>
      <w:t xml:space="preserve"> </w:t>
    </w:r>
    <w:proofErr w:type="spellStart"/>
    <w:r w:rsidRPr="00C115AC">
      <w:rPr>
        <w:rFonts w:ascii="Book Antiqua" w:eastAsia="MS Mincho" w:hAnsi="Book Antiqua" w:cs="Book Antiqua"/>
        <w:b/>
        <w:bCs/>
        <w:sz w:val="26"/>
        <w:szCs w:val="26"/>
        <w:lang w:eastAsia="sr-Latn-CS" w:bidi="ar-SA"/>
      </w:rPr>
      <w:t>Kosovo</w:t>
    </w:r>
    <w:proofErr w:type="spellEnd"/>
  </w:p>
  <w:p w:rsidR="00C115AC" w:rsidRPr="00C115AC" w:rsidRDefault="00C115AC" w:rsidP="00C115AC">
    <w:pPr>
      <w:spacing w:after="0" w:line="240" w:lineRule="auto"/>
      <w:jc w:val="center"/>
      <w:rPr>
        <w:rFonts w:ascii="Book Antiqua" w:eastAsia="MS Mincho" w:hAnsi="Book Antiqua" w:cs="Book Antiqua"/>
        <w:b/>
        <w:bCs/>
        <w:i/>
        <w:iCs/>
        <w:sz w:val="24"/>
        <w:szCs w:val="24"/>
        <w:lang w:eastAsia="sr-Latn-CS" w:bidi="ar-SA"/>
      </w:rPr>
    </w:pPr>
    <w:r w:rsidRPr="00C115AC">
      <w:rPr>
        <w:rFonts w:ascii="Book Antiqua" w:eastAsia="MS Mincho" w:hAnsi="Book Antiqua" w:cs="Book Antiqua"/>
        <w:b/>
        <w:bCs/>
        <w:i/>
        <w:iCs/>
        <w:sz w:val="24"/>
        <w:szCs w:val="24"/>
        <w:lang w:eastAsia="sr-Latn-CS" w:bidi="ar-SA"/>
      </w:rPr>
      <w:t>Qeveria –</w:t>
    </w:r>
    <w:proofErr w:type="spellStart"/>
    <w:r w:rsidRPr="00C115AC">
      <w:rPr>
        <w:rFonts w:ascii="Book Antiqua" w:eastAsia="MS Mincho" w:hAnsi="Book Antiqua" w:cs="Book Antiqua"/>
        <w:b/>
        <w:bCs/>
        <w:i/>
        <w:iCs/>
        <w:sz w:val="24"/>
        <w:szCs w:val="24"/>
        <w:lang w:eastAsia="sr-Latn-CS" w:bidi="ar-SA"/>
      </w:rPr>
      <w:t>Vlada-Government</w:t>
    </w:r>
    <w:proofErr w:type="spellEnd"/>
    <w:r w:rsidRPr="00C115AC">
      <w:rPr>
        <w:rFonts w:ascii="Book Antiqua" w:eastAsia="MS Mincho" w:hAnsi="Book Antiqua" w:cs="Book Antiqua"/>
        <w:b/>
        <w:bCs/>
        <w:i/>
        <w:iCs/>
        <w:sz w:val="24"/>
        <w:szCs w:val="24"/>
        <w:lang w:eastAsia="sr-Latn-CS" w:bidi="ar-SA"/>
      </w:rPr>
      <w:t xml:space="preserve"> </w:t>
    </w:r>
    <w:bookmarkEnd w:id="1"/>
  </w:p>
  <w:p w:rsidR="00C115AC" w:rsidRPr="00C115AC" w:rsidRDefault="00C115AC" w:rsidP="00C115AC">
    <w:pPr>
      <w:spacing w:after="0" w:line="240" w:lineRule="auto"/>
      <w:ind w:left="-576" w:right="-720"/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</w:pPr>
    <w:r w:rsidRPr="00C115AC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Ministria e Tregtisë dhe Industrisë-</w:t>
    </w:r>
    <w:proofErr w:type="spellStart"/>
    <w:r w:rsidRPr="00C115AC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Ministarstvo</w:t>
    </w:r>
    <w:proofErr w:type="spellEnd"/>
    <w:r w:rsidRPr="00C115AC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 </w:t>
    </w:r>
    <w:proofErr w:type="spellStart"/>
    <w:r w:rsidRPr="00C115AC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Trgovine</w:t>
    </w:r>
    <w:proofErr w:type="spellEnd"/>
    <w:r w:rsidRPr="00C115AC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 i </w:t>
    </w:r>
    <w:proofErr w:type="spellStart"/>
    <w:r w:rsidRPr="00C115AC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Industrije</w:t>
    </w:r>
    <w:proofErr w:type="spellEnd"/>
    <w:r w:rsidRPr="00C115AC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- </w:t>
    </w:r>
    <w:proofErr w:type="spellStart"/>
    <w:r w:rsidRPr="00C115AC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Ministry</w:t>
    </w:r>
    <w:proofErr w:type="spellEnd"/>
    <w:r w:rsidRPr="00C115AC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 </w:t>
    </w:r>
    <w:proofErr w:type="spellStart"/>
    <w:r w:rsidRPr="00C115AC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of</w:t>
    </w:r>
    <w:proofErr w:type="spellEnd"/>
    <w:r w:rsidRPr="00C115AC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 </w:t>
    </w:r>
    <w:proofErr w:type="spellStart"/>
    <w:r w:rsidRPr="00C115AC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Trade</w:t>
    </w:r>
    <w:proofErr w:type="spellEnd"/>
    <w:r w:rsidRPr="00C115AC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 </w:t>
    </w:r>
    <w:proofErr w:type="spellStart"/>
    <w:r w:rsidRPr="00C115AC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and</w:t>
    </w:r>
    <w:proofErr w:type="spellEnd"/>
    <w:r w:rsidRPr="00C115AC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 </w:t>
    </w:r>
    <w:proofErr w:type="spellStart"/>
    <w:r w:rsidRPr="00C115AC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Industry</w:t>
    </w:r>
    <w:proofErr w:type="spellEnd"/>
  </w:p>
  <w:p w:rsidR="00C115AC" w:rsidRPr="00C115AC" w:rsidRDefault="00C115AC" w:rsidP="00C115AC">
    <w:pPr>
      <w:spacing w:after="0" w:line="240" w:lineRule="auto"/>
      <w:rPr>
        <w:rFonts w:ascii="Book Antiqua" w:eastAsia="MS Mincho" w:hAnsi="Book Antiqua" w:cs="Book Antiqua"/>
        <w:b/>
        <w:bCs/>
        <w:i/>
        <w:iCs/>
        <w:sz w:val="10"/>
        <w:szCs w:val="10"/>
        <w:lang w:eastAsia="sr-Latn-CS" w:bidi="ar-SA"/>
      </w:rPr>
    </w:pPr>
  </w:p>
  <w:p w:rsidR="00C115AC" w:rsidRPr="00C115AC" w:rsidRDefault="00C115AC" w:rsidP="00C115AC">
    <w:pPr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  <w:lang w:bidi="ar-SA"/>
      </w:rPr>
    </w:pPr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>Agjencia për Investime dhe Përkrahjen e Ndërmarrjeve në Kosovë (KIESA)</w:t>
    </w:r>
  </w:p>
  <w:p w:rsidR="00C115AC" w:rsidRPr="00C115AC" w:rsidRDefault="00C115AC" w:rsidP="00C115AC">
    <w:pPr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  <w:lang w:bidi="ar-SA"/>
      </w:rPr>
    </w:pPr>
    <w:proofErr w:type="spellStart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>Agencija</w:t>
    </w:r>
    <w:proofErr w:type="spellEnd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>za</w:t>
    </w:r>
    <w:proofErr w:type="spellEnd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>Investicije</w:t>
    </w:r>
    <w:proofErr w:type="spellEnd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i </w:t>
    </w:r>
    <w:proofErr w:type="spellStart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>Podršku</w:t>
    </w:r>
    <w:proofErr w:type="spellEnd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>Preduzeča</w:t>
    </w:r>
    <w:proofErr w:type="spellEnd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na </w:t>
    </w:r>
    <w:proofErr w:type="spellStart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>Kosovu</w:t>
    </w:r>
    <w:proofErr w:type="spellEnd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(KIESA)</w:t>
    </w:r>
  </w:p>
  <w:p w:rsidR="00C115AC" w:rsidRPr="00233075" w:rsidRDefault="00C115AC" w:rsidP="00737982">
    <w:pPr>
      <w:spacing w:after="0" w:line="240" w:lineRule="auto"/>
      <w:jc w:val="center"/>
      <w:rPr>
        <w:rFonts w:ascii="Book Antiqua" w:hAnsi="Book Antiqua" w:cs="Times New Roman"/>
        <w:color w:val="000000"/>
        <w:sz w:val="21"/>
        <w:szCs w:val="21"/>
        <w:lang w:bidi="ar-SA"/>
      </w:rPr>
    </w:pPr>
    <w:proofErr w:type="spellStart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>Kosovo</w:t>
    </w:r>
    <w:proofErr w:type="spellEnd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>Investment</w:t>
    </w:r>
    <w:proofErr w:type="spellEnd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>and</w:t>
    </w:r>
    <w:proofErr w:type="spellEnd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>Enterprise</w:t>
    </w:r>
    <w:proofErr w:type="spellEnd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>Support</w:t>
    </w:r>
    <w:proofErr w:type="spellEnd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>Agency</w:t>
    </w:r>
    <w:proofErr w:type="spellEnd"/>
    <w:r w:rsidRPr="00C115AC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(KIESA)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6BB"/>
      </v:shape>
    </w:pict>
  </w:numPicBullet>
  <w:abstractNum w:abstractNumId="0" w15:restartNumberingAfterBreak="0">
    <w:nsid w:val="04EF73CD"/>
    <w:multiLevelType w:val="hybridMultilevel"/>
    <w:tmpl w:val="7E7A764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B141A"/>
    <w:multiLevelType w:val="hybridMultilevel"/>
    <w:tmpl w:val="A30EBD6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E502B"/>
    <w:multiLevelType w:val="hybridMultilevel"/>
    <w:tmpl w:val="4440DB7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D709D"/>
    <w:multiLevelType w:val="hybridMultilevel"/>
    <w:tmpl w:val="1E98FB52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170666D2"/>
    <w:multiLevelType w:val="hybridMultilevel"/>
    <w:tmpl w:val="BB10FC8E"/>
    <w:lvl w:ilvl="0" w:tplc="040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cs="Symbol" w:hint="default"/>
        <w:b/>
        <w:bCs/>
        <w:i w:val="0"/>
        <w:iCs w:val="0"/>
        <w:cap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5" w15:restartNumberingAfterBreak="0">
    <w:nsid w:val="19E46481"/>
    <w:multiLevelType w:val="hybridMultilevel"/>
    <w:tmpl w:val="F2E61C2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E1B2425"/>
    <w:multiLevelType w:val="hybridMultilevel"/>
    <w:tmpl w:val="F3CC6F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C81F0C"/>
    <w:multiLevelType w:val="hybridMultilevel"/>
    <w:tmpl w:val="149E6F74"/>
    <w:lvl w:ilvl="0" w:tplc="040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cs="Symbol" w:hint="default"/>
        <w:b/>
        <w:bCs/>
        <w:i w:val="0"/>
        <w:iCs w:val="0"/>
        <w:cap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8" w15:restartNumberingAfterBreak="0">
    <w:nsid w:val="21FA3DB9"/>
    <w:multiLevelType w:val="hybridMultilevel"/>
    <w:tmpl w:val="D144DD76"/>
    <w:lvl w:ilvl="0" w:tplc="041C000F">
      <w:start w:val="1"/>
      <w:numFmt w:val="decimal"/>
      <w:lvlText w:val="%1."/>
      <w:lvlJc w:val="left"/>
      <w:pPr>
        <w:ind w:left="810" w:hanging="360"/>
      </w:pPr>
    </w:lvl>
    <w:lvl w:ilvl="1" w:tplc="041C0019" w:tentative="1">
      <w:start w:val="1"/>
      <w:numFmt w:val="lowerLetter"/>
      <w:lvlText w:val="%2."/>
      <w:lvlJc w:val="left"/>
      <w:pPr>
        <w:ind w:left="1530" w:hanging="360"/>
      </w:pPr>
    </w:lvl>
    <w:lvl w:ilvl="2" w:tplc="041C001B" w:tentative="1">
      <w:start w:val="1"/>
      <w:numFmt w:val="lowerRoman"/>
      <w:lvlText w:val="%3."/>
      <w:lvlJc w:val="right"/>
      <w:pPr>
        <w:ind w:left="2250" w:hanging="180"/>
      </w:pPr>
    </w:lvl>
    <w:lvl w:ilvl="3" w:tplc="041C000F" w:tentative="1">
      <w:start w:val="1"/>
      <w:numFmt w:val="decimal"/>
      <w:lvlText w:val="%4."/>
      <w:lvlJc w:val="left"/>
      <w:pPr>
        <w:ind w:left="2970" w:hanging="360"/>
      </w:pPr>
    </w:lvl>
    <w:lvl w:ilvl="4" w:tplc="041C0019" w:tentative="1">
      <w:start w:val="1"/>
      <w:numFmt w:val="lowerLetter"/>
      <w:lvlText w:val="%5."/>
      <w:lvlJc w:val="left"/>
      <w:pPr>
        <w:ind w:left="3690" w:hanging="360"/>
      </w:pPr>
    </w:lvl>
    <w:lvl w:ilvl="5" w:tplc="041C001B" w:tentative="1">
      <w:start w:val="1"/>
      <w:numFmt w:val="lowerRoman"/>
      <w:lvlText w:val="%6."/>
      <w:lvlJc w:val="right"/>
      <w:pPr>
        <w:ind w:left="4410" w:hanging="180"/>
      </w:pPr>
    </w:lvl>
    <w:lvl w:ilvl="6" w:tplc="041C000F" w:tentative="1">
      <w:start w:val="1"/>
      <w:numFmt w:val="decimal"/>
      <w:lvlText w:val="%7."/>
      <w:lvlJc w:val="left"/>
      <w:pPr>
        <w:ind w:left="5130" w:hanging="360"/>
      </w:pPr>
    </w:lvl>
    <w:lvl w:ilvl="7" w:tplc="041C0019" w:tentative="1">
      <w:start w:val="1"/>
      <w:numFmt w:val="lowerLetter"/>
      <w:lvlText w:val="%8."/>
      <w:lvlJc w:val="left"/>
      <w:pPr>
        <w:ind w:left="5850" w:hanging="360"/>
      </w:pPr>
    </w:lvl>
    <w:lvl w:ilvl="8" w:tplc="041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27790474"/>
    <w:multiLevelType w:val="hybridMultilevel"/>
    <w:tmpl w:val="22128302"/>
    <w:lvl w:ilvl="0" w:tplc="8D9E6BB8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81C6C"/>
    <w:multiLevelType w:val="hybridMultilevel"/>
    <w:tmpl w:val="9B80207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30F7C"/>
    <w:multiLevelType w:val="hybridMultilevel"/>
    <w:tmpl w:val="7C6242D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5766B"/>
    <w:multiLevelType w:val="hybridMultilevel"/>
    <w:tmpl w:val="508A446C"/>
    <w:lvl w:ilvl="0" w:tplc="24B48030">
      <w:start w:val="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15907"/>
    <w:multiLevelType w:val="hybridMultilevel"/>
    <w:tmpl w:val="4D369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221356"/>
    <w:multiLevelType w:val="hybridMultilevel"/>
    <w:tmpl w:val="97DEB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57E4B"/>
    <w:multiLevelType w:val="hybridMultilevel"/>
    <w:tmpl w:val="F1F4A446"/>
    <w:lvl w:ilvl="0" w:tplc="04090001">
      <w:start w:val="1"/>
      <w:numFmt w:val="bullet"/>
      <w:lvlText w:val=""/>
      <w:lvlJc w:val="left"/>
      <w:pPr>
        <w:tabs>
          <w:tab w:val="num" w:pos="1667"/>
        </w:tabs>
        <w:ind w:left="1667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87"/>
        </w:tabs>
        <w:ind w:left="23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07"/>
        </w:tabs>
        <w:ind w:left="310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827"/>
        </w:tabs>
        <w:ind w:left="382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47"/>
        </w:tabs>
        <w:ind w:left="45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67"/>
        </w:tabs>
        <w:ind w:left="526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87"/>
        </w:tabs>
        <w:ind w:left="598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707"/>
        </w:tabs>
        <w:ind w:left="67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427"/>
        </w:tabs>
        <w:ind w:left="7427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9DE4948"/>
    <w:multiLevelType w:val="hybridMultilevel"/>
    <w:tmpl w:val="18C6ECA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92075"/>
    <w:multiLevelType w:val="hybridMultilevel"/>
    <w:tmpl w:val="B914AC56"/>
    <w:lvl w:ilvl="0" w:tplc="24B48030">
      <w:start w:val="19"/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A84095"/>
    <w:multiLevelType w:val="hybridMultilevel"/>
    <w:tmpl w:val="C512D31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447C1"/>
    <w:multiLevelType w:val="hybridMultilevel"/>
    <w:tmpl w:val="E6502D7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50E4C"/>
    <w:multiLevelType w:val="hybridMultilevel"/>
    <w:tmpl w:val="68284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A6611B"/>
    <w:multiLevelType w:val="hybridMultilevel"/>
    <w:tmpl w:val="C83C60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692C84"/>
    <w:multiLevelType w:val="hybridMultilevel"/>
    <w:tmpl w:val="66A06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64286"/>
    <w:multiLevelType w:val="hybridMultilevel"/>
    <w:tmpl w:val="B1F6B33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18531EC"/>
    <w:multiLevelType w:val="hybridMultilevel"/>
    <w:tmpl w:val="AA0E566C"/>
    <w:lvl w:ilvl="0" w:tplc="24B48030">
      <w:start w:val="19"/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1F60D5F"/>
    <w:multiLevelType w:val="hybridMultilevel"/>
    <w:tmpl w:val="529E0EE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0C2530"/>
    <w:multiLevelType w:val="hybridMultilevel"/>
    <w:tmpl w:val="47142D7E"/>
    <w:lvl w:ilvl="0" w:tplc="DDF6AF14">
      <w:start w:val="3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E3D5C"/>
    <w:multiLevelType w:val="hybridMultilevel"/>
    <w:tmpl w:val="82EAC72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AF6674"/>
    <w:multiLevelType w:val="hybridMultilevel"/>
    <w:tmpl w:val="4F90B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37202D"/>
    <w:multiLevelType w:val="hybridMultilevel"/>
    <w:tmpl w:val="444EC73C"/>
    <w:lvl w:ilvl="0" w:tplc="24B48030">
      <w:start w:val="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9105DC"/>
    <w:multiLevelType w:val="hybridMultilevel"/>
    <w:tmpl w:val="CD442A1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4E4F35"/>
    <w:multiLevelType w:val="hybridMultilevel"/>
    <w:tmpl w:val="C1D24FA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917E97"/>
    <w:multiLevelType w:val="hybridMultilevel"/>
    <w:tmpl w:val="68BC5B4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611075"/>
    <w:multiLevelType w:val="hybridMultilevel"/>
    <w:tmpl w:val="22627BA6"/>
    <w:lvl w:ilvl="0" w:tplc="24B4803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DE3DF1"/>
    <w:multiLevelType w:val="hybridMultilevel"/>
    <w:tmpl w:val="1E60A6F6"/>
    <w:lvl w:ilvl="0" w:tplc="99EEABC4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A53DC"/>
    <w:multiLevelType w:val="hybridMultilevel"/>
    <w:tmpl w:val="D2160D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0D5B08"/>
    <w:multiLevelType w:val="hybridMultilevel"/>
    <w:tmpl w:val="18F6DE0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CB35F49"/>
    <w:multiLevelType w:val="hybridMultilevel"/>
    <w:tmpl w:val="7C42953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3F3B44"/>
    <w:multiLevelType w:val="hybridMultilevel"/>
    <w:tmpl w:val="9C366F7C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5F70F7"/>
    <w:multiLevelType w:val="hybridMultilevel"/>
    <w:tmpl w:val="05EEF07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3709E1"/>
    <w:multiLevelType w:val="hybridMultilevel"/>
    <w:tmpl w:val="865E5600"/>
    <w:lvl w:ilvl="0" w:tplc="DDF6AF14">
      <w:start w:val="3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FE5739"/>
    <w:multiLevelType w:val="hybridMultilevel"/>
    <w:tmpl w:val="03B8F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05CDA"/>
    <w:multiLevelType w:val="hybridMultilevel"/>
    <w:tmpl w:val="BE5447B0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5D83E4B"/>
    <w:multiLevelType w:val="hybridMultilevel"/>
    <w:tmpl w:val="14A2033A"/>
    <w:lvl w:ilvl="0" w:tplc="24B48030">
      <w:start w:val="19"/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A345EC7"/>
    <w:multiLevelType w:val="hybridMultilevel"/>
    <w:tmpl w:val="78E099A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4E395D"/>
    <w:multiLevelType w:val="hybridMultilevel"/>
    <w:tmpl w:val="A6F0D04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8"/>
  </w:num>
  <w:num w:numId="4">
    <w:abstractNumId w:val="23"/>
  </w:num>
  <w:num w:numId="5">
    <w:abstractNumId w:val="22"/>
  </w:num>
  <w:num w:numId="6">
    <w:abstractNumId w:val="3"/>
  </w:num>
  <w:num w:numId="7">
    <w:abstractNumId w:val="38"/>
  </w:num>
  <w:num w:numId="8">
    <w:abstractNumId w:val="41"/>
  </w:num>
  <w:num w:numId="9">
    <w:abstractNumId w:val="3"/>
  </w:num>
  <w:num w:numId="10">
    <w:abstractNumId w:val="37"/>
  </w:num>
  <w:num w:numId="11">
    <w:abstractNumId w:val="9"/>
  </w:num>
  <w:num w:numId="12">
    <w:abstractNumId w:val="16"/>
  </w:num>
  <w:num w:numId="13">
    <w:abstractNumId w:val="10"/>
  </w:num>
  <w:num w:numId="14">
    <w:abstractNumId w:val="8"/>
  </w:num>
  <w:num w:numId="15">
    <w:abstractNumId w:val="5"/>
  </w:num>
  <w:num w:numId="16">
    <w:abstractNumId w:val="2"/>
  </w:num>
  <w:num w:numId="17">
    <w:abstractNumId w:val="27"/>
  </w:num>
  <w:num w:numId="18">
    <w:abstractNumId w:val="25"/>
  </w:num>
  <w:num w:numId="19">
    <w:abstractNumId w:val="44"/>
  </w:num>
  <w:num w:numId="20">
    <w:abstractNumId w:val="32"/>
  </w:num>
  <w:num w:numId="21">
    <w:abstractNumId w:val="45"/>
  </w:num>
  <w:num w:numId="22">
    <w:abstractNumId w:val="30"/>
  </w:num>
  <w:num w:numId="23">
    <w:abstractNumId w:val="11"/>
  </w:num>
  <w:num w:numId="24">
    <w:abstractNumId w:val="31"/>
  </w:num>
  <w:num w:numId="25">
    <w:abstractNumId w:val="18"/>
  </w:num>
  <w:num w:numId="26">
    <w:abstractNumId w:val="13"/>
  </w:num>
  <w:num w:numId="27">
    <w:abstractNumId w:val="21"/>
  </w:num>
  <w:num w:numId="28">
    <w:abstractNumId w:val="26"/>
  </w:num>
  <w:num w:numId="29">
    <w:abstractNumId w:val="39"/>
  </w:num>
  <w:num w:numId="30">
    <w:abstractNumId w:val="1"/>
  </w:num>
  <w:num w:numId="31">
    <w:abstractNumId w:val="40"/>
  </w:num>
  <w:num w:numId="32">
    <w:abstractNumId w:val="20"/>
  </w:num>
  <w:num w:numId="33">
    <w:abstractNumId w:val="42"/>
  </w:num>
  <w:num w:numId="34">
    <w:abstractNumId w:val="33"/>
  </w:num>
  <w:num w:numId="35">
    <w:abstractNumId w:val="7"/>
  </w:num>
  <w:num w:numId="36">
    <w:abstractNumId w:val="15"/>
  </w:num>
  <w:num w:numId="37">
    <w:abstractNumId w:val="29"/>
  </w:num>
  <w:num w:numId="38">
    <w:abstractNumId w:val="4"/>
  </w:num>
  <w:num w:numId="39">
    <w:abstractNumId w:val="36"/>
  </w:num>
  <w:num w:numId="40">
    <w:abstractNumId w:val="35"/>
  </w:num>
  <w:num w:numId="41">
    <w:abstractNumId w:val="12"/>
  </w:num>
  <w:num w:numId="42">
    <w:abstractNumId w:val="19"/>
  </w:num>
  <w:num w:numId="43">
    <w:abstractNumId w:val="34"/>
  </w:num>
  <w:num w:numId="44">
    <w:abstractNumId w:val="24"/>
  </w:num>
  <w:num w:numId="45">
    <w:abstractNumId w:val="17"/>
  </w:num>
  <w:num w:numId="46">
    <w:abstractNumId w:val="43"/>
  </w:num>
  <w:num w:numId="4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8B"/>
    <w:rsid w:val="00003BED"/>
    <w:rsid w:val="00003E77"/>
    <w:rsid w:val="00004A7A"/>
    <w:rsid w:val="00011688"/>
    <w:rsid w:val="00012A30"/>
    <w:rsid w:val="00013B53"/>
    <w:rsid w:val="00017D24"/>
    <w:rsid w:val="00025F9A"/>
    <w:rsid w:val="000268B7"/>
    <w:rsid w:val="00032BC5"/>
    <w:rsid w:val="00032DCD"/>
    <w:rsid w:val="00033792"/>
    <w:rsid w:val="00043025"/>
    <w:rsid w:val="00044E53"/>
    <w:rsid w:val="000475EB"/>
    <w:rsid w:val="00052B38"/>
    <w:rsid w:val="0005747F"/>
    <w:rsid w:val="00061A35"/>
    <w:rsid w:val="0006339E"/>
    <w:rsid w:val="000639B5"/>
    <w:rsid w:val="00066AB3"/>
    <w:rsid w:val="00076C15"/>
    <w:rsid w:val="000778BF"/>
    <w:rsid w:val="00081221"/>
    <w:rsid w:val="00081479"/>
    <w:rsid w:val="00082A0D"/>
    <w:rsid w:val="000958DB"/>
    <w:rsid w:val="00095983"/>
    <w:rsid w:val="00097E37"/>
    <w:rsid w:val="000A18F4"/>
    <w:rsid w:val="000A460C"/>
    <w:rsid w:val="000B01E2"/>
    <w:rsid w:val="000B0C46"/>
    <w:rsid w:val="000B1CC1"/>
    <w:rsid w:val="000B535D"/>
    <w:rsid w:val="000B5428"/>
    <w:rsid w:val="000B5AEF"/>
    <w:rsid w:val="000C0C74"/>
    <w:rsid w:val="000C481E"/>
    <w:rsid w:val="000C4E55"/>
    <w:rsid w:val="000C6CF4"/>
    <w:rsid w:val="000C7193"/>
    <w:rsid w:val="000C7E87"/>
    <w:rsid w:val="000D2493"/>
    <w:rsid w:val="000E315A"/>
    <w:rsid w:val="000E452B"/>
    <w:rsid w:val="000E4648"/>
    <w:rsid w:val="000E78AD"/>
    <w:rsid w:val="000F5660"/>
    <w:rsid w:val="0010176D"/>
    <w:rsid w:val="001079C6"/>
    <w:rsid w:val="00115FF4"/>
    <w:rsid w:val="00116AE3"/>
    <w:rsid w:val="0012026B"/>
    <w:rsid w:val="001211B2"/>
    <w:rsid w:val="001229D1"/>
    <w:rsid w:val="00136195"/>
    <w:rsid w:val="001375B2"/>
    <w:rsid w:val="00141A05"/>
    <w:rsid w:val="00141BB5"/>
    <w:rsid w:val="00142755"/>
    <w:rsid w:val="0014479F"/>
    <w:rsid w:val="00145335"/>
    <w:rsid w:val="001521A0"/>
    <w:rsid w:val="00152BCB"/>
    <w:rsid w:val="00153C98"/>
    <w:rsid w:val="00156438"/>
    <w:rsid w:val="00157504"/>
    <w:rsid w:val="001620CD"/>
    <w:rsid w:val="00162DE7"/>
    <w:rsid w:val="00164A3D"/>
    <w:rsid w:val="00165932"/>
    <w:rsid w:val="00171A40"/>
    <w:rsid w:val="0017200B"/>
    <w:rsid w:val="001807EB"/>
    <w:rsid w:val="00184904"/>
    <w:rsid w:val="00190A1C"/>
    <w:rsid w:val="00192C32"/>
    <w:rsid w:val="00193F19"/>
    <w:rsid w:val="001943D0"/>
    <w:rsid w:val="00195E4D"/>
    <w:rsid w:val="001A0180"/>
    <w:rsid w:val="001A4CED"/>
    <w:rsid w:val="001A774A"/>
    <w:rsid w:val="001B3F88"/>
    <w:rsid w:val="001B55D1"/>
    <w:rsid w:val="001B6189"/>
    <w:rsid w:val="001C29DA"/>
    <w:rsid w:val="001C66FD"/>
    <w:rsid w:val="001D3443"/>
    <w:rsid w:val="001D4E5F"/>
    <w:rsid w:val="001D57C4"/>
    <w:rsid w:val="001D6BAB"/>
    <w:rsid w:val="001E01F7"/>
    <w:rsid w:val="001F1565"/>
    <w:rsid w:val="001F1970"/>
    <w:rsid w:val="001F226E"/>
    <w:rsid w:val="001F2789"/>
    <w:rsid w:val="001F29B8"/>
    <w:rsid w:val="001F2D89"/>
    <w:rsid w:val="001F3762"/>
    <w:rsid w:val="001F5B93"/>
    <w:rsid w:val="0020326A"/>
    <w:rsid w:val="00204BC7"/>
    <w:rsid w:val="00207265"/>
    <w:rsid w:val="002075FC"/>
    <w:rsid w:val="00212DA0"/>
    <w:rsid w:val="00215D16"/>
    <w:rsid w:val="00216CC1"/>
    <w:rsid w:val="002178A3"/>
    <w:rsid w:val="002241CA"/>
    <w:rsid w:val="002327C4"/>
    <w:rsid w:val="00233075"/>
    <w:rsid w:val="00233373"/>
    <w:rsid w:val="00235133"/>
    <w:rsid w:val="00235BE4"/>
    <w:rsid w:val="00256DC7"/>
    <w:rsid w:val="00260DFF"/>
    <w:rsid w:val="002644CC"/>
    <w:rsid w:val="00270843"/>
    <w:rsid w:val="00272E37"/>
    <w:rsid w:val="00276960"/>
    <w:rsid w:val="00280F43"/>
    <w:rsid w:val="0028232F"/>
    <w:rsid w:val="0028245C"/>
    <w:rsid w:val="00286563"/>
    <w:rsid w:val="002908BF"/>
    <w:rsid w:val="002910DD"/>
    <w:rsid w:val="002912FD"/>
    <w:rsid w:val="00291564"/>
    <w:rsid w:val="00291FBE"/>
    <w:rsid w:val="00293BE6"/>
    <w:rsid w:val="00294C2F"/>
    <w:rsid w:val="00296AF6"/>
    <w:rsid w:val="002A2AEE"/>
    <w:rsid w:val="002A4382"/>
    <w:rsid w:val="002A5409"/>
    <w:rsid w:val="002A62CC"/>
    <w:rsid w:val="002B0410"/>
    <w:rsid w:val="002B0BFB"/>
    <w:rsid w:val="002B3542"/>
    <w:rsid w:val="002B3709"/>
    <w:rsid w:val="002B4D73"/>
    <w:rsid w:val="002B70AE"/>
    <w:rsid w:val="002C1A47"/>
    <w:rsid w:val="002C259E"/>
    <w:rsid w:val="002C2A24"/>
    <w:rsid w:val="002C3C94"/>
    <w:rsid w:val="002C4406"/>
    <w:rsid w:val="002C6CE7"/>
    <w:rsid w:val="002D01E3"/>
    <w:rsid w:val="002D181C"/>
    <w:rsid w:val="002E6650"/>
    <w:rsid w:val="002F10F4"/>
    <w:rsid w:val="002F1DB9"/>
    <w:rsid w:val="002F4215"/>
    <w:rsid w:val="00306D99"/>
    <w:rsid w:val="00307AF6"/>
    <w:rsid w:val="00311CD8"/>
    <w:rsid w:val="00322DC9"/>
    <w:rsid w:val="00324629"/>
    <w:rsid w:val="00332D7A"/>
    <w:rsid w:val="00333055"/>
    <w:rsid w:val="00333890"/>
    <w:rsid w:val="00335CA7"/>
    <w:rsid w:val="00342993"/>
    <w:rsid w:val="00350B1E"/>
    <w:rsid w:val="003525B6"/>
    <w:rsid w:val="0035455C"/>
    <w:rsid w:val="00354E7B"/>
    <w:rsid w:val="00355970"/>
    <w:rsid w:val="00355CA1"/>
    <w:rsid w:val="003618AD"/>
    <w:rsid w:val="00363A14"/>
    <w:rsid w:val="00363ABA"/>
    <w:rsid w:val="0036437A"/>
    <w:rsid w:val="00370A7B"/>
    <w:rsid w:val="00372A67"/>
    <w:rsid w:val="003746C8"/>
    <w:rsid w:val="00380838"/>
    <w:rsid w:val="00383ADD"/>
    <w:rsid w:val="003843B0"/>
    <w:rsid w:val="003878B1"/>
    <w:rsid w:val="00391CEA"/>
    <w:rsid w:val="00391F26"/>
    <w:rsid w:val="003938F2"/>
    <w:rsid w:val="003963AB"/>
    <w:rsid w:val="00397CED"/>
    <w:rsid w:val="003A052A"/>
    <w:rsid w:val="003A3228"/>
    <w:rsid w:val="003A4B3E"/>
    <w:rsid w:val="003A730D"/>
    <w:rsid w:val="003B5D45"/>
    <w:rsid w:val="003B6E88"/>
    <w:rsid w:val="003C23B7"/>
    <w:rsid w:val="003C29CD"/>
    <w:rsid w:val="003D1F3A"/>
    <w:rsid w:val="003D205A"/>
    <w:rsid w:val="003D5EEB"/>
    <w:rsid w:val="003D6C24"/>
    <w:rsid w:val="003F0468"/>
    <w:rsid w:val="003F234D"/>
    <w:rsid w:val="00404FA9"/>
    <w:rsid w:val="0040625C"/>
    <w:rsid w:val="004065DF"/>
    <w:rsid w:val="00410183"/>
    <w:rsid w:val="00410CDE"/>
    <w:rsid w:val="00412C8E"/>
    <w:rsid w:val="00413956"/>
    <w:rsid w:val="00414987"/>
    <w:rsid w:val="0041523C"/>
    <w:rsid w:val="00422B8D"/>
    <w:rsid w:val="004245C4"/>
    <w:rsid w:val="0042499D"/>
    <w:rsid w:val="0042584E"/>
    <w:rsid w:val="00427278"/>
    <w:rsid w:val="00432D53"/>
    <w:rsid w:val="00436BF5"/>
    <w:rsid w:val="004411DD"/>
    <w:rsid w:val="00442ED5"/>
    <w:rsid w:val="00444D0E"/>
    <w:rsid w:val="00450261"/>
    <w:rsid w:val="00454002"/>
    <w:rsid w:val="00455F8C"/>
    <w:rsid w:val="00457AE8"/>
    <w:rsid w:val="004636FB"/>
    <w:rsid w:val="00467AC1"/>
    <w:rsid w:val="004709D0"/>
    <w:rsid w:val="00473D93"/>
    <w:rsid w:val="00473FC0"/>
    <w:rsid w:val="0047406E"/>
    <w:rsid w:val="004751FC"/>
    <w:rsid w:val="00476912"/>
    <w:rsid w:val="00477984"/>
    <w:rsid w:val="004816A2"/>
    <w:rsid w:val="00483DEB"/>
    <w:rsid w:val="0048469F"/>
    <w:rsid w:val="00490182"/>
    <w:rsid w:val="00490371"/>
    <w:rsid w:val="00490F35"/>
    <w:rsid w:val="00492C6B"/>
    <w:rsid w:val="0049327F"/>
    <w:rsid w:val="00497718"/>
    <w:rsid w:val="004B7F5D"/>
    <w:rsid w:val="004C7484"/>
    <w:rsid w:val="004D08DB"/>
    <w:rsid w:val="004D3081"/>
    <w:rsid w:val="004D4366"/>
    <w:rsid w:val="004E3076"/>
    <w:rsid w:val="004E33D0"/>
    <w:rsid w:val="004E46AF"/>
    <w:rsid w:val="004E5100"/>
    <w:rsid w:val="004E5BCC"/>
    <w:rsid w:val="004E7914"/>
    <w:rsid w:val="004F036D"/>
    <w:rsid w:val="004F134E"/>
    <w:rsid w:val="004F42A3"/>
    <w:rsid w:val="004F51C7"/>
    <w:rsid w:val="004F5772"/>
    <w:rsid w:val="004F64D2"/>
    <w:rsid w:val="004F65D4"/>
    <w:rsid w:val="004F665A"/>
    <w:rsid w:val="0050021E"/>
    <w:rsid w:val="00516800"/>
    <w:rsid w:val="005214C2"/>
    <w:rsid w:val="00521ADC"/>
    <w:rsid w:val="00524BE8"/>
    <w:rsid w:val="00525BE6"/>
    <w:rsid w:val="0052623A"/>
    <w:rsid w:val="00526B74"/>
    <w:rsid w:val="0053704A"/>
    <w:rsid w:val="005373FF"/>
    <w:rsid w:val="00540CA8"/>
    <w:rsid w:val="00540FE6"/>
    <w:rsid w:val="0054276B"/>
    <w:rsid w:val="00543477"/>
    <w:rsid w:val="00546D84"/>
    <w:rsid w:val="005533FE"/>
    <w:rsid w:val="005630FA"/>
    <w:rsid w:val="00564A43"/>
    <w:rsid w:val="0056669C"/>
    <w:rsid w:val="00573F15"/>
    <w:rsid w:val="00577422"/>
    <w:rsid w:val="00580A0D"/>
    <w:rsid w:val="00584246"/>
    <w:rsid w:val="00587E05"/>
    <w:rsid w:val="005A3F9F"/>
    <w:rsid w:val="005A533A"/>
    <w:rsid w:val="005A5662"/>
    <w:rsid w:val="005B0B04"/>
    <w:rsid w:val="005B2FF4"/>
    <w:rsid w:val="005B323E"/>
    <w:rsid w:val="005B4DD9"/>
    <w:rsid w:val="005B54B4"/>
    <w:rsid w:val="005B5757"/>
    <w:rsid w:val="005B66EC"/>
    <w:rsid w:val="005C2DD6"/>
    <w:rsid w:val="005C48CA"/>
    <w:rsid w:val="005D4589"/>
    <w:rsid w:val="005D70D8"/>
    <w:rsid w:val="005D71F3"/>
    <w:rsid w:val="005E1819"/>
    <w:rsid w:val="005E43A6"/>
    <w:rsid w:val="005E4A75"/>
    <w:rsid w:val="005E5C60"/>
    <w:rsid w:val="005F12E4"/>
    <w:rsid w:val="005F183D"/>
    <w:rsid w:val="005F2DC7"/>
    <w:rsid w:val="005F5CE7"/>
    <w:rsid w:val="006013B0"/>
    <w:rsid w:val="00606C8F"/>
    <w:rsid w:val="00607F76"/>
    <w:rsid w:val="00615188"/>
    <w:rsid w:val="006162A7"/>
    <w:rsid w:val="00616842"/>
    <w:rsid w:val="0062546E"/>
    <w:rsid w:val="00630089"/>
    <w:rsid w:val="00630BA9"/>
    <w:rsid w:val="00634A2A"/>
    <w:rsid w:val="00636405"/>
    <w:rsid w:val="006370B1"/>
    <w:rsid w:val="00640B15"/>
    <w:rsid w:val="00645887"/>
    <w:rsid w:val="0064745A"/>
    <w:rsid w:val="00652719"/>
    <w:rsid w:val="006547C7"/>
    <w:rsid w:val="00661488"/>
    <w:rsid w:val="006630AB"/>
    <w:rsid w:val="006652D5"/>
    <w:rsid w:val="00671499"/>
    <w:rsid w:val="0067332B"/>
    <w:rsid w:val="00675472"/>
    <w:rsid w:val="00675A8D"/>
    <w:rsid w:val="00675D58"/>
    <w:rsid w:val="00680A04"/>
    <w:rsid w:val="00681AD1"/>
    <w:rsid w:val="0068703E"/>
    <w:rsid w:val="006971F7"/>
    <w:rsid w:val="006A21A6"/>
    <w:rsid w:val="006A4383"/>
    <w:rsid w:val="006A4653"/>
    <w:rsid w:val="006A4DB2"/>
    <w:rsid w:val="006A5D02"/>
    <w:rsid w:val="006B2439"/>
    <w:rsid w:val="006B63B9"/>
    <w:rsid w:val="006C49B6"/>
    <w:rsid w:val="006C4D08"/>
    <w:rsid w:val="006D6AAF"/>
    <w:rsid w:val="006E00B3"/>
    <w:rsid w:val="006E1E66"/>
    <w:rsid w:val="006E1FC3"/>
    <w:rsid w:val="006E2285"/>
    <w:rsid w:val="006F45FD"/>
    <w:rsid w:val="007139D2"/>
    <w:rsid w:val="00714D83"/>
    <w:rsid w:val="007263B2"/>
    <w:rsid w:val="007277D5"/>
    <w:rsid w:val="00733365"/>
    <w:rsid w:val="00734CD4"/>
    <w:rsid w:val="0073508F"/>
    <w:rsid w:val="00736098"/>
    <w:rsid w:val="00736F91"/>
    <w:rsid w:val="00737982"/>
    <w:rsid w:val="0074163A"/>
    <w:rsid w:val="0074211D"/>
    <w:rsid w:val="00743C4D"/>
    <w:rsid w:val="007513D3"/>
    <w:rsid w:val="007526CA"/>
    <w:rsid w:val="00757E76"/>
    <w:rsid w:val="007600AD"/>
    <w:rsid w:val="007644BD"/>
    <w:rsid w:val="00767721"/>
    <w:rsid w:val="007706B6"/>
    <w:rsid w:val="00771016"/>
    <w:rsid w:val="0077741B"/>
    <w:rsid w:val="00782096"/>
    <w:rsid w:val="007823BA"/>
    <w:rsid w:val="00783E51"/>
    <w:rsid w:val="007844C9"/>
    <w:rsid w:val="00787925"/>
    <w:rsid w:val="0079432B"/>
    <w:rsid w:val="00794ACF"/>
    <w:rsid w:val="007966C2"/>
    <w:rsid w:val="007A6F78"/>
    <w:rsid w:val="007A740F"/>
    <w:rsid w:val="007B282D"/>
    <w:rsid w:val="007B3F62"/>
    <w:rsid w:val="007B467D"/>
    <w:rsid w:val="007D03C6"/>
    <w:rsid w:val="007D5CAD"/>
    <w:rsid w:val="007E5915"/>
    <w:rsid w:val="007E671E"/>
    <w:rsid w:val="007F1A65"/>
    <w:rsid w:val="007F653C"/>
    <w:rsid w:val="007F6C52"/>
    <w:rsid w:val="0080070F"/>
    <w:rsid w:val="008050CA"/>
    <w:rsid w:val="00806023"/>
    <w:rsid w:val="008065EF"/>
    <w:rsid w:val="00806714"/>
    <w:rsid w:val="00810AE4"/>
    <w:rsid w:val="0081332C"/>
    <w:rsid w:val="00817193"/>
    <w:rsid w:val="00840F92"/>
    <w:rsid w:val="00843106"/>
    <w:rsid w:val="00845A2D"/>
    <w:rsid w:val="00851018"/>
    <w:rsid w:val="00854487"/>
    <w:rsid w:val="008639A7"/>
    <w:rsid w:val="008653CF"/>
    <w:rsid w:val="00870FC0"/>
    <w:rsid w:val="00872FAA"/>
    <w:rsid w:val="00882BB6"/>
    <w:rsid w:val="0088339A"/>
    <w:rsid w:val="008833DF"/>
    <w:rsid w:val="00887622"/>
    <w:rsid w:val="00890AA7"/>
    <w:rsid w:val="00890D9D"/>
    <w:rsid w:val="00891AB9"/>
    <w:rsid w:val="008A16AE"/>
    <w:rsid w:val="008A25B6"/>
    <w:rsid w:val="008A512F"/>
    <w:rsid w:val="008A7102"/>
    <w:rsid w:val="008B02A1"/>
    <w:rsid w:val="008B06A3"/>
    <w:rsid w:val="008B2170"/>
    <w:rsid w:val="008B31C9"/>
    <w:rsid w:val="008B7206"/>
    <w:rsid w:val="008C1129"/>
    <w:rsid w:val="008C1320"/>
    <w:rsid w:val="008C139C"/>
    <w:rsid w:val="008C4329"/>
    <w:rsid w:val="008C6213"/>
    <w:rsid w:val="008D3090"/>
    <w:rsid w:val="008D5E70"/>
    <w:rsid w:val="008D7192"/>
    <w:rsid w:val="008E3CA3"/>
    <w:rsid w:val="008E761B"/>
    <w:rsid w:val="008F13CD"/>
    <w:rsid w:val="008F4009"/>
    <w:rsid w:val="009023E5"/>
    <w:rsid w:val="00912097"/>
    <w:rsid w:val="009122B4"/>
    <w:rsid w:val="00914B2E"/>
    <w:rsid w:val="009160E6"/>
    <w:rsid w:val="009173F5"/>
    <w:rsid w:val="0091799E"/>
    <w:rsid w:val="00917E77"/>
    <w:rsid w:val="009229F1"/>
    <w:rsid w:val="00922D9B"/>
    <w:rsid w:val="0092358F"/>
    <w:rsid w:val="009300E4"/>
    <w:rsid w:val="00930722"/>
    <w:rsid w:val="009313D8"/>
    <w:rsid w:val="0094290B"/>
    <w:rsid w:val="00945EB0"/>
    <w:rsid w:val="0094711B"/>
    <w:rsid w:val="0094787A"/>
    <w:rsid w:val="00947FD4"/>
    <w:rsid w:val="009521A3"/>
    <w:rsid w:val="009538BD"/>
    <w:rsid w:val="00954F03"/>
    <w:rsid w:val="00956898"/>
    <w:rsid w:val="00962995"/>
    <w:rsid w:val="00964E34"/>
    <w:rsid w:val="00966F79"/>
    <w:rsid w:val="00970B26"/>
    <w:rsid w:val="0097250C"/>
    <w:rsid w:val="00974CE1"/>
    <w:rsid w:val="00975EA8"/>
    <w:rsid w:val="009827B5"/>
    <w:rsid w:val="0099236C"/>
    <w:rsid w:val="00993A80"/>
    <w:rsid w:val="00994314"/>
    <w:rsid w:val="00997E1D"/>
    <w:rsid w:val="009A3CE1"/>
    <w:rsid w:val="009A4C73"/>
    <w:rsid w:val="009B1860"/>
    <w:rsid w:val="009B1FCC"/>
    <w:rsid w:val="009B21A4"/>
    <w:rsid w:val="009B30A2"/>
    <w:rsid w:val="009B401E"/>
    <w:rsid w:val="009B4A2C"/>
    <w:rsid w:val="009B678A"/>
    <w:rsid w:val="009B6871"/>
    <w:rsid w:val="009C0823"/>
    <w:rsid w:val="009C1240"/>
    <w:rsid w:val="009C269D"/>
    <w:rsid w:val="009C46BB"/>
    <w:rsid w:val="009C4845"/>
    <w:rsid w:val="009C5058"/>
    <w:rsid w:val="009C6212"/>
    <w:rsid w:val="009C7FEB"/>
    <w:rsid w:val="009D574C"/>
    <w:rsid w:val="009D5C72"/>
    <w:rsid w:val="009D6FF6"/>
    <w:rsid w:val="009D7C24"/>
    <w:rsid w:val="009D7CB9"/>
    <w:rsid w:val="009E3649"/>
    <w:rsid w:val="009E73A4"/>
    <w:rsid w:val="009E782D"/>
    <w:rsid w:val="009F0ED9"/>
    <w:rsid w:val="009F2A5B"/>
    <w:rsid w:val="00A01A63"/>
    <w:rsid w:val="00A03E88"/>
    <w:rsid w:val="00A11BA5"/>
    <w:rsid w:val="00A12A63"/>
    <w:rsid w:val="00A208B7"/>
    <w:rsid w:val="00A21E95"/>
    <w:rsid w:val="00A2314C"/>
    <w:rsid w:val="00A23496"/>
    <w:rsid w:val="00A27C8A"/>
    <w:rsid w:val="00A36063"/>
    <w:rsid w:val="00A42491"/>
    <w:rsid w:val="00A43D5B"/>
    <w:rsid w:val="00A4411C"/>
    <w:rsid w:val="00A516B5"/>
    <w:rsid w:val="00A53522"/>
    <w:rsid w:val="00A57005"/>
    <w:rsid w:val="00A6011F"/>
    <w:rsid w:val="00A62A06"/>
    <w:rsid w:val="00A6390A"/>
    <w:rsid w:val="00A659AC"/>
    <w:rsid w:val="00A660FC"/>
    <w:rsid w:val="00A6753B"/>
    <w:rsid w:val="00A67A7E"/>
    <w:rsid w:val="00A7247C"/>
    <w:rsid w:val="00A7277A"/>
    <w:rsid w:val="00A760D5"/>
    <w:rsid w:val="00A77188"/>
    <w:rsid w:val="00A77642"/>
    <w:rsid w:val="00A77B1C"/>
    <w:rsid w:val="00A808DF"/>
    <w:rsid w:val="00A87902"/>
    <w:rsid w:val="00A87C49"/>
    <w:rsid w:val="00A90916"/>
    <w:rsid w:val="00A94A3A"/>
    <w:rsid w:val="00A95CA8"/>
    <w:rsid w:val="00A95F5C"/>
    <w:rsid w:val="00A96244"/>
    <w:rsid w:val="00AA27E5"/>
    <w:rsid w:val="00AA3FC6"/>
    <w:rsid w:val="00AA6069"/>
    <w:rsid w:val="00AB0C78"/>
    <w:rsid w:val="00AB1354"/>
    <w:rsid w:val="00AB30C6"/>
    <w:rsid w:val="00AB60EC"/>
    <w:rsid w:val="00AC0ABF"/>
    <w:rsid w:val="00AC43FE"/>
    <w:rsid w:val="00AC4FB8"/>
    <w:rsid w:val="00AC7BA7"/>
    <w:rsid w:val="00AD3626"/>
    <w:rsid w:val="00AD5BA2"/>
    <w:rsid w:val="00AE0D63"/>
    <w:rsid w:val="00AE1DDA"/>
    <w:rsid w:val="00AE2B49"/>
    <w:rsid w:val="00AE7088"/>
    <w:rsid w:val="00AF0F24"/>
    <w:rsid w:val="00AF1AE9"/>
    <w:rsid w:val="00AF58B1"/>
    <w:rsid w:val="00B03218"/>
    <w:rsid w:val="00B0550D"/>
    <w:rsid w:val="00B10158"/>
    <w:rsid w:val="00B24063"/>
    <w:rsid w:val="00B24610"/>
    <w:rsid w:val="00B2657A"/>
    <w:rsid w:val="00B276B4"/>
    <w:rsid w:val="00B30DE9"/>
    <w:rsid w:val="00B3129F"/>
    <w:rsid w:val="00B320DD"/>
    <w:rsid w:val="00B40A7F"/>
    <w:rsid w:val="00B47881"/>
    <w:rsid w:val="00B518E2"/>
    <w:rsid w:val="00B522A6"/>
    <w:rsid w:val="00B5262C"/>
    <w:rsid w:val="00B54966"/>
    <w:rsid w:val="00B54C78"/>
    <w:rsid w:val="00B5519B"/>
    <w:rsid w:val="00B552DD"/>
    <w:rsid w:val="00B61687"/>
    <w:rsid w:val="00B61733"/>
    <w:rsid w:val="00B6336B"/>
    <w:rsid w:val="00B6385E"/>
    <w:rsid w:val="00B70AE3"/>
    <w:rsid w:val="00B721A6"/>
    <w:rsid w:val="00B7404E"/>
    <w:rsid w:val="00B83677"/>
    <w:rsid w:val="00B8540A"/>
    <w:rsid w:val="00B856CC"/>
    <w:rsid w:val="00B87728"/>
    <w:rsid w:val="00B877F7"/>
    <w:rsid w:val="00B92D8B"/>
    <w:rsid w:val="00B96289"/>
    <w:rsid w:val="00BA55FC"/>
    <w:rsid w:val="00BA6FE2"/>
    <w:rsid w:val="00BB3016"/>
    <w:rsid w:val="00BB42FF"/>
    <w:rsid w:val="00BC27DF"/>
    <w:rsid w:val="00BC5711"/>
    <w:rsid w:val="00BC6C8B"/>
    <w:rsid w:val="00BD005B"/>
    <w:rsid w:val="00BD0668"/>
    <w:rsid w:val="00BD1247"/>
    <w:rsid w:val="00BD54E5"/>
    <w:rsid w:val="00BF1768"/>
    <w:rsid w:val="00BF2AED"/>
    <w:rsid w:val="00BF3345"/>
    <w:rsid w:val="00BF4630"/>
    <w:rsid w:val="00BF541F"/>
    <w:rsid w:val="00C01C94"/>
    <w:rsid w:val="00C043C3"/>
    <w:rsid w:val="00C07B3D"/>
    <w:rsid w:val="00C100EE"/>
    <w:rsid w:val="00C10D44"/>
    <w:rsid w:val="00C115AC"/>
    <w:rsid w:val="00C13EFF"/>
    <w:rsid w:val="00C2182B"/>
    <w:rsid w:val="00C220DD"/>
    <w:rsid w:val="00C25E43"/>
    <w:rsid w:val="00C34A48"/>
    <w:rsid w:val="00C40585"/>
    <w:rsid w:val="00C40DE0"/>
    <w:rsid w:val="00C4116A"/>
    <w:rsid w:val="00C43210"/>
    <w:rsid w:val="00C465CB"/>
    <w:rsid w:val="00C50F09"/>
    <w:rsid w:val="00C52928"/>
    <w:rsid w:val="00C535C9"/>
    <w:rsid w:val="00C55B95"/>
    <w:rsid w:val="00C579A8"/>
    <w:rsid w:val="00C608EA"/>
    <w:rsid w:val="00C6124A"/>
    <w:rsid w:val="00C6148B"/>
    <w:rsid w:val="00C62764"/>
    <w:rsid w:val="00C64401"/>
    <w:rsid w:val="00C66232"/>
    <w:rsid w:val="00C66795"/>
    <w:rsid w:val="00C66AA1"/>
    <w:rsid w:val="00C66AFE"/>
    <w:rsid w:val="00C7720E"/>
    <w:rsid w:val="00C814A4"/>
    <w:rsid w:val="00C82D12"/>
    <w:rsid w:val="00C843E9"/>
    <w:rsid w:val="00C9082D"/>
    <w:rsid w:val="00C91801"/>
    <w:rsid w:val="00C93AC2"/>
    <w:rsid w:val="00C95318"/>
    <w:rsid w:val="00C96109"/>
    <w:rsid w:val="00CA3E1A"/>
    <w:rsid w:val="00CA44D0"/>
    <w:rsid w:val="00CB4F8D"/>
    <w:rsid w:val="00CC0CA5"/>
    <w:rsid w:val="00CC45F2"/>
    <w:rsid w:val="00CC6002"/>
    <w:rsid w:val="00CD163A"/>
    <w:rsid w:val="00CD3FC9"/>
    <w:rsid w:val="00CD697C"/>
    <w:rsid w:val="00CE02CE"/>
    <w:rsid w:val="00CE427E"/>
    <w:rsid w:val="00CE4CD4"/>
    <w:rsid w:val="00CE799A"/>
    <w:rsid w:val="00CF5B2B"/>
    <w:rsid w:val="00D00170"/>
    <w:rsid w:val="00D00339"/>
    <w:rsid w:val="00D05897"/>
    <w:rsid w:val="00D104EE"/>
    <w:rsid w:val="00D124CE"/>
    <w:rsid w:val="00D12B1B"/>
    <w:rsid w:val="00D1445E"/>
    <w:rsid w:val="00D14568"/>
    <w:rsid w:val="00D14E6B"/>
    <w:rsid w:val="00D1545D"/>
    <w:rsid w:val="00D179BE"/>
    <w:rsid w:val="00D2527E"/>
    <w:rsid w:val="00D274FA"/>
    <w:rsid w:val="00D301B7"/>
    <w:rsid w:val="00D31A8D"/>
    <w:rsid w:val="00D327C0"/>
    <w:rsid w:val="00D32BCC"/>
    <w:rsid w:val="00D4139B"/>
    <w:rsid w:val="00D43AD4"/>
    <w:rsid w:val="00D4405A"/>
    <w:rsid w:val="00D447FA"/>
    <w:rsid w:val="00D51967"/>
    <w:rsid w:val="00D52824"/>
    <w:rsid w:val="00D64B16"/>
    <w:rsid w:val="00D65DCA"/>
    <w:rsid w:val="00D65E78"/>
    <w:rsid w:val="00D66F5D"/>
    <w:rsid w:val="00D6760B"/>
    <w:rsid w:val="00D70419"/>
    <w:rsid w:val="00D72BC9"/>
    <w:rsid w:val="00D73D98"/>
    <w:rsid w:val="00D75D4D"/>
    <w:rsid w:val="00D77195"/>
    <w:rsid w:val="00D826D7"/>
    <w:rsid w:val="00D82AEF"/>
    <w:rsid w:val="00D91910"/>
    <w:rsid w:val="00D92013"/>
    <w:rsid w:val="00D96156"/>
    <w:rsid w:val="00DA0B00"/>
    <w:rsid w:val="00DA1932"/>
    <w:rsid w:val="00DA55F0"/>
    <w:rsid w:val="00DB15CC"/>
    <w:rsid w:val="00DB2137"/>
    <w:rsid w:val="00DB6BBA"/>
    <w:rsid w:val="00DB6EC7"/>
    <w:rsid w:val="00DC365A"/>
    <w:rsid w:val="00DD0125"/>
    <w:rsid w:val="00DD19DA"/>
    <w:rsid w:val="00DD681C"/>
    <w:rsid w:val="00DE04E0"/>
    <w:rsid w:val="00DE06B8"/>
    <w:rsid w:val="00DE0B21"/>
    <w:rsid w:val="00DE2DDD"/>
    <w:rsid w:val="00DE38F1"/>
    <w:rsid w:val="00DE7ACC"/>
    <w:rsid w:val="00DF19A0"/>
    <w:rsid w:val="00DF3E2D"/>
    <w:rsid w:val="00DF51E5"/>
    <w:rsid w:val="00DF6B78"/>
    <w:rsid w:val="00E02030"/>
    <w:rsid w:val="00E06896"/>
    <w:rsid w:val="00E07DEF"/>
    <w:rsid w:val="00E10CDC"/>
    <w:rsid w:val="00E11471"/>
    <w:rsid w:val="00E114DB"/>
    <w:rsid w:val="00E13BBF"/>
    <w:rsid w:val="00E1578A"/>
    <w:rsid w:val="00E203D3"/>
    <w:rsid w:val="00E2253E"/>
    <w:rsid w:val="00E2297A"/>
    <w:rsid w:val="00E27068"/>
    <w:rsid w:val="00E32C08"/>
    <w:rsid w:val="00E33366"/>
    <w:rsid w:val="00E503D5"/>
    <w:rsid w:val="00E54D44"/>
    <w:rsid w:val="00E54F85"/>
    <w:rsid w:val="00E55D39"/>
    <w:rsid w:val="00E61741"/>
    <w:rsid w:val="00E648C4"/>
    <w:rsid w:val="00E66B75"/>
    <w:rsid w:val="00E72580"/>
    <w:rsid w:val="00E73440"/>
    <w:rsid w:val="00E73557"/>
    <w:rsid w:val="00E738B9"/>
    <w:rsid w:val="00E84814"/>
    <w:rsid w:val="00E84D89"/>
    <w:rsid w:val="00E9031B"/>
    <w:rsid w:val="00E94B93"/>
    <w:rsid w:val="00E95C02"/>
    <w:rsid w:val="00EA2239"/>
    <w:rsid w:val="00EA410D"/>
    <w:rsid w:val="00EA53BB"/>
    <w:rsid w:val="00EA6447"/>
    <w:rsid w:val="00EB007F"/>
    <w:rsid w:val="00EB13C0"/>
    <w:rsid w:val="00EB32C8"/>
    <w:rsid w:val="00EB4A6C"/>
    <w:rsid w:val="00EB4EE5"/>
    <w:rsid w:val="00EB567D"/>
    <w:rsid w:val="00EC106B"/>
    <w:rsid w:val="00EC565B"/>
    <w:rsid w:val="00EC65F7"/>
    <w:rsid w:val="00EC6F3C"/>
    <w:rsid w:val="00ED281D"/>
    <w:rsid w:val="00ED333C"/>
    <w:rsid w:val="00ED3742"/>
    <w:rsid w:val="00ED46BC"/>
    <w:rsid w:val="00ED4FFE"/>
    <w:rsid w:val="00ED7BDA"/>
    <w:rsid w:val="00ED7D9C"/>
    <w:rsid w:val="00EE182F"/>
    <w:rsid w:val="00EE4DFD"/>
    <w:rsid w:val="00EF081C"/>
    <w:rsid w:val="00EF1442"/>
    <w:rsid w:val="00EF144C"/>
    <w:rsid w:val="00EF3A8B"/>
    <w:rsid w:val="00EF4506"/>
    <w:rsid w:val="00EF6CF2"/>
    <w:rsid w:val="00F00703"/>
    <w:rsid w:val="00F01F94"/>
    <w:rsid w:val="00F029C2"/>
    <w:rsid w:val="00F02C71"/>
    <w:rsid w:val="00F03B3A"/>
    <w:rsid w:val="00F06AB4"/>
    <w:rsid w:val="00F07CEF"/>
    <w:rsid w:val="00F12D07"/>
    <w:rsid w:val="00F12D67"/>
    <w:rsid w:val="00F16038"/>
    <w:rsid w:val="00F17994"/>
    <w:rsid w:val="00F20BB2"/>
    <w:rsid w:val="00F24E01"/>
    <w:rsid w:val="00F2572C"/>
    <w:rsid w:val="00F309CA"/>
    <w:rsid w:val="00F33ACB"/>
    <w:rsid w:val="00F3638F"/>
    <w:rsid w:val="00F408DF"/>
    <w:rsid w:val="00F44440"/>
    <w:rsid w:val="00F44DB1"/>
    <w:rsid w:val="00F45922"/>
    <w:rsid w:val="00F50EBE"/>
    <w:rsid w:val="00F51695"/>
    <w:rsid w:val="00F528F3"/>
    <w:rsid w:val="00F543DB"/>
    <w:rsid w:val="00F54D5C"/>
    <w:rsid w:val="00F5669C"/>
    <w:rsid w:val="00F57C71"/>
    <w:rsid w:val="00F57F72"/>
    <w:rsid w:val="00F6392D"/>
    <w:rsid w:val="00F66FC6"/>
    <w:rsid w:val="00F71978"/>
    <w:rsid w:val="00F735DF"/>
    <w:rsid w:val="00F74B36"/>
    <w:rsid w:val="00F82289"/>
    <w:rsid w:val="00F83AA9"/>
    <w:rsid w:val="00F84851"/>
    <w:rsid w:val="00F87754"/>
    <w:rsid w:val="00F87833"/>
    <w:rsid w:val="00F90F78"/>
    <w:rsid w:val="00F92448"/>
    <w:rsid w:val="00F93704"/>
    <w:rsid w:val="00F95369"/>
    <w:rsid w:val="00FA0F49"/>
    <w:rsid w:val="00FA2EF8"/>
    <w:rsid w:val="00FA4461"/>
    <w:rsid w:val="00FA4CFD"/>
    <w:rsid w:val="00FA6B06"/>
    <w:rsid w:val="00FB2822"/>
    <w:rsid w:val="00FB3554"/>
    <w:rsid w:val="00FB3CAF"/>
    <w:rsid w:val="00FB5566"/>
    <w:rsid w:val="00FB58A1"/>
    <w:rsid w:val="00FB7BCC"/>
    <w:rsid w:val="00FC125B"/>
    <w:rsid w:val="00FC7FAA"/>
    <w:rsid w:val="00FD0523"/>
    <w:rsid w:val="00FD11D7"/>
    <w:rsid w:val="00FD3057"/>
    <w:rsid w:val="00FD3679"/>
    <w:rsid w:val="00FD66E6"/>
    <w:rsid w:val="00FD79C8"/>
    <w:rsid w:val="00FD7F72"/>
    <w:rsid w:val="00FE24E2"/>
    <w:rsid w:val="00FE6F07"/>
    <w:rsid w:val="00FE7F54"/>
    <w:rsid w:val="00FF169B"/>
    <w:rsid w:val="00FF2C04"/>
    <w:rsid w:val="00FF5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6D9DEA5-A962-4079-9362-6F117E2F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53B"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53B"/>
    <w:pPr>
      <w:pBdr>
        <w:bottom w:val="thinThickSmallGap" w:sz="12" w:space="1" w:color="628BAD" w:themeColor="accent2" w:themeShade="BF"/>
      </w:pBdr>
      <w:spacing w:before="400"/>
      <w:jc w:val="center"/>
      <w:outlineLvl w:val="0"/>
    </w:pPr>
    <w:rPr>
      <w:caps/>
      <w:color w:val="3E5D78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753B"/>
    <w:pPr>
      <w:pBdr>
        <w:bottom w:val="single" w:sz="4" w:space="1" w:color="3E5C77" w:themeColor="accent2" w:themeShade="7F"/>
      </w:pBdr>
      <w:spacing w:before="400"/>
      <w:jc w:val="center"/>
      <w:outlineLvl w:val="1"/>
    </w:pPr>
    <w:rPr>
      <w:caps/>
      <w:color w:val="3E5D78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753B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/>
      <w:jc w:val="center"/>
      <w:outlineLvl w:val="2"/>
    </w:pPr>
    <w:rPr>
      <w:caps/>
      <w:color w:val="3E5C77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53B"/>
    <w:pPr>
      <w:pBdr>
        <w:bottom w:val="dotted" w:sz="4" w:space="1" w:color="628BAD" w:themeColor="accent2" w:themeShade="BF"/>
      </w:pBdr>
      <w:spacing w:after="120"/>
      <w:jc w:val="center"/>
      <w:outlineLvl w:val="3"/>
    </w:pPr>
    <w:rPr>
      <w:caps/>
      <w:color w:val="3E5C77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53B"/>
    <w:pPr>
      <w:spacing w:before="320" w:after="120"/>
      <w:jc w:val="center"/>
      <w:outlineLvl w:val="4"/>
    </w:pPr>
    <w:rPr>
      <w:caps/>
      <w:color w:val="3E5C77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53B"/>
    <w:pPr>
      <w:spacing w:after="120"/>
      <w:jc w:val="center"/>
      <w:outlineLvl w:val="5"/>
    </w:pPr>
    <w:rPr>
      <w:caps/>
      <w:color w:val="628BAD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53B"/>
    <w:pPr>
      <w:spacing w:after="120"/>
      <w:jc w:val="center"/>
      <w:outlineLvl w:val="6"/>
    </w:pPr>
    <w:rPr>
      <w:i/>
      <w:iCs/>
      <w:caps/>
      <w:color w:val="628BAD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53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53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C6C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C6C8B"/>
    <w:pPr>
      <w:tabs>
        <w:tab w:val="center" w:pos="4320"/>
        <w:tab w:val="right" w:pos="8640"/>
      </w:tabs>
    </w:pPr>
  </w:style>
  <w:style w:type="paragraph" w:styleId="Title">
    <w:name w:val="Title"/>
    <w:basedOn w:val="Normal"/>
    <w:next w:val="Normal"/>
    <w:link w:val="TitleChar"/>
    <w:qFormat/>
    <w:rsid w:val="00A6753B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 w:line="240" w:lineRule="auto"/>
      <w:jc w:val="center"/>
    </w:pPr>
    <w:rPr>
      <w:caps/>
      <w:color w:val="3E5D78" w:themeColor="accent2" w:themeShade="80"/>
      <w:spacing w:val="50"/>
      <w:sz w:val="44"/>
      <w:szCs w:val="44"/>
    </w:rPr>
  </w:style>
  <w:style w:type="paragraph" w:styleId="BodyText2">
    <w:name w:val="Body Text 2"/>
    <w:basedOn w:val="Normal"/>
    <w:link w:val="BodyText2Char"/>
    <w:rsid w:val="00BC6C8B"/>
    <w:rPr>
      <w:rFonts w:eastAsia="MS Mincho"/>
      <w:sz w:val="28"/>
      <w:szCs w:val="28"/>
    </w:rPr>
  </w:style>
  <w:style w:type="paragraph" w:customStyle="1" w:styleId="CharCharCharCharCharChar">
    <w:name w:val="Char Char Char Char Char Char"/>
    <w:basedOn w:val="Normal"/>
    <w:rsid w:val="00BC6C8B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eElegant">
    <w:name w:val="Table Elegant"/>
    <w:basedOn w:val="TableNormal"/>
    <w:rsid w:val="00BC6C8B"/>
    <w:rPr>
      <w:rFonts w:eastAsia="MS Minch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BC6C8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C6C8B"/>
    <w:pPr>
      <w:spacing w:before="100" w:beforeAutospacing="1" w:after="100" w:afterAutospacing="1"/>
    </w:pPr>
    <w:rPr>
      <w:color w:val="000000"/>
    </w:rPr>
  </w:style>
  <w:style w:type="paragraph" w:styleId="Header">
    <w:name w:val="header"/>
    <w:basedOn w:val="Normal"/>
    <w:link w:val="HeaderChar"/>
    <w:rsid w:val="0032462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6753B"/>
    <w:pPr>
      <w:ind w:left="720"/>
      <w:contextualSpacing/>
    </w:pPr>
  </w:style>
  <w:style w:type="paragraph" w:styleId="PlainText">
    <w:name w:val="Plain Text"/>
    <w:basedOn w:val="Normal"/>
    <w:link w:val="PlainTextChar"/>
    <w:unhideWhenUsed/>
    <w:rsid w:val="00DF19A0"/>
    <w:rPr>
      <w:rFonts w:ascii="Calibri" w:eastAsia="Calibri" w:hAnsi="Calibri"/>
      <w:szCs w:val="21"/>
    </w:rPr>
  </w:style>
  <w:style w:type="character" w:customStyle="1" w:styleId="PlainTextChar">
    <w:name w:val="Plain Text Char"/>
    <w:link w:val="PlainText"/>
    <w:rsid w:val="00DF19A0"/>
    <w:rPr>
      <w:rFonts w:ascii="Calibri" w:eastAsia="Calibri" w:hAnsi="Calibri"/>
      <w:sz w:val="22"/>
      <w:szCs w:val="21"/>
    </w:rPr>
  </w:style>
  <w:style w:type="paragraph" w:styleId="BalloonText">
    <w:name w:val="Balloon Text"/>
    <w:basedOn w:val="Normal"/>
    <w:link w:val="BalloonTextChar"/>
    <w:rsid w:val="00D519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1967"/>
    <w:rPr>
      <w:rFonts w:ascii="Tahoma" w:hAnsi="Tahoma" w:cs="Tahoma"/>
      <w:sz w:val="16"/>
      <w:szCs w:val="16"/>
      <w:lang w:val="sq-AL" w:eastAsia="sr-Latn-CS"/>
    </w:rPr>
  </w:style>
  <w:style w:type="table" w:styleId="TableClassic2">
    <w:name w:val="Table Classic 2"/>
    <w:basedOn w:val="TableNormal"/>
    <w:rsid w:val="000B535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DE38F1"/>
    <w:rPr>
      <w:sz w:val="24"/>
      <w:szCs w:val="24"/>
      <w:lang w:val="sq-AL" w:eastAsia="sr-Latn-CS"/>
    </w:rPr>
  </w:style>
  <w:style w:type="character" w:customStyle="1" w:styleId="HeaderChar">
    <w:name w:val="Header Char"/>
    <w:basedOn w:val="DefaultParagraphFont"/>
    <w:link w:val="Header"/>
    <w:rsid w:val="00DE38F1"/>
    <w:rPr>
      <w:sz w:val="24"/>
      <w:szCs w:val="24"/>
      <w:lang w:val="sq-AL" w:eastAsia="sr-Latn-CS"/>
    </w:rPr>
  </w:style>
  <w:style w:type="paragraph" w:styleId="BodyTextIndent2">
    <w:name w:val="Body Text Indent 2"/>
    <w:basedOn w:val="Normal"/>
    <w:link w:val="BodyTextIndent2Char"/>
    <w:rsid w:val="00DC365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DC365A"/>
    <w:rPr>
      <w:sz w:val="24"/>
      <w:szCs w:val="24"/>
      <w:lang w:val="sq-AL" w:eastAsia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A6753B"/>
    <w:rPr>
      <w:rFonts w:eastAsiaTheme="majorEastAsia" w:cstheme="majorBidi"/>
      <w:caps/>
      <w:color w:val="3E5D78" w:themeColor="accent2" w:themeShade="80"/>
      <w:spacing w:val="20"/>
      <w:sz w:val="28"/>
      <w:szCs w:val="28"/>
    </w:rPr>
  </w:style>
  <w:style w:type="character" w:customStyle="1" w:styleId="CharChar">
    <w:name w:val="Char Char"/>
    <w:basedOn w:val="DefaultParagraphFont"/>
    <w:rsid w:val="00DC365A"/>
    <w:rPr>
      <w:sz w:val="24"/>
      <w:szCs w:val="24"/>
      <w:lang w:val="sq-AL" w:eastAsia="en-US" w:bidi="ar-SA"/>
    </w:rPr>
  </w:style>
  <w:style w:type="paragraph" w:customStyle="1" w:styleId="default">
    <w:name w:val="default"/>
    <w:basedOn w:val="Normal"/>
    <w:rsid w:val="00DC365A"/>
    <w:pPr>
      <w:autoSpaceDE w:val="0"/>
      <w:autoSpaceDN w:val="0"/>
    </w:pPr>
    <w:rPr>
      <w:rFonts w:ascii="Bell MT" w:hAnsi="Bell MT"/>
      <w:color w:val="000000"/>
    </w:rPr>
  </w:style>
  <w:style w:type="character" w:customStyle="1" w:styleId="CharChar0">
    <w:name w:val="Char Char"/>
    <w:basedOn w:val="DefaultParagraphFont"/>
    <w:rsid w:val="00C52928"/>
    <w:rPr>
      <w:sz w:val="24"/>
      <w:szCs w:val="24"/>
      <w:lang w:val="sq-AL" w:eastAsia="en-US" w:bidi="ar-SA"/>
    </w:rPr>
  </w:style>
  <w:style w:type="character" w:customStyle="1" w:styleId="CharChar1">
    <w:name w:val="Char Char"/>
    <w:basedOn w:val="DefaultParagraphFont"/>
    <w:rsid w:val="004F64D2"/>
    <w:rPr>
      <w:sz w:val="24"/>
      <w:szCs w:val="24"/>
      <w:lang w:val="sq-AL" w:eastAsia="en-US" w:bidi="ar-SA"/>
    </w:rPr>
  </w:style>
  <w:style w:type="paragraph" w:customStyle="1" w:styleId="Default0">
    <w:name w:val="Default"/>
    <w:rsid w:val="004F64D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Char2">
    <w:name w:val="Char Char"/>
    <w:basedOn w:val="DefaultParagraphFont"/>
    <w:rsid w:val="0042499D"/>
    <w:rPr>
      <w:sz w:val="24"/>
      <w:szCs w:val="24"/>
      <w:lang w:val="sq-AL" w:eastAsia="en-US" w:bidi="ar-SA"/>
    </w:rPr>
  </w:style>
  <w:style w:type="character" w:customStyle="1" w:styleId="CharChar3">
    <w:name w:val="Char Char"/>
    <w:basedOn w:val="DefaultParagraphFont"/>
    <w:rsid w:val="00152BCB"/>
    <w:rPr>
      <w:sz w:val="24"/>
      <w:szCs w:val="24"/>
      <w:lang w:val="sq-AL" w:eastAsia="en-US" w:bidi="ar-SA"/>
    </w:rPr>
  </w:style>
  <w:style w:type="character" w:customStyle="1" w:styleId="BodyText2Char">
    <w:name w:val="Body Text 2 Char"/>
    <w:basedOn w:val="DefaultParagraphFont"/>
    <w:link w:val="BodyText2"/>
    <w:rsid w:val="0010176D"/>
    <w:rPr>
      <w:rFonts w:eastAsia="MS Mincho"/>
      <w:sz w:val="28"/>
      <w:szCs w:val="28"/>
      <w:lang w:val="sq-AL"/>
    </w:rPr>
  </w:style>
  <w:style w:type="character" w:customStyle="1" w:styleId="CharChar4">
    <w:name w:val="Char Char"/>
    <w:basedOn w:val="DefaultParagraphFont"/>
    <w:rsid w:val="0010176D"/>
    <w:rPr>
      <w:sz w:val="24"/>
      <w:szCs w:val="24"/>
      <w:lang w:val="sq-AL" w:eastAsia="en-US" w:bidi="ar-SA"/>
    </w:rPr>
  </w:style>
  <w:style w:type="character" w:customStyle="1" w:styleId="CharChar5">
    <w:name w:val="Char Char"/>
    <w:basedOn w:val="DefaultParagraphFont"/>
    <w:rsid w:val="00B47881"/>
    <w:rPr>
      <w:sz w:val="24"/>
      <w:szCs w:val="24"/>
      <w:lang w:val="sq-AL" w:eastAsia="en-US" w:bidi="ar-SA"/>
    </w:rPr>
  </w:style>
  <w:style w:type="character" w:customStyle="1" w:styleId="CharChar6">
    <w:name w:val="Char Char"/>
    <w:basedOn w:val="DefaultParagraphFont"/>
    <w:rsid w:val="009229F1"/>
    <w:rPr>
      <w:sz w:val="24"/>
      <w:szCs w:val="24"/>
      <w:lang w:val="sq-AL" w:eastAsia="en-US" w:bidi="ar-SA"/>
    </w:rPr>
  </w:style>
  <w:style w:type="character" w:customStyle="1" w:styleId="CharChar7">
    <w:name w:val="Char Char"/>
    <w:basedOn w:val="DefaultParagraphFont"/>
    <w:rsid w:val="0094290B"/>
    <w:rPr>
      <w:sz w:val="24"/>
      <w:szCs w:val="24"/>
      <w:lang w:val="sq-AL" w:eastAsia="en-US" w:bidi="ar-SA"/>
    </w:rPr>
  </w:style>
  <w:style w:type="character" w:customStyle="1" w:styleId="CharChar8">
    <w:name w:val="Char Char"/>
    <w:basedOn w:val="DefaultParagraphFont"/>
    <w:rsid w:val="00675D58"/>
    <w:rPr>
      <w:sz w:val="24"/>
      <w:szCs w:val="24"/>
      <w:lang w:val="sq-AL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6753B"/>
    <w:rPr>
      <w:caps/>
      <w:color w:val="3E5D78" w:themeColor="accent2" w:themeShade="80"/>
      <w:spacing w:val="15"/>
      <w:sz w:val="24"/>
      <w:szCs w:val="24"/>
    </w:rPr>
  </w:style>
  <w:style w:type="character" w:customStyle="1" w:styleId="HeaderChar1">
    <w:name w:val="Header Char1"/>
    <w:locked/>
    <w:rsid w:val="00516800"/>
    <w:rPr>
      <w:sz w:val="24"/>
      <w:szCs w:val="24"/>
      <w:lang w:val="sq-AL" w:eastAsia="sr-Latn-CS"/>
    </w:rPr>
  </w:style>
  <w:style w:type="character" w:customStyle="1" w:styleId="CharChar9">
    <w:name w:val="Char Char"/>
    <w:rsid w:val="00516800"/>
    <w:rPr>
      <w:sz w:val="24"/>
      <w:szCs w:val="24"/>
      <w:lang w:val="sq-AL" w:eastAsia="en-US" w:bidi="ar-SA"/>
    </w:rPr>
  </w:style>
  <w:style w:type="character" w:styleId="Emphasis">
    <w:name w:val="Emphasis"/>
    <w:uiPriority w:val="20"/>
    <w:qFormat/>
    <w:rsid w:val="00A6753B"/>
    <w:rPr>
      <w:caps/>
      <w:spacing w:val="5"/>
      <w:sz w:val="20"/>
      <w:szCs w:val="20"/>
    </w:rPr>
  </w:style>
  <w:style w:type="character" w:styleId="Strong">
    <w:name w:val="Strong"/>
    <w:uiPriority w:val="22"/>
    <w:qFormat/>
    <w:rsid w:val="00A6753B"/>
    <w:rPr>
      <w:b/>
      <w:bCs/>
      <w:color w:val="628BAD" w:themeColor="accent2" w:themeShade="BF"/>
      <w:spacing w:val="5"/>
    </w:rPr>
  </w:style>
  <w:style w:type="paragraph" w:customStyle="1" w:styleId="nospacing">
    <w:name w:val="nospacing"/>
    <w:basedOn w:val="Normal"/>
    <w:rsid w:val="00516800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753B"/>
    <w:pPr>
      <w:outlineLvl w:val="9"/>
    </w:pPr>
  </w:style>
  <w:style w:type="paragraph" w:styleId="TOC1">
    <w:name w:val="toc 1"/>
    <w:basedOn w:val="Normal"/>
    <w:next w:val="Normal"/>
    <w:autoRedefine/>
    <w:uiPriority w:val="39"/>
    <w:rsid w:val="00A6753B"/>
    <w:pPr>
      <w:tabs>
        <w:tab w:val="right" w:leader="dot" w:pos="9017"/>
      </w:tabs>
      <w:spacing w:after="0" w:line="240" w:lineRule="auto"/>
    </w:pPr>
    <w:rPr>
      <w:rFonts w:eastAsia="MS Mincho"/>
    </w:rPr>
  </w:style>
  <w:style w:type="paragraph" w:styleId="TOC2">
    <w:name w:val="toc 2"/>
    <w:basedOn w:val="Normal"/>
    <w:next w:val="Normal"/>
    <w:autoRedefine/>
    <w:uiPriority w:val="39"/>
    <w:rsid w:val="00C6148B"/>
    <w:pPr>
      <w:tabs>
        <w:tab w:val="right" w:leader="dot" w:pos="9017"/>
      </w:tabs>
      <w:spacing w:after="0"/>
      <w:ind w:left="245"/>
      <w:contextualSpacing/>
    </w:pPr>
    <w:rPr>
      <w:rFonts w:eastAsia="MS Mincho"/>
    </w:rPr>
  </w:style>
  <w:style w:type="character" w:customStyle="1" w:styleId="CharChara">
    <w:name w:val="Char Char"/>
    <w:rsid w:val="00F57F72"/>
    <w:rPr>
      <w:sz w:val="24"/>
      <w:szCs w:val="24"/>
      <w:lang w:val="sq-AL"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A6753B"/>
    <w:rPr>
      <w:rFonts w:eastAsiaTheme="majorEastAsia" w:cstheme="majorBidi"/>
      <w:caps/>
      <w:color w:val="3E5C77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53B"/>
    <w:rPr>
      <w:rFonts w:eastAsiaTheme="majorEastAsia" w:cstheme="majorBidi"/>
      <w:caps/>
      <w:color w:val="3E5C77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53B"/>
    <w:rPr>
      <w:rFonts w:eastAsiaTheme="majorEastAsia" w:cstheme="majorBidi"/>
      <w:caps/>
      <w:color w:val="3E5C77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53B"/>
    <w:rPr>
      <w:rFonts w:eastAsiaTheme="majorEastAsia" w:cstheme="majorBidi"/>
      <w:caps/>
      <w:color w:val="628BAD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53B"/>
    <w:rPr>
      <w:rFonts w:eastAsiaTheme="majorEastAsia" w:cstheme="majorBidi"/>
      <w:i/>
      <w:iCs/>
      <w:caps/>
      <w:color w:val="628BAD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53B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53B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753B"/>
    <w:rPr>
      <w:caps/>
      <w:spacing w:val="10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A6753B"/>
    <w:rPr>
      <w:rFonts w:eastAsiaTheme="majorEastAsia" w:cstheme="majorBidi"/>
      <w:caps/>
      <w:color w:val="3E5D78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53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A6753B"/>
    <w:rPr>
      <w:rFonts w:eastAsiaTheme="majorEastAsia" w:cstheme="majorBidi"/>
      <w:caps/>
      <w:spacing w:val="20"/>
      <w:sz w:val="18"/>
      <w:szCs w:val="18"/>
    </w:rPr>
  </w:style>
  <w:style w:type="paragraph" w:styleId="NoSpacing0">
    <w:name w:val="No Spacing"/>
    <w:basedOn w:val="Normal"/>
    <w:link w:val="NoSpacingChar"/>
    <w:uiPriority w:val="1"/>
    <w:qFormat/>
    <w:rsid w:val="00A6753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0"/>
    <w:uiPriority w:val="1"/>
    <w:rsid w:val="00A6753B"/>
  </w:style>
  <w:style w:type="paragraph" w:styleId="Quote">
    <w:name w:val="Quote"/>
    <w:basedOn w:val="Normal"/>
    <w:next w:val="Normal"/>
    <w:link w:val="QuoteChar"/>
    <w:uiPriority w:val="29"/>
    <w:qFormat/>
    <w:rsid w:val="00A6753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6753B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53B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line="300" w:lineRule="auto"/>
      <w:ind w:left="1440" w:right="1440"/>
    </w:pPr>
    <w:rPr>
      <w:caps/>
      <w:color w:val="3E5C77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53B"/>
    <w:rPr>
      <w:rFonts w:eastAsiaTheme="majorEastAsia" w:cstheme="majorBidi"/>
      <w:caps/>
      <w:color w:val="3E5C77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A6753B"/>
    <w:rPr>
      <w:i/>
      <w:iCs/>
    </w:rPr>
  </w:style>
  <w:style w:type="character" w:styleId="IntenseEmphasis">
    <w:name w:val="Intense Emphasis"/>
    <w:uiPriority w:val="21"/>
    <w:qFormat/>
    <w:rsid w:val="00A6753B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A6753B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IntenseReference">
    <w:name w:val="Intense Reference"/>
    <w:uiPriority w:val="32"/>
    <w:qFormat/>
    <w:rsid w:val="00A6753B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BookTitle">
    <w:name w:val="Book Title"/>
    <w:uiPriority w:val="33"/>
    <w:qFormat/>
    <w:rsid w:val="00A6753B"/>
    <w:rPr>
      <w:caps/>
      <w:color w:val="3E5C77" w:themeColor="accent2" w:themeShade="7F"/>
      <w:spacing w:val="5"/>
      <w:u w:color="3E5C77" w:themeColor="accent2" w:themeShade="7F"/>
    </w:rPr>
  </w:style>
  <w:style w:type="paragraph" w:styleId="TOC3">
    <w:name w:val="toc 3"/>
    <w:basedOn w:val="Normal"/>
    <w:next w:val="Normal"/>
    <w:autoRedefine/>
    <w:uiPriority w:val="39"/>
    <w:rsid w:val="00C6148B"/>
    <w:pPr>
      <w:tabs>
        <w:tab w:val="right" w:leader="dot" w:pos="9017"/>
      </w:tabs>
      <w:spacing w:after="0" w:line="276" w:lineRule="auto"/>
      <w:ind w:left="440"/>
    </w:pPr>
  </w:style>
  <w:style w:type="character" w:customStyle="1" w:styleId="CharCharb">
    <w:name w:val="Char Char"/>
    <w:rsid w:val="009E782D"/>
    <w:rPr>
      <w:sz w:val="24"/>
      <w:szCs w:val="24"/>
      <w:lang w:val="sq-AL" w:eastAsia="en-US" w:bidi="ar-SA"/>
    </w:rPr>
  </w:style>
  <w:style w:type="paragraph" w:styleId="EndnoteText">
    <w:name w:val="endnote text"/>
    <w:basedOn w:val="Normal"/>
    <w:link w:val="EndnoteTextChar"/>
    <w:semiHidden/>
    <w:unhideWhenUsed/>
    <w:rsid w:val="004F036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F036D"/>
    <w:rPr>
      <w:sz w:val="20"/>
      <w:szCs w:val="20"/>
    </w:rPr>
  </w:style>
  <w:style w:type="character" w:styleId="EndnoteReference">
    <w:name w:val="endnote reference"/>
    <w:basedOn w:val="DefaultParagraphFont"/>
    <w:semiHidden/>
    <w:unhideWhenUsed/>
    <w:rsid w:val="004F03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4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i-ks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4B749-C02A-491B-9D08-D6CD72564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Pages>1</Pages>
  <Words>313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 Office</Company>
  <LinksUpToDate>false</LinksUpToDate>
  <CharactersWithSpaces>2108</CharactersWithSpaces>
  <SharedDoc>false</SharedDoc>
  <HLinks>
    <vt:vector size="6" baseType="variant">
      <vt:variant>
        <vt:i4>4456475</vt:i4>
      </vt:variant>
      <vt:variant>
        <vt:i4>0</vt:i4>
      </vt:variant>
      <vt:variant>
        <vt:i4>0</vt:i4>
      </vt:variant>
      <vt:variant>
        <vt:i4>5</vt:i4>
      </vt:variant>
      <vt:variant>
        <vt:lpwstr>http://www.ks-gov.net/mti-ks.org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hysnije.idrizaj</dc:creator>
  <cp:lastModifiedBy>Nol Buzhala</cp:lastModifiedBy>
  <cp:revision>61</cp:revision>
  <cp:lastPrinted>2016-07-25T07:00:00Z</cp:lastPrinted>
  <dcterms:created xsi:type="dcterms:W3CDTF">2016-07-22T13:45:00Z</dcterms:created>
  <dcterms:modified xsi:type="dcterms:W3CDTF">2017-01-16T14:32:00Z</dcterms:modified>
</cp:coreProperties>
</file>