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0B" w:rsidRDefault="00235802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D0B" w:rsidRDefault="00772D0B">
      <w:pPr>
        <w:pStyle w:val="BodyText"/>
        <w:spacing w:before="8"/>
        <w:ind w:left="0"/>
        <w:rPr>
          <w:rFonts w:ascii="Times New Roman"/>
          <w:sz w:val="22"/>
        </w:rPr>
      </w:pPr>
    </w:p>
    <w:p w:rsidR="00772D0B" w:rsidRDefault="00235802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772D0B" w:rsidRDefault="00235802">
      <w:pPr>
        <w:pStyle w:val="BodyText"/>
        <w:ind w:left="108" w:right="62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772D0B" w:rsidRDefault="00A11580">
      <w:pPr>
        <w:pStyle w:val="BodyText"/>
        <w:spacing w:before="9"/>
        <w:ind w:left="0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21752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772D0B" w:rsidRDefault="00235802">
      <w:pPr>
        <w:pStyle w:val="Title"/>
      </w:pPr>
      <w:r>
        <w:t>Konkurs</w:t>
      </w:r>
    </w:p>
    <w:p w:rsidR="00772D0B" w:rsidRDefault="00772D0B">
      <w:pPr>
        <w:pStyle w:val="BodyText"/>
        <w:spacing w:before="8"/>
        <w:ind w:left="0"/>
        <w:rPr>
          <w:b/>
          <w:sz w:val="24"/>
        </w:rPr>
      </w:pPr>
    </w:p>
    <w:p w:rsidR="00772D0B" w:rsidRDefault="00235802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772D0B" w:rsidRDefault="00772D0B">
      <w:pPr>
        <w:pStyle w:val="BodyText"/>
        <w:spacing w:before="8"/>
        <w:ind w:left="0"/>
        <w:rPr>
          <w:b/>
          <w:sz w:val="19"/>
        </w:rPr>
      </w:pPr>
    </w:p>
    <w:p w:rsidR="00772D0B" w:rsidRDefault="00235802">
      <w:pPr>
        <w:spacing w:before="100"/>
        <w:ind w:left="119" w:right="35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772D0B" w:rsidRDefault="00772D0B">
      <w:pPr>
        <w:pStyle w:val="BodyText"/>
        <w:ind w:left="0"/>
        <w:rPr>
          <w:i/>
        </w:rPr>
      </w:pPr>
    </w:p>
    <w:p w:rsidR="00772D0B" w:rsidRDefault="00772D0B">
      <w:pPr>
        <w:pStyle w:val="BodyText"/>
        <w:spacing w:before="12"/>
        <w:ind w:left="0"/>
        <w:rPr>
          <w:i/>
          <w:sz w:val="17"/>
        </w:rPr>
      </w:pPr>
    </w:p>
    <w:p w:rsidR="00772D0B" w:rsidRDefault="00235802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</w:t>
      </w:r>
      <w:r>
        <w:rPr>
          <w:sz w:val="20"/>
        </w:rPr>
        <w:t>izionit të cilësisë</w:t>
      </w:r>
    </w:p>
    <w:p w:rsidR="00772D0B" w:rsidRDefault="00235802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 1</w:t>
      </w:r>
    </w:p>
    <w:p w:rsidR="00772D0B" w:rsidRDefault="00235802">
      <w:pPr>
        <w:pStyle w:val="Heading2"/>
        <w:tabs>
          <w:tab w:val="right" w:pos="5964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9</w:t>
      </w:r>
    </w:p>
    <w:p w:rsidR="00772D0B" w:rsidRDefault="00235802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772D0B" w:rsidRDefault="00235802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24/08/2022</w:t>
      </w:r>
    </w:p>
    <w:p w:rsidR="00772D0B" w:rsidRDefault="00235802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12/09/2022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19/09/2022</w:t>
      </w:r>
    </w:p>
    <w:p w:rsidR="00772D0B" w:rsidRDefault="00235802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772D0B" w:rsidRDefault="00235802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53"/>
          <w:sz w:val="20"/>
        </w:rPr>
        <w:t xml:space="preserve"> </w:t>
      </w:r>
      <w:r>
        <w:rPr>
          <w:sz w:val="20"/>
        </w:rPr>
        <w:t>e Metrologjisë se Kosoves</w:t>
      </w:r>
    </w:p>
    <w:p w:rsidR="00772D0B" w:rsidRDefault="00235802">
      <w:pPr>
        <w:pStyle w:val="Heading2"/>
        <w:spacing w:line="319" w:lineRule="auto"/>
        <w:ind w:left="119" w:right="950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772D0B" w:rsidRDefault="00235802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RN00009745</w:t>
      </w:r>
    </w:p>
    <w:p w:rsidR="00772D0B" w:rsidRDefault="00235802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RPC0003472</w:t>
      </w:r>
    </w:p>
    <w:p w:rsidR="00772D0B" w:rsidRDefault="00772D0B">
      <w:pPr>
        <w:rPr>
          <w:sz w:val="20"/>
        </w:rPr>
        <w:sectPr w:rsidR="00772D0B">
          <w:footerReference w:type="default" r:id="rId8"/>
          <w:type w:val="continuous"/>
          <w:pgSz w:w="11910" w:h="16840"/>
          <w:pgMar w:top="680" w:right="540" w:bottom="1420" w:left="400" w:header="720" w:footer="1232" w:gutter="0"/>
          <w:pgNumType w:start="1"/>
          <w:cols w:space="720"/>
        </w:sectPr>
      </w:pPr>
    </w:p>
    <w:p w:rsidR="00772D0B" w:rsidRDefault="00A11580">
      <w:pPr>
        <w:pStyle w:val="Heading1"/>
        <w:numPr>
          <w:ilvl w:val="0"/>
          <w:numId w:val="1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1010" cy="1270"/>
                <wp:effectExtent l="0" t="0" r="0" b="0"/>
                <wp:wrapTopAndBottom/>
                <wp:docPr id="16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0843" id="Freeform 13" o:spid="_x0000_s1026" style="position:absolute;margin-left:30.6pt;margin-top:21.8pt;width:536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235802">
        <w:t>Përshkrimi i përgjithshëm i punës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267"/>
        <w:ind w:right="428"/>
        <w:jc w:val="left"/>
        <w:rPr>
          <w:sz w:val="20"/>
        </w:rPr>
      </w:pPr>
      <w:r>
        <w:rPr>
          <w:sz w:val="20"/>
        </w:rPr>
        <w:t>Menaxhon punën e përgjithshme të sektorit dhe ndihmon Drejtorin në caktimin e objektivave dhe xhvillimit të</w:t>
      </w:r>
      <w:r>
        <w:rPr>
          <w:spacing w:val="-52"/>
          <w:sz w:val="20"/>
        </w:rPr>
        <w:t xml:space="preserve"> </w:t>
      </w:r>
      <w:r>
        <w:rPr>
          <w:sz w:val="20"/>
        </w:rPr>
        <w:t>planit të punës për përmbushjen e këtyre objektivave;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hanging="409"/>
        <w:jc w:val="left"/>
        <w:rPr>
          <w:sz w:val="20"/>
        </w:rPr>
      </w:pPr>
      <w:r>
        <w:rPr>
          <w:sz w:val="20"/>
        </w:rPr>
        <w:t>Mbikëqyrë zbatimin e Sistemit të Menaxhimit të Cilësisë (SMC) dhe për të siguruar përputhshmërinë e</w:t>
      </w:r>
    </w:p>
    <w:p w:rsidR="00772D0B" w:rsidRDefault="00235802">
      <w:pPr>
        <w:pStyle w:val="BodyText"/>
      </w:pPr>
      <w:r>
        <w:t>vazhdueshme me kërkesat e ISO/IEC 17025: 2017, ISO/IEC 17020,</w:t>
      </w:r>
      <w:r>
        <w:rPr>
          <w:spacing w:val="1"/>
        </w:rPr>
        <w:t xml:space="preserve"> </w:t>
      </w:r>
      <w:r>
        <w:t>si dhe me dispozitat e politikës së cilësisë dhe</w:t>
      </w:r>
      <w:r>
        <w:rPr>
          <w:spacing w:val="-52"/>
        </w:rPr>
        <w:t xml:space="preserve"> </w:t>
      </w:r>
      <w:r>
        <w:t>objektivave të cilësisë.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490"/>
        <w:jc w:val="left"/>
        <w:rPr>
          <w:sz w:val="20"/>
        </w:rPr>
      </w:pPr>
      <w:r>
        <w:rPr>
          <w:sz w:val="20"/>
        </w:rPr>
        <w:t>Mbikëqyrë respektimi</w:t>
      </w:r>
      <w:r>
        <w:rPr>
          <w:sz w:val="20"/>
        </w:rPr>
        <w:t>n efektiv të AMK-së dhe laboratorë të ndryshme të saj me kërkesat e sistemit të cilësisë,</w:t>
      </w:r>
      <w:r>
        <w:rPr>
          <w:spacing w:val="-52"/>
          <w:sz w:val="20"/>
        </w:rPr>
        <w:t xml:space="preserve"> </w:t>
      </w:r>
      <w:r>
        <w:rPr>
          <w:sz w:val="20"/>
        </w:rPr>
        <w:t>uniformitetin e matjeve, saktësinë e kërkuar dhe gjurmueshmërinë e matjeve, për të zhvilluar dhe për të</w:t>
      </w:r>
    </w:p>
    <w:p w:rsidR="00772D0B" w:rsidRDefault="00235802">
      <w:pPr>
        <w:pStyle w:val="BodyText"/>
        <w:spacing w:before="1"/>
      </w:pPr>
      <w:r>
        <w:t>përmirësuar sistemin e cilësisë së matjes.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0"/>
        <w:ind w:hanging="409"/>
        <w:jc w:val="left"/>
        <w:rPr>
          <w:sz w:val="20"/>
        </w:rPr>
      </w:pPr>
      <w:r>
        <w:rPr>
          <w:sz w:val="20"/>
        </w:rPr>
        <w:t>Përgatitë dhe mirëm</w:t>
      </w:r>
      <w:r>
        <w:rPr>
          <w:sz w:val="20"/>
        </w:rPr>
        <w:t>ban Manualin e Cilësisë në AMK dhe siguron përdorimin e tij për të gjithë stafin përkatës.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647"/>
        <w:jc w:val="left"/>
        <w:rPr>
          <w:sz w:val="20"/>
        </w:rPr>
      </w:pPr>
      <w:r>
        <w:rPr>
          <w:sz w:val="20"/>
        </w:rPr>
        <w:t>Auditon (në rastin e anomalive apo ankesave), përditëson, modifikon dhe dokumenton sistemin e cilësisë të</w:t>
      </w:r>
      <w:r>
        <w:rPr>
          <w:spacing w:val="-52"/>
          <w:sz w:val="20"/>
        </w:rPr>
        <w:t xml:space="preserve"> </w:t>
      </w:r>
      <w:r>
        <w:rPr>
          <w:sz w:val="20"/>
        </w:rPr>
        <w:t>AMK-së, si dhe çështje të tjera të lidhura me të, sa herë q</w:t>
      </w:r>
      <w:r>
        <w:rPr>
          <w:sz w:val="20"/>
        </w:rPr>
        <w:t>ë është e nevojshme.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906"/>
          <w:tab w:val="left" w:pos="907"/>
        </w:tabs>
        <w:spacing w:before="0"/>
        <w:ind w:left="906" w:hanging="464"/>
        <w:jc w:val="left"/>
        <w:rPr>
          <w:sz w:val="20"/>
        </w:rPr>
      </w:pPr>
      <w:r>
        <w:rPr>
          <w:sz w:val="20"/>
        </w:rPr>
        <w:t>Organizon arkivimin e dokumenteve të tërhequr nga përdorimi.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203"/>
        <w:jc w:val="left"/>
        <w:rPr>
          <w:sz w:val="20"/>
        </w:rPr>
      </w:pPr>
      <w:r>
        <w:rPr>
          <w:sz w:val="20"/>
        </w:rPr>
        <w:t>Organizon auditime të brendshme të SMC-së sipas një plani të paracaktuar një herë në vit dhe plotëson të gjitha</w:t>
      </w:r>
      <w:r>
        <w:rPr>
          <w:spacing w:val="-52"/>
          <w:sz w:val="20"/>
        </w:rPr>
        <w:t xml:space="preserve"> </w:t>
      </w:r>
      <w:r>
        <w:rPr>
          <w:sz w:val="20"/>
        </w:rPr>
        <w:t>dokumentet të Auditimit të Brendshëm lidhur me SMC-në.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172"/>
        <w:jc w:val="left"/>
        <w:rPr>
          <w:sz w:val="20"/>
        </w:rPr>
      </w:pPr>
      <w:r>
        <w:rPr>
          <w:sz w:val="20"/>
        </w:rPr>
        <w:t>Kur një e gjetur e auditimit ose ndonjë ngjarje tjetër hedhë dyshime mbi saktësinë ose vlefshmërinë e rezultateve</w:t>
      </w:r>
      <w:r>
        <w:rPr>
          <w:spacing w:val="-52"/>
          <w:sz w:val="20"/>
        </w:rPr>
        <w:t xml:space="preserve"> </w:t>
      </w:r>
      <w:r>
        <w:rPr>
          <w:sz w:val="20"/>
        </w:rPr>
        <w:t>të laboratorëve, njofton me shkrim, çdo klient puna e të cilit mund të ketë qenë e prekur nga kjo gjetje.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0"/>
        <w:ind w:right="203"/>
        <w:jc w:val="left"/>
        <w:rPr>
          <w:sz w:val="20"/>
        </w:rPr>
      </w:pPr>
      <w:r>
        <w:rPr>
          <w:sz w:val="20"/>
        </w:rPr>
        <w:t>Plotëson format e Planifikimit cilës</w:t>
      </w:r>
      <w:r>
        <w:rPr>
          <w:sz w:val="20"/>
        </w:rPr>
        <w:t>isë (për stafin) dhe planifikon trajnimin vjetor mbi bazën e rezultateve të SMC-</w:t>
      </w:r>
      <w:r>
        <w:rPr>
          <w:spacing w:val="-52"/>
          <w:sz w:val="20"/>
        </w:rPr>
        <w:t xml:space="preserve"> </w:t>
      </w:r>
      <w:r>
        <w:rPr>
          <w:sz w:val="20"/>
        </w:rPr>
        <w:t>ve të auditimeve të brendshme.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100" w:hanging="519"/>
        <w:jc w:val="left"/>
        <w:rPr>
          <w:sz w:val="20"/>
        </w:rPr>
      </w:pPr>
      <w:r>
        <w:rPr>
          <w:sz w:val="20"/>
        </w:rPr>
        <w:t>Përcjell përfundimin në kohë, për çdo veprim të autorizuar korrigjues dhe parandalues, bazuar në gjetjet e</w:t>
      </w:r>
      <w:r>
        <w:rPr>
          <w:spacing w:val="1"/>
          <w:sz w:val="20"/>
        </w:rPr>
        <w:t xml:space="preserve"> </w:t>
      </w:r>
      <w:r>
        <w:rPr>
          <w:sz w:val="20"/>
        </w:rPr>
        <w:t>auditimit ose një rishikim dhe bën nd</w:t>
      </w:r>
      <w:r>
        <w:rPr>
          <w:sz w:val="20"/>
        </w:rPr>
        <w:t>ryshimet e dokumentacionit të nevojshëm (amendamentimet) në manualin e</w:t>
      </w:r>
      <w:r>
        <w:rPr>
          <w:spacing w:val="-52"/>
          <w:sz w:val="20"/>
        </w:rPr>
        <w:t xml:space="preserve"> </w:t>
      </w:r>
      <w:r>
        <w:rPr>
          <w:sz w:val="20"/>
        </w:rPr>
        <w:t>cilësisë.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101" w:hanging="519"/>
        <w:jc w:val="left"/>
        <w:rPr>
          <w:sz w:val="20"/>
        </w:rPr>
      </w:pPr>
      <w:r>
        <w:rPr>
          <w:sz w:val="20"/>
        </w:rPr>
        <w:t>Rishikon ndryshimet në manualin e cilësisë, duke kontrolluar shpërndarjen e tyre dhe siguron që të gjitha kopjet e</w:t>
      </w:r>
      <w:r>
        <w:rPr>
          <w:spacing w:val="-52"/>
          <w:sz w:val="20"/>
        </w:rPr>
        <w:t xml:space="preserve"> </w:t>
      </w:r>
      <w:r>
        <w:rPr>
          <w:sz w:val="20"/>
        </w:rPr>
        <w:t>manualit të cilësisë të jenë të përditësuara.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2"/>
        </w:tabs>
        <w:ind w:right="426" w:hanging="519"/>
        <w:jc w:val="both"/>
        <w:rPr>
          <w:sz w:val="20"/>
        </w:rPr>
      </w:pPr>
      <w:r>
        <w:rPr>
          <w:sz w:val="20"/>
        </w:rPr>
        <w:t>Shqyrton ankes</w:t>
      </w:r>
      <w:r>
        <w:rPr>
          <w:sz w:val="20"/>
        </w:rPr>
        <w:t>at e konsumatorëve në lidhje me punën e laboratorëve të AMK-së duke marrë pjesë në ndonjë</w:t>
      </w:r>
      <w:r>
        <w:rPr>
          <w:spacing w:val="-52"/>
          <w:sz w:val="20"/>
        </w:rPr>
        <w:t xml:space="preserve"> </w:t>
      </w:r>
      <w:r>
        <w:rPr>
          <w:sz w:val="20"/>
        </w:rPr>
        <w:t>komision të formuar nga Drejtori i Përgjithshëm për këtë qëllim, dhe për të mbajtur një dokumentacion me të</w:t>
      </w:r>
      <w:r>
        <w:rPr>
          <w:spacing w:val="-52"/>
          <w:sz w:val="20"/>
        </w:rPr>
        <w:t xml:space="preserve"> </w:t>
      </w:r>
      <w:r>
        <w:rPr>
          <w:sz w:val="20"/>
        </w:rPr>
        <w:t>dhënat e këtyre ankesave dhe rezultatet e tyre.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672" w:hanging="519"/>
        <w:jc w:val="left"/>
        <w:rPr>
          <w:sz w:val="20"/>
        </w:rPr>
      </w:pPr>
      <w:r>
        <w:rPr>
          <w:sz w:val="20"/>
        </w:rPr>
        <w:t>Heton të g</w:t>
      </w:r>
      <w:r>
        <w:rPr>
          <w:sz w:val="20"/>
        </w:rPr>
        <w:t>jitha anomalitë në punën e laboratorëve dhe mban shënime të tyre, si dhe veprimin korrigjues të</w:t>
      </w:r>
      <w:r>
        <w:rPr>
          <w:spacing w:val="-52"/>
          <w:sz w:val="20"/>
        </w:rPr>
        <w:t xml:space="preserve"> </w:t>
      </w:r>
      <w:r>
        <w:rPr>
          <w:sz w:val="20"/>
        </w:rPr>
        <w:t>ndërmarrë.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right="779" w:hanging="519"/>
        <w:jc w:val="left"/>
        <w:rPr>
          <w:sz w:val="20"/>
        </w:rPr>
      </w:pPr>
      <w:r>
        <w:rPr>
          <w:sz w:val="20"/>
        </w:rPr>
        <w:t>Mbështet organizimin e pjesëmarrjes së AMK-së në ndërkrahasimet laboratorike dhe programet e testit të</w:t>
      </w:r>
      <w:r>
        <w:rPr>
          <w:spacing w:val="-52"/>
          <w:sz w:val="20"/>
        </w:rPr>
        <w:t xml:space="preserve"> </w:t>
      </w:r>
      <w:r>
        <w:rPr>
          <w:sz w:val="20"/>
        </w:rPr>
        <w:t>aftësisë (PT), dhe merr pjesë së bashku me Drejtorin e Përgjithshëm, udhëheqësin e sektorit përkatës dhe</w:t>
      </w:r>
      <w:r>
        <w:rPr>
          <w:spacing w:val="1"/>
          <w:sz w:val="20"/>
        </w:rPr>
        <w:t xml:space="preserve"> </w:t>
      </w:r>
      <w:r>
        <w:rPr>
          <w:sz w:val="20"/>
        </w:rPr>
        <w:t>udhëheqësin e laboratorit përkatës, në vlerësimin e rezultateve.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ind w:hanging="520"/>
        <w:jc w:val="left"/>
        <w:rPr>
          <w:sz w:val="20"/>
        </w:rPr>
      </w:pPr>
      <w:r>
        <w:rPr>
          <w:sz w:val="20"/>
        </w:rPr>
        <w:t>Merr</w:t>
      </w:r>
      <w:r>
        <w:rPr>
          <w:spacing w:val="-2"/>
          <w:sz w:val="20"/>
        </w:rPr>
        <w:t xml:space="preserve"> </w:t>
      </w:r>
      <w:r>
        <w:rPr>
          <w:sz w:val="20"/>
        </w:rPr>
        <w:t>pjesë</w:t>
      </w:r>
      <w:r>
        <w:rPr>
          <w:spacing w:val="-2"/>
          <w:sz w:val="20"/>
        </w:rPr>
        <w:t xml:space="preserve"> </w:t>
      </w:r>
      <w:r>
        <w:rPr>
          <w:sz w:val="20"/>
        </w:rPr>
        <w:t>në</w:t>
      </w:r>
      <w:r>
        <w:rPr>
          <w:spacing w:val="-2"/>
          <w:sz w:val="20"/>
        </w:rPr>
        <w:t xml:space="preserve"> </w:t>
      </w:r>
      <w:r>
        <w:rPr>
          <w:sz w:val="20"/>
        </w:rPr>
        <w:t>aktivitetet</w:t>
      </w:r>
      <w:r>
        <w:rPr>
          <w:spacing w:val="-2"/>
          <w:sz w:val="20"/>
        </w:rPr>
        <w:t xml:space="preserve"> </w:t>
      </w:r>
      <w:r>
        <w:rPr>
          <w:sz w:val="20"/>
        </w:rPr>
        <w:t>relevante</w:t>
      </w:r>
      <w:r>
        <w:rPr>
          <w:spacing w:val="-2"/>
          <w:sz w:val="20"/>
        </w:rPr>
        <w:t xml:space="preserve"> </w:t>
      </w:r>
      <w:r>
        <w:rPr>
          <w:sz w:val="20"/>
        </w:rPr>
        <w:t>të</w:t>
      </w:r>
      <w:r>
        <w:rPr>
          <w:spacing w:val="-3"/>
          <w:sz w:val="20"/>
        </w:rPr>
        <w:t xml:space="preserve"> </w:t>
      </w:r>
      <w:r>
        <w:rPr>
          <w:sz w:val="20"/>
        </w:rPr>
        <w:t>“EURAMET</w:t>
      </w:r>
      <w:r>
        <w:rPr>
          <w:spacing w:val="-2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committees”.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0"/>
        <w:ind w:right="216" w:hanging="519"/>
        <w:jc w:val="left"/>
        <w:rPr>
          <w:sz w:val="20"/>
        </w:rPr>
      </w:pPr>
      <w:r>
        <w:rPr>
          <w:sz w:val="20"/>
        </w:rPr>
        <w:t>Koordinon me de</w:t>
      </w:r>
      <w:r>
        <w:rPr>
          <w:sz w:val="20"/>
        </w:rPr>
        <w:t>partamentin ligjor të institucionit rreth çështjeve ligjore të shfaqura në zbatimin e Sistemit për</w:t>
      </w:r>
      <w:r>
        <w:rPr>
          <w:spacing w:val="1"/>
          <w:sz w:val="20"/>
        </w:rPr>
        <w:t xml:space="preserve"> </w:t>
      </w:r>
      <w:r>
        <w:rPr>
          <w:sz w:val="20"/>
        </w:rPr>
        <w:t>Menaxhim të Cilësisë (SMC) për të siguruar përputhshmërinë e vazhdueshme me dispozitat e politikës së cilësisë</w:t>
      </w:r>
      <w:r>
        <w:rPr>
          <w:spacing w:val="-52"/>
          <w:sz w:val="20"/>
        </w:rPr>
        <w:t xml:space="preserve"> </w:t>
      </w:r>
      <w:r>
        <w:rPr>
          <w:sz w:val="20"/>
        </w:rPr>
        <w:t>dhe objektivave të cilësisë.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2"/>
        <w:ind w:right="425" w:hanging="519"/>
        <w:jc w:val="left"/>
        <w:rPr>
          <w:sz w:val="20"/>
        </w:rPr>
      </w:pPr>
      <w:r>
        <w:rPr>
          <w:sz w:val="20"/>
        </w:rPr>
        <w:t>Menaxheri i Cilësisë i raporton Drejtorit të Përgjithshëm dhe ka qasje të tij / saj në të gjitha çështjet që kanë të</w:t>
      </w:r>
      <w:r>
        <w:rPr>
          <w:spacing w:val="-52"/>
          <w:sz w:val="20"/>
        </w:rPr>
        <w:t xml:space="preserve"> </w:t>
      </w:r>
      <w:r>
        <w:rPr>
          <w:sz w:val="20"/>
        </w:rPr>
        <w:t>bëjnë me zbatimin e sistemit të cilësisë.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51"/>
          <w:tab w:val="left" w:pos="852"/>
        </w:tabs>
        <w:spacing w:before="0"/>
        <w:ind w:hanging="520"/>
        <w:jc w:val="left"/>
        <w:rPr>
          <w:sz w:val="20"/>
        </w:rPr>
      </w:pPr>
      <w:r>
        <w:rPr>
          <w:sz w:val="20"/>
        </w:rPr>
        <w:t>Në rast të mungesës së tij / saj, ai / ajo zëvendësohet nga Drejtori i Përgjithshëm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1010" cy="1270"/>
                <wp:effectExtent l="0" t="0" r="0" b="0"/>
                <wp:wrapTopAndBottom/>
                <wp:docPr id="1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E3375" id="Freeform 12" o:spid="_x0000_s1026" style="position:absolute;margin-left:30.6pt;margin-top:27.05pt;width:536.3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235802">
        <w:t xml:space="preserve">Kushtet për </w:t>
      </w:r>
      <w:r w:rsidR="00235802">
        <w:t>lëvizjen brenda kategorisë dhe kërkesat e veçanta</w:t>
      </w:r>
    </w:p>
    <w:p w:rsidR="00772D0B" w:rsidRDefault="00235802">
      <w:pPr>
        <w:pStyle w:val="ListParagraph"/>
        <w:numPr>
          <w:ilvl w:val="0"/>
          <w:numId w:val="10"/>
        </w:numPr>
        <w:tabs>
          <w:tab w:val="left" w:pos="852"/>
        </w:tabs>
        <w:spacing w:before="268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772D0B" w:rsidRDefault="00235802">
      <w:pPr>
        <w:pStyle w:val="ListParagraph"/>
        <w:numPr>
          <w:ilvl w:val="0"/>
          <w:numId w:val="10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772D0B" w:rsidRDefault="00235802">
      <w:pPr>
        <w:pStyle w:val="ListParagraph"/>
        <w:numPr>
          <w:ilvl w:val="0"/>
          <w:numId w:val="10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</w:t>
      </w:r>
      <w:r>
        <w:rPr>
          <w:sz w:val="20"/>
        </w:rPr>
        <w:t>tën gjatë dy viteve te fundit të vlerësimit.</w:t>
      </w:r>
    </w:p>
    <w:p w:rsidR="00772D0B" w:rsidRDefault="00772D0B">
      <w:pPr>
        <w:rPr>
          <w:sz w:val="20"/>
        </w:rPr>
        <w:sectPr w:rsidR="00772D0B">
          <w:pgSz w:w="11910" w:h="16840"/>
          <w:pgMar w:top="620" w:right="540" w:bottom="1420" w:left="400" w:header="0" w:footer="1232" w:gutter="0"/>
          <w:cols w:space="720"/>
        </w:sectPr>
      </w:pPr>
    </w:p>
    <w:p w:rsidR="00772D0B" w:rsidRDefault="00A11580">
      <w:pPr>
        <w:pStyle w:val="Heading1"/>
        <w:numPr>
          <w:ilvl w:val="0"/>
          <w:numId w:val="11"/>
        </w:numPr>
        <w:tabs>
          <w:tab w:val="left" w:pos="542"/>
        </w:tabs>
        <w:spacing w:before="71"/>
        <w:ind w:left="54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1270"/>
                <wp:effectExtent l="0" t="0" r="0" b="0"/>
                <wp:wrapTopAndBottom/>
                <wp:docPr id="14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8907E" id="Freeform 11" o:spid="_x0000_s1026" style="position:absolute;margin-left:31.65pt;margin-top:21.5pt;width:535.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235802">
        <w:t>Kërkesat e përgjithshme formale</w:t>
      </w:r>
    </w:p>
    <w:p w:rsidR="00772D0B" w:rsidRDefault="00235802">
      <w:pPr>
        <w:pStyle w:val="ListParagraph"/>
        <w:numPr>
          <w:ilvl w:val="0"/>
          <w:numId w:val="9"/>
        </w:numPr>
        <w:tabs>
          <w:tab w:val="left" w:pos="873"/>
        </w:tabs>
        <w:spacing w:before="267"/>
        <w:ind w:right="269"/>
        <w:rPr>
          <w:sz w:val="20"/>
        </w:rPr>
      </w:pPr>
      <w:r>
        <w:rPr>
          <w:sz w:val="20"/>
        </w:rPr>
        <w:t>Arsimimi i kërkuar: Diplomë/a të studimeve universitare: ( Fakulteti i inxhinierisë mekanike, inxhinierisë elektrike,</w:t>
      </w:r>
      <w:r>
        <w:rPr>
          <w:spacing w:val="-52"/>
          <w:sz w:val="20"/>
        </w:rPr>
        <w:t xml:space="preserve"> </w:t>
      </w:r>
      <w:r>
        <w:rPr>
          <w:sz w:val="20"/>
        </w:rPr>
        <w:t>FSHMN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Fizik, Kimi ), me të paktën 240 kredi/ECTS apo ekuivalente me to.</w:t>
      </w:r>
    </w:p>
    <w:p w:rsidR="00772D0B" w:rsidRDefault="00235802">
      <w:pPr>
        <w:pStyle w:val="ListParagraph"/>
        <w:numPr>
          <w:ilvl w:val="0"/>
          <w:numId w:val="9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Kualifikime të posaçme formale:</w:t>
      </w:r>
    </w:p>
    <w:p w:rsidR="00772D0B" w:rsidRDefault="00235802">
      <w:pPr>
        <w:pStyle w:val="ListParagraph"/>
        <w:numPr>
          <w:ilvl w:val="0"/>
          <w:numId w:val="9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Përvoja e punës e kërkuar: Së paku pesë (5) vite përvojë pune profesionale.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343535</wp:posOffset>
                </wp:positionV>
                <wp:extent cx="6811010" cy="1270"/>
                <wp:effectExtent l="0" t="0" r="0" b="0"/>
                <wp:wrapTopAndBottom/>
                <wp:docPr id="1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11010" cy="1270"/>
                        </a:xfrm>
                        <a:custGeom>
                          <a:avLst/>
                          <a:gdLst>
                            <a:gd name="T0" fmla="+- 0 612 612"/>
                            <a:gd name="T1" fmla="*/ T0 w 10726"/>
                            <a:gd name="T2" fmla="+- 0 11337 612"/>
                            <a:gd name="T3" fmla="*/ T2 w 107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26">
                              <a:moveTo>
                                <a:pt x="0" y="0"/>
                              </a:moveTo>
                              <a:lnTo>
                                <a:pt x="10725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F2CE" id="Freeform 10" o:spid="_x0000_s1026" style="position:absolute;margin-left:30.6pt;margin-top:27.05pt;width:536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" path="m,l10725,e" filled="f" strokecolor="#d2d2d2" strokeweight="1pt">
                <v:path arrowok="t" o:connecttype="custom" o:connectlocs="0,0;6810375,0" o:connectangles="0,0"/>
                <w10:wrap type="topAndBottom" anchorx="page"/>
              </v:shape>
            </w:pict>
          </mc:Fallback>
        </mc:AlternateContent>
      </w:r>
      <w:r w:rsidR="00235802">
        <w:t>Kërkesat (Njohuri, Aftësi dhe Cilësi) e përgjithshme të nevojshme</w:t>
      </w:r>
    </w:p>
    <w:p w:rsidR="00772D0B" w:rsidRDefault="00235802">
      <w:pPr>
        <w:pStyle w:val="ListParagraph"/>
        <w:numPr>
          <w:ilvl w:val="0"/>
          <w:numId w:val="8"/>
        </w:numPr>
        <w:tabs>
          <w:tab w:val="left" w:pos="852"/>
        </w:tabs>
        <w:spacing w:before="267"/>
        <w:ind w:hanging="361"/>
        <w:rPr>
          <w:sz w:val="20"/>
        </w:rPr>
      </w:pPr>
      <w:r>
        <w:rPr>
          <w:sz w:val="20"/>
        </w:rPr>
        <w:t>Njohuri të gjer</w:t>
      </w:r>
      <w:r>
        <w:rPr>
          <w:sz w:val="20"/>
        </w:rPr>
        <w:t>a e të thella të politikave, legjislacionit, procedurave sipas veprimtarisë që mbulon divizioni;</w:t>
      </w:r>
    </w:p>
    <w:p w:rsidR="00772D0B" w:rsidRDefault="00235802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organizative dhe drejtuese për të menaxhuar njësi organizative;</w:t>
      </w:r>
    </w:p>
    <w:p w:rsidR="00772D0B" w:rsidRDefault="00235802">
      <w:pPr>
        <w:pStyle w:val="ListParagraph"/>
        <w:numPr>
          <w:ilvl w:val="0"/>
          <w:numId w:val="8"/>
        </w:numPr>
        <w:tabs>
          <w:tab w:val="left" w:pos="852"/>
        </w:tabs>
        <w:ind w:right="496"/>
        <w:rPr>
          <w:sz w:val="20"/>
        </w:rPr>
      </w:pPr>
      <w:r>
        <w:rPr>
          <w:sz w:val="20"/>
        </w:rPr>
        <w:t>Aftësi për t'iu përshtatur prioriteteve dhe kërkesave, afateve kohore përmes aftësive an</w:t>
      </w:r>
      <w:r>
        <w:rPr>
          <w:sz w:val="20"/>
        </w:rPr>
        <w:t>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772D0B" w:rsidRDefault="00235802">
      <w:pPr>
        <w:pStyle w:val="ListParagraph"/>
        <w:numPr>
          <w:ilvl w:val="0"/>
          <w:numId w:val="8"/>
        </w:numPr>
        <w:tabs>
          <w:tab w:val="left" w:pos="852"/>
        </w:tabs>
        <w:ind w:right="60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772D0B" w:rsidRDefault="00235802">
      <w:pPr>
        <w:pStyle w:val="ListParagraph"/>
        <w:numPr>
          <w:ilvl w:val="0"/>
          <w:numId w:val="8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</w:t>
      </w:r>
      <w:r>
        <w:rPr>
          <w:sz w:val="20"/>
        </w:rPr>
        <w:t>sh të divizionit/departamentit.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477"/>
        </w:tabs>
        <w:spacing w:before="180"/>
        <w:ind w:left="476" w:hanging="205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342265</wp:posOffset>
                </wp:positionV>
                <wp:extent cx="679704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42773" id="Freeform 9" o:spid="_x0000_s1026" style="position:absolute;margin-left:31.65pt;margin-top:26.95pt;width:535.2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235802">
        <w:t>Dokumentacioni që duhet paraqitur për aplikim</w:t>
      </w:r>
    </w:p>
    <w:p w:rsidR="00772D0B" w:rsidRDefault="00235802">
      <w:pPr>
        <w:pStyle w:val="ListParagraph"/>
        <w:numPr>
          <w:ilvl w:val="0"/>
          <w:numId w:val="7"/>
        </w:numPr>
        <w:tabs>
          <w:tab w:val="left" w:pos="873"/>
        </w:tabs>
        <w:spacing w:before="267"/>
        <w:ind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772D0B" w:rsidRDefault="00235802">
      <w:pPr>
        <w:pStyle w:val="ListParagraph"/>
        <w:numPr>
          <w:ilvl w:val="0"/>
          <w:numId w:val="7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Kopjet e dëshmisë së punësimit</w:t>
      </w:r>
    </w:p>
    <w:p w:rsidR="00772D0B" w:rsidRDefault="00235802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Kopjet e dëshmisë së trajnimeve</w:t>
      </w:r>
    </w:p>
    <w:p w:rsidR="00772D0B" w:rsidRDefault="00235802">
      <w:pPr>
        <w:pStyle w:val="ListParagraph"/>
        <w:numPr>
          <w:ilvl w:val="0"/>
          <w:numId w:val="7"/>
        </w:numPr>
        <w:tabs>
          <w:tab w:val="left" w:pos="873"/>
        </w:tabs>
        <w:spacing w:before="0"/>
        <w:ind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772D0B" w:rsidRDefault="00235802">
      <w:pPr>
        <w:pStyle w:val="ListParagraph"/>
        <w:numPr>
          <w:ilvl w:val="0"/>
          <w:numId w:val="7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542"/>
        </w:tabs>
        <w:spacing w:before="207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359410</wp:posOffset>
                </wp:positionV>
                <wp:extent cx="679704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7040" cy="1270"/>
                        </a:xfrm>
                        <a:custGeom>
                          <a:avLst/>
                          <a:gdLst>
                            <a:gd name="T0" fmla="+- 0 633 633"/>
                            <a:gd name="T1" fmla="*/ T0 w 10704"/>
                            <a:gd name="T2" fmla="+- 0 11337 633"/>
                            <a:gd name="T3" fmla="*/ T2 w 107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704">
                              <a:moveTo>
                                <a:pt x="0" y="0"/>
                              </a:moveTo>
                              <a:lnTo>
                                <a:pt x="1070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B1910" id="Freeform 8" o:spid="_x0000_s1026" style="position:absolute;margin-left:31.65pt;margin-top:28.3pt;width:53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" path="m,l10704,e" filled="f" strokecolor="#d2d2d2" strokeweight="1pt">
                <v:path arrowok="t" o:connecttype="custom" o:connectlocs="0,0;6797040,0" o:connectangles="0,0"/>
                <w10:wrap type="topAndBottom" anchorx="page"/>
              </v:shape>
            </w:pict>
          </mc:Fallback>
        </mc:AlternateContent>
      </w:r>
      <w:r w:rsidR="00235802">
        <w:t>Data e daljes së rezultateve të vlerësimit paraprak</w:t>
      </w:r>
    </w:p>
    <w:p w:rsidR="00772D0B" w:rsidRDefault="00235802">
      <w:pPr>
        <w:pStyle w:val="ListParagraph"/>
        <w:numPr>
          <w:ilvl w:val="0"/>
          <w:numId w:val="6"/>
        </w:numPr>
        <w:tabs>
          <w:tab w:val="left" w:pos="873"/>
        </w:tabs>
        <w:spacing w:before="267"/>
        <w:ind w:right="42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26/0</w:t>
      </w:r>
      <w:r>
        <w:rPr>
          <w:sz w:val="20"/>
        </w:rPr>
        <w:t>9/2022, në portalin e rekrutimit elektronik (https://konkursi.rks-gov.net )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542"/>
        </w:tabs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67A81" id="Line 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235802">
        <w:t>Data, vendi dhe ora ku do të zhvillohet intervista me gojë</w:t>
      </w:r>
    </w:p>
    <w:p w:rsidR="00772D0B" w:rsidRDefault="00772D0B">
      <w:pPr>
        <w:pStyle w:val="BodyText"/>
        <w:spacing w:before="1"/>
        <w:ind w:left="0"/>
        <w:rPr>
          <w:b/>
          <w:sz w:val="26"/>
        </w:rPr>
      </w:pPr>
    </w:p>
    <w:p w:rsidR="00772D0B" w:rsidRDefault="00235802">
      <w:pPr>
        <w:pStyle w:val="ListParagraph"/>
        <w:numPr>
          <w:ilvl w:val="0"/>
          <w:numId w:val="5"/>
        </w:numPr>
        <w:tabs>
          <w:tab w:val="left" w:pos="873"/>
        </w:tabs>
        <w:ind w:hanging="361"/>
        <w:rPr>
          <w:sz w:val="20"/>
        </w:rPr>
      </w:pPr>
      <w:r>
        <w:rPr>
          <w:sz w:val="20"/>
        </w:rPr>
        <w:t>05/10/2022</w:t>
      </w:r>
      <w:r>
        <w:rPr>
          <w:spacing w:val="-5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5"/>
          <w:sz w:val="20"/>
        </w:rPr>
        <w:t xml:space="preserve"> </w:t>
      </w:r>
      <w:r>
        <w:rPr>
          <w:sz w:val="20"/>
        </w:rPr>
        <w:t>ora</w:t>
      </w:r>
      <w:r>
        <w:rPr>
          <w:spacing w:val="46"/>
          <w:sz w:val="20"/>
        </w:rPr>
        <w:t xml:space="preserve"> </w:t>
      </w:r>
      <w:r>
        <w:rPr>
          <w:sz w:val="20"/>
        </w:rPr>
        <w:t>13:30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542"/>
        </w:tabs>
        <w:spacing w:before="21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361950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A884C" id="Line 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5pt" to="567.9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35802">
        <w:t>Fusha e njohurive, aftësive dhe cilësive që do të vlerësohen në intervistën me gojë</w:t>
      </w:r>
    </w:p>
    <w:p w:rsidR="00772D0B" w:rsidRDefault="00772D0B">
      <w:pPr>
        <w:pStyle w:val="BodyText"/>
        <w:ind w:left="0"/>
        <w:rPr>
          <w:b/>
          <w:sz w:val="26"/>
        </w:rPr>
      </w:pPr>
    </w:p>
    <w:p w:rsidR="00772D0B" w:rsidRDefault="00235802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0"/>
        <w:ind w:left="872"/>
        <w:jc w:val="left"/>
        <w:rPr>
          <w:i/>
          <w:sz w:val="20"/>
        </w:rPr>
      </w:pPr>
      <w:r>
        <w:rPr>
          <w:sz w:val="20"/>
        </w:rPr>
        <w:t>Njohuri dhe përvojë substanciale në fushën e metrologjisë</w:t>
      </w:r>
      <w:r>
        <w:rPr>
          <w:i/>
          <w:sz w:val="20"/>
        </w:rPr>
        <w:t>;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0"/>
        <w:ind w:left="872"/>
        <w:jc w:val="left"/>
        <w:rPr>
          <w:sz w:val="20"/>
        </w:rPr>
      </w:pPr>
      <w:r>
        <w:rPr>
          <w:sz w:val="20"/>
        </w:rPr>
        <w:t>Aftësi komunikuese, negociuese dhe bindëse në menaxhim;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927"/>
          <w:tab w:val="left" w:pos="928"/>
        </w:tabs>
        <w:ind w:left="927" w:hanging="463"/>
        <w:jc w:val="left"/>
        <w:rPr>
          <w:sz w:val="20"/>
        </w:rPr>
      </w:pPr>
      <w:r>
        <w:rPr>
          <w:sz w:val="20"/>
        </w:rPr>
        <w:t>Shkathtësi në caktim të objektivave, planifikim të punës dhe analizë;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0"/>
        <w:ind w:left="872"/>
        <w:jc w:val="left"/>
        <w:rPr>
          <w:sz w:val="20"/>
        </w:rPr>
      </w:pPr>
      <w:r>
        <w:rPr>
          <w:sz w:val="20"/>
        </w:rPr>
        <w:t>Shkathtësi për udhëheqje dhe organizim të ekipit, aftësi për të menaxhuar një ekip ose grup punues;</w:t>
      </w:r>
    </w:p>
    <w:p w:rsidR="00772D0B" w:rsidRDefault="00235802">
      <w:pPr>
        <w:pStyle w:val="ListParagraph"/>
        <w:numPr>
          <w:ilvl w:val="1"/>
          <w:numId w:val="11"/>
        </w:numPr>
        <w:tabs>
          <w:tab w:val="left" w:pos="872"/>
          <w:tab w:val="left" w:pos="873"/>
        </w:tabs>
        <w:spacing w:before="0"/>
        <w:ind w:left="872"/>
        <w:jc w:val="left"/>
        <w:rPr>
          <w:sz w:val="20"/>
        </w:rPr>
      </w:pPr>
      <w:r>
        <w:rPr>
          <w:sz w:val="20"/>
        </w:rPr>
        <w:t>Shkathtësi kompjuterike të aplikacioneve të programeve (Word, Excel, Power Point, Acce</w:t>
      </w:r>
      <w:r>
        <w:rPr>
          <w:sz w:val="20"/>
        </w:rPr>
        <w:t>ss);</w:t>
      </w:r>
    </w:p>
    <w:p w:rsidR="00772D0B" w:rsidRDefault="00772D0B">
      <w:pPr>
        <w:pStyle w:val="BodyText"/>
        <w:ind w:left="0"/>
      </w:pPr>
    </w:p>
    <w:p w:rsidR="00772D0B" w:rsidRDefault="00772D0B">
      <w:pPr>
        <w:pStyle w:val="BodyText"/>
        <w:ind w:left="0"/>
      </w:pPr>
    </w:p>
    <w:p w:rsidR="00772D0B" w:rsidRDefault="00772D0B">
      <w:pPr>
        <w:pStyle w:val="BodyText"/>
        <w:ind w:left="0"/>
      </w:pPr>
    </w:p>
    <w:p w:rsidR="00772D0B" w:rsidRDefault="00772D0B">
      <w:pPr>
        <w:pStyle w:val="BodyText"/>
        <w:spacing w:before="9"/>
        <w:ind w:left="0"/>
        <w:rPr>
          <w:sz w:val="14"/>
        </w:rPr>
      </w:pPr>
    </w:p>
    <w:p w:rsidR="00772D0B" w:rsidRDefault="00A11580">
      <w:pPr>
        <w:pStyle w:val="Heading1"/>
        <w:numPr>
          <w:ilvl w:val="0"/>
          <w:numId w:val="11"/>
        </w:numPr>
        <w:tabs>
          <w:tab w:val="left" w:pos="564"/>
        </w:tabs>
        <w:spacing w:before="100"/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34F18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235802">
        <w:t>Mënyra e vlerësimit të kandidatëve/aplikantëve</w:t>
      </w:r>
    </w:p>
    <w:p w:rsidR="00772D0B" w:rsidRDefault="00772D0B">
      <w:pPr>
        <w:pStyle w:val="BodyText"/>
        <w:spacing w:before="6"/>
        <w:ind w:left="0"/>
        <w:rPr>
          <w:b/>
          <w:sz w:val="22"/>
        </w:rPr>
      </w:pPr>
    </w:p>
    <w:p w:rsidR="00772D0B" w:rsidRDefault="00235802">
      <w:pPr>
        <w:pStyle w:val="ListParagraph"/>
        <w:numPr>
          <w:ilvl w:val="0"/>
          <w:numId w:val="4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772D0B" w:rsidRDefault="00772D0B">
      <w:pPr>
        <w:rPr>
          <w:rFonts w:ascii="Arial MT" w:hAnsi="Arial MT"/>
          <w:sz w:val="20"/>
        </w:rPr>
        <w:sectPr w:rsidR="00772D0B">
          <w:pgSz w:w="11910" w:h="16840"/>
          <w:pgMar w:top="420" w:right="540" w:bottom="1420" w:left="400" w:header="0" w:footer="1232" w:gutter="0"/>
          <w:cols w:space="720"/>
        </w:sectPr>
      </w:pPr>
    </w:p>
    <w:p w:rsidR="00772D0B" w:rsidRDefault="00A11580">
      <w:pPr>
        <w:pStyle w:val="Heading1"/>
        <w:numPr>
          <w:ilvl w:val="0"/>
          <w:numId w:val="11"/>
        </w:numPr>
        <w:tabs>
          <w:tab w:val="left" w:pos="702"/>
        </w:tabs>
        <w:spacing w:before="71"/>
        <w:ind w:left="701" w:hanging="408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273050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07B3F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1.5pt" to="567.9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MVtpkv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35802">
        <w:t>Mënyra e njoftimit dhe komunikimit me kandidatët</w:t>
      </w:r>
    </w:p>
    <w:p w:rsidR="00772D0B" w:rsidRDefault="00772D0B">
      <w:pPr>
        <w:pStyle w:val="BodyText"/>
        <w:spacing w:before="4"/>
        <w:ind w:left="0"/>
        <w:rPr>
          <w:b/>
          <w:sz w:val="22"/>
        </w:rPr>
      </w:pPr>
    </w:p>
    <w:p w:rsidR="00772D0B" w:rsidRDefault="00235802">
      <w:pPr>
        <w:pStyle w:val="ListParagraph"/>
        <w:numPr>
          <w:ilvl w:val="0"/>
          <w:numId w:val="3"/>
        </w:numPr>
        <w:tabs>
          <w:tab w:val="left" w:pos="895"/>
        </w:tabs>
        <w:spacing w:before="0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D068B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235802">
        <w:t>Mënyra e aplikimit</w:t>
      </w:r>
    </w:p>
    <w:p w:rsidR="00772D0B" w:rsidRDefault="00772D0B">
      <w:pPr>
        <w:pStyle w:val="BodyText"/>
        <w:spacing w:before="5"/>
        <w:ind w:left="0"/>
        <w:rPr>
          <w:b/>
          <w:sz w:val="22"/>
        </w:rPr>
      </w:pPr>
    </w:p>
    <w:p w:rsidR="00772D0B" w:rsidRDefault="00235802">
      <w:pPr>
        <w:pStyle w:val="ListParagraph"/>
        <w:numPr>
          <w:ilvl w:val="0"/>
          <w:numId w:val="2"/>
        </w:numPr>
        <w:tabs>
          <w:tab w:val="left" w:pos="895"/>
        </w:tabs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772D0B" w:rsidRDefault="00A11580">
      <w:pPr>
        <w:pStyle w:val="Heading1"/>
        <w:numPr>
          <w:ilvl w:val="0"/>
          <w:numId w:val="11"/>
        </w:numPr>
        <w:tabs>
          <w:tab w:val="left" w:pos="702"/>
        </w:tabs>
        <w:spacing w:before="18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C219C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235802">
        <w:t>Data e shpalljes së rezultateve përfundimtare</w:t>
      </w:r>
    </w:p>
    <w:p w:rsidR="00772D0B" w:rsidRDefault="00772D0B">
      <w:pPr>
        <w:pStyle w:val="BodyText"/>
        <w:spacing w:before="5"/>
        <w:ind w:left="0"/>
        <w:rPr>
          <w:b/>
          <w:sz w:val="22"/>
        </w:rPr>
      </w:pPr>
    </w:p>
    <w:p w:rsidR="00772D0B" w:rsidRDefault="00235802">
      <w:pPr>
        <w:pStyle w:val="ListParagraph"/>
        <w:numPr>
          <w:ilvl w:val="0"/>
          <w:numId w:val="1"/>
        </w:numPr>
        <w:tabs>
          <w:tab w:val="left" w:pos="895"/>
        </w:tabs>
        <w:spacing w:line="245" w:lineRule="exact"/>
        <w:ind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772D0B" w:rsidRDefault="00235802">
      <w:pPr>
        <w:pStyle w:val="BodyText"/>
        <w:spacing w:before="2" w:line="232" w:lineRule="auto"/>
        <w:ind w:left="894" w:right="272"/>
        <w:rPr>
          <w:rFonts w:ascii="Arial MT" w:hAnsi="Arial MT"/>
        </w:rPr>
      </w:pPr>
      <w:r>
        <w:rPr>
          <w:rFonts w:ascii="Arial MT" w:hAnsi="Arial MT"/>
        </w:rPr>
        <w:t>(https://konkursi.rks-gov.net</w:t>
      </w:r>
      <w:r>
        <w:rPr>
          <w:rFonts w:ascii="Arial MT" w:hAnsi="Arial MT"/>
        </w:rPr>
        <w:t>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772D0B" w:rsidRDefault="00772D0B">
      <w:pPr>
        <w:pStyle w:val="BodyText"/>
        <w:spacing w:before="1"/>
        <w:ind w:left="0"/>
        <w:rPr>
          <w:rFonts w:ascii="Arial MT"/>
          <w:sz w:val="25"/>
        </w:rPr>
      </w:pPr>
    </w:p>
    <w:p w:rsidR="00772D0B" w:rsidRDefault="00235802">
      <w:pPr>
        <w:pStyle w:val="Heading2"/>
        <w:spacing w:before="100"/>
        <w:ind w:left="315"/>
      </w:pPr>
      <w:r>
        <w:t>Të dhëna shtesë:</w:t>
      </w:r>
    </w:p>
    <w:p w:rsidR="00772D0B" w:rsidRDefault="00235802">
      <w:pPr>
        <w:pStyle w:val="BodyText"/>
        <w:spacing w:before="201"/>
        <w:ind w:left="315" w:right="375"/>
      </w:pPr>
      <w:r>
        <w:t>Rreziqet e jashtëzakonshme në vendin e punës, presionet fizike ose rreziqet nga ekspozimi ndaj substancave te</w:t>
      </w:r>
      <w:r>
        <w:rPr>
          <w:spacing w:val="1"/>
        </w:rPr>
        <w:t xml:space="preserve"> </w:t>
      </w:r>
      <w:r>
        <w:t>rrezikshme ose përdorimi i pajisjeve që paraqesin rrezik dhe te cilat rezultojnë nga natyra e vendit të punës ose vend</w:t>
      </w:r>
      <w:r>
        <w:rPr>
          <w:spacing w:val="-52"/>
        </w:rPr>
        <w:t xml:space="preserve"> </w:t>
      </w:r>
      <w:r>
        <w:t>ndodhja e vendit të punës.</w:t>
      </w:r>
    </w:p>
    <w:p w:rsidR="00772D0B" w:rsidRDefault="00772D0B">
      <w:pPr>
        <w:pStyle w:val="BodyText"/>
        <w:ind w:left="0"/>
      </w:pPr>
    </w:p>
    <w:p w:rsidR="00772D0B" w:rsidRDefault="00772D0B">
      <w:pPr>
        <w:pStyle w:val="BodyText"/>
        <w:ind w:left="0"/>
      </w:pPr>
    </w:p>
    <w:p w:rsidR="00772D0B" w:rsidRDefault="00772D0B">
      <w:pPr>
        <w:pStyle w:val="BodyText"/>
        <w:ind w:left="0"/>
        <w:rPr>
          <w:sz w:val="16"/>
        </w:rPr>
      </w:pPr>
    </w:p>
    <w:p w:rsidR="00772D0B" w:rsidRDefault="00235802">
      <w:pPr>
        <w:pStyle w:val="BodyText"/>
        <w:spacing w:before="99" w:line="232" w:lineRule="auto"/>
        <w:ind w:left="315" w:right="16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772D0B" w:rsidRDefault="00235802">
      <w:pPr>
        <w:pStyle w:val="BodyText"/>
        <w:spacing w:line="232" w:lineRule="auto"/>
        <w:ind w:left="315" w:right="90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</w:t>
      </w:r>
      <w:r>
        <w:rPr>
          <w:rFonts w:ascii="Arial MT" w:hAnsi="Arial MT"/>
        </w:rPr>
        <w:t>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772D0B" w:rsidRDefault="00235802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772D0B">
      <w:pgSz w:w="11910" w:h="16840"/>
      <w:pgMar w:top="420" w:right="54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802" w:rsidRDefault="00235802">
      <w:r>
        <w:separator/>
      </w:r>
    </w:p>
  </w:endnote>
  <w:endnote w:type="continuationSeparator" w:id="0">
    <w:p w:rsidR="00235802" w:rsidRDefault="0023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D0B" w:rsidRDefault="00235802">
    <w:pPr>
      <w:pStyle w:val="BodyText"/>
      <w:spacing w:line="14" w:lineRule="auto"/>
      <w:ind w:left="0"/>
    </w:pPr>
    <w:r>
      <w:rPr>
        <w:noProof/>
        <w:lang w:eastAsia="sq-AL"/>
      </w:rPr>
      <w:drawing>
        <wp:anchor distT="0" distB="0" distL="0" distR="0" simplePos="0" relativeHeight="487493632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158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4144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B2EEB" id="Line 2" o:spid="_x0000_s1026" style="position:absolute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A11580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494656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D0B" w:rsidRDefault="00235802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24-08-2022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772D0B" w:rsidRDefault="00235802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24-08-2022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802" w:rsidRDefault="00235802">
      <w:r>
        <w:separator/>
      </w:r>
    </w:p>
  </w:footnote>
  <w:footnote w:type="continuationSeparator" w:id="0">
    <w:p w:rsidR="00235802" w:rsidRDefault="0023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E239A"/>
    <w:multiLevelType w:val="hybridMultilevel"/>
    <w:tmpl w:val="210C506E"/>
    <w:lvl w:ilvl="0" w:tplc="E8D4A4F2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794A7E54">
      <w:start w:val="1"/>
      <w:numFmt w:val="decimal"/>
      <w:lvlText w:val="%2."/>
      <w:lvlJc w:val="left"/>
      <w:pPr>
        <w:ind w:left="851" w:hanging="408"/>
        <w:jc w:val="right"/>
      </w:pPr>
      <w:rPr>
        <w:rFonts w:ascii="Arial MT" w:eastAsia="Arial MT" w:hAnsi="Arial MT" w:cs="Arial MT" w:hint="default"/>
        <w:w w:val="100"/>
        <w:sz w:val="20"/>
        <w:szCs w:val="20"/>
        <w:lang w:val="sq-AL" w:eastAsia="en-US" w:bidi="ar-SA"/>
      </w:rPr>
    </w:lvl>
    <w:lvl w:ilvl="2" w:tplc="C1B02D1A">
      <w:numFmt w:val="bullet"/>
      <w:lvlText w:val="•"/>
      <w:lvlJc w:val="left"/>
      <w:pPr>
        <w:ind w:left="880" w:hanging="408"/>
      </w:pPr>
      <w:rPr>
        <w:rFonts w:hint="default"/>
        <w:lang w:val="sq-AL" w:eastAsia="en-US" w:bidi="ar-SA"/>
      </w:rPr>
    </w:lvl>
    <w:lvl w:ilvl="3" w:tplc="9A88E438">
      <w:numFmt w:val="bullet"/>
      <w:lvlText w:val="•"/>
      <w:lvlJc w:val="left"/>
      <w:pPr>
        <w:ind w:left="2140" w:hanging="408"/>
      </w:pPr>
      <w:rPr>
        <w:rFonts w:hint="default"/>
        <w:lang w:val="sq-AL" w:eastAsia="en-US" w:bidi="ar-SA"/>
      </w:rPr>
    </w:lvl>
    <w:lvl w:ilvl="4" w:tplc="D0DE56DC">
      <w:numFmt w:val="bullet"/>
      <w:lvlText w:val="•"/>
      <w:lvlJc w:val="left"/>
      <w:pPr>
        <w:ind w:left="3401" w:hanging="408"/>
      </w:pPr>
      <w:rPr>
        <w:rFonts w:hint="default"/>
        <w:lang w:val="sq-AL" w:eastAsia="en-US" w:bidi="ar-SA"/>
      </w:rPr>
    </w:lvl>
    <w:lvl w:ilvl="5" w:tplc="BD7E04AC">
      <w:numFmt w:val="bullet"/>
      <w:lvlText w:val="•"/>
      <w:lvlJc w:val="left"/>
      <w:pPr>
        <w:ind w:left="4662" w:hanging="408"/>
      </w:pPr>
      <w:rPr>
        <w:rFonts w:hint="default"/>
        <w:lang w:val="sq-AL" w:eastAsia="en-US" w:bidi="ar-SA"/>
      </w:rPr>
    </w:lvl>
    <w:lvl w:ilvl="6" w:tplc="ACB08ABE">
      <w:numFmt w:val="bullet"/>
      <w:lvlText w:val="•"/>
      <w:lvlJc w:val="left"/>
      <w:pPr>
        <w:ind w:left="5922" w:hanging="408"/>
      </w:pPr>
      <w:rPr>
        <w:rFonts w:hint="default"/>
        <w:lang w:val="sq-AL" w:eastAsia="en-US" w:bidi="ar-SA"/>
      </w:rPr>
    </w:lvl>
    <w:lvl w:ilvl="7" w:tplc="19484B1A">
      <w:numFmt w:val="bullet"/>
      <w:lvlText w:val="•"/>
      <w:lvlJc w:val="left"/>
      <w:pPr>
        <w:ind w:left="7183" w:hanging="408"/>
      </w:pPr>
      <w:rPr>
        <w:rFonts w:hint="default"/>
        <w:lang w:val="sq-AL" w:eastAsia="en-US" w:bidi="ar-SA"/>
      </w:rPr>
    </w:lvl>
    <w:lvl w:ilvl="8" w:tplc="8940E8D8">
      <w:numFmt w:val="bullet"/>
      <w:lvlText w:val="•"/>
      <w:lvlJc w:val="left"/>
      <w:pPr>
        <w:ind w:left="8444" w:hanging="408"/>
      </w:pPr>
      <w:rPr>
        <w:rFonts w:hint="default"/>
        <w:lang w:val="sq-AL" w:eastAsia="en-US" w:bidi="ar-SA"/>
      </w:rPr>
    </w:lvl>
  </w:abstractNum>
  <w:abstractNum w:abstractNumId="1" w15:restartNumberingAfterBreak="0">
    <w:nsid w:val="2B120348"/>
    <w:multiLevelType w:val="hybridMultilevel"/>
    <w:tmpl w:val="00FE7EFE"/>
    <w:lvl w:ilvl="0" w:tplc="54F83CEC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B7A2D8C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A6601E04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FCE09FEA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5948A73C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2E143ED0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3628EEB6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8474C38E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9CAE511A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2" w15:restartNumberingAfterBreak="0">
    <w:nsid w:val="376D1DA9"/>
    <w:multiLevelType w:val="hybridMultilevel"/>
    <w:tmpl w:val="411C3C86"/>
    <w:lvl w:ilvl="0" w:tplc="63205B0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C587D0E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1FE0534C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EC0AD272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20EC6DD0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52BED0FA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8AD0CA1C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0BDA03CE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56DA3BF8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CF25427"/>
    <w:multiLevelType w:val="hybridMultilevel"/>
    <w:tmpl w:val="6744F82A"/>
    <w:lvl w:ilvl="0" w:tplc="1682CED2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D5BC26CE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2AEE3050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CA080D1E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84EE3C1A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F9C00766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163674F4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0F243D6A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85BC06D6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4" w15:restartNumberingAfterBreak="0">
    <w:nsid w:val="4DB25956"/>
    <w:multiLevelType w:val="hybridMultilevel"/>
    <w:tmpl w:val="E57EB24C"/>
    <w:lvl w:ilvl="0" w:tplc="7F52CE50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6C429D2A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E96A0BB8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D50A5F0C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E2E4E074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3D5C7EBC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8B9A1784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9534775C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6AD03630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5046547B"/>
    <w:multiLevelType w:val="hybridMultilevel"/>
    <w:tmpl w:val="95A8DAA8"/>
    <w:lvl w:ilvl="0" w:tplc="E97E0524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8DF097EC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CC76852A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4088163E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8594EBA2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6B68F094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15D27C4A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810C4C20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E1F4CD52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517B3316"/>
    <w:multiLevelType w:val="hybridMultilevel"/>
    <w:tmpl w:val="35EAC880"/>
    <w:lvl w:ilvl="0" w:tplc="8CBA278A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4EBE4424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A1FA7668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F9F6E3EE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AC34D1EC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0892136C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66567B46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AE46396A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ED883DDC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52B367D3"/>
    <w:multiLevelType w:val="hybridMultilevel"/>
    <w:tmpl w:val="95461316"/>
    <w:lvl w:ilvl="0" w:tplc="8ADA67B6">
      <w:numFmt w:val="bullet"/>
      <w:lvlText w:val="•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09FC80D8">
      <w:numFmt w:val="bullet"/>
      <w:lvlText w:val="•"/>
      <w:lvlJc w:val="left"/>
      <w:pPr>
        <w:ind w:left="1906" w:hanging="360"/>
      </w:pPr>
      <w:rPr>
        <w:rFonts w:hint="default"/>
        <w:lang w:val="sq-AL" w:eastAsia="en-US" w:bidi="ar-SA"/>
      </w:rPr>
    </w:lvl>
    <w:lvl w:ilvl="2" w:tplc="79CC0830">
      <w:numFmt w:val="bullet"/>
      <w:lvlText w:val="•"/>
      <w:lvlJc w:val="left"/>
      <w:pPr>
        <w:ind w:left="2913" w:hanging="360"/>
      </w:pPr>
      <w:rPr>
        <w:rFonts w:hint="default"/>
        <w:lang w:val="sq-AL" w:eastAsia="en-US" w:bidi="ar-SA"/>
      </w:rPr>
    </w:lvl>
    <w:lvl w:ilvl="3" w:tplc="8F321E76">
      <w:numFmt w:val="bullet"/>
      <w:lvlText w:val="•"/>
      <w:lvlJc w:val="left"/>
      <w:pPr>
        <w:ind w:left="3919" w:hanging="360"/>
      </w:pPr>
      <w:rPr>
        <w:rFonts w:hint="default"/>
        <w:lang w:val="sq-AL" w:eastAsia="en-US" w:bidi="ar-SA"/>
      </w:rPr>
    </w:lvl>
    <w:lvl w:ilvl="4" w:tplc="0FC0BFC8">
      <w:numFmt w:val="bullet"/>
      <w:lvlText w:val="•"/>
      <w:lvlJc w:val="left"/>
      <w:pPr>
        <w:ind w:left="4926" w:hanging="360"/>
      </w:pPr>
      <w:rPr>
        <w:rFonts w:hint="default"/>
        <w:lang w:val="sq-AL" w:eastAsia="en-US" w:bidi="ar-SA"/>
      </w:rPr>
    </w:lvl>
    <w:lvl w:ilvl="5" w:tplc="F1FE28B8">
      <w:numFmt w:val="bullet"/>
      <w:lvlText w:val="•"/>
      <w:lvlJc w:val="left"/>
      <w:pPr>
        <w:ind w:left="5932" w:hanging="360"/>
      </w:pPr>
      <w:rPr>
        <w:rFonts w:hint="default"/>
        <w:lang w:val="sq-AL" w:eastAsia="en-US" w:bidi="ar-SA"/>
      </w:rPr>
    </w:lvl>
    <w:lvl w:ilvl="6" w:tplc="8B109082">
      <w:numFmt w:val="bullet"/>
      <w:lvlText w:val="•"/>
      <w:lvlJc w:val="left"/>
      <w:pPr>
        <w:ind w:left="6939" w:hanging="360"/>
      </w:pPr>
      <w:rPr>
        <w:rFonts w:hint="default"/>
        <w:lang w:val="sq-AL" w:eastAsia="en-US" w:bidi="ar-SA"/>
      </w:rPr>
    </w:lvl>
    <w:lvl w:ilvl="7" w:tplc="3DCE7352">
      <w:numFmt w:val="bullet"/>
      <w:lvlText w:val="•"/>
      <w:lvlJc w:val="left"/>
      <w:pPr>
        <w:ind w:left="7945" w:hanging="360"/>
      </w:pPr>
      <w:rPr>
        <w:rFonts w:hint="default"/>
        <w:lang w:val="sq-AL" w:eastAsia="en-US" w:bidi="ar-SA"/>
      </w:rPr>
    </w:lvl>
    <w:lvl w:ilvl="8" w:tplc="7F10E520">
      <w:numFmt w:val="bullet"/>
      <w:lvlText w:val="•"/>
      <w:lvlJc w:val="left"/>
      <w:pPr>
        <w:ind w:left="8952" w:hanging="360"/>
      </w:pPr>
      <w:rPr>
        <w:rFonts w:hint="default"/>
        <w:lang w:val="sq-AL" w:eastAsia="en-US" w:bidi="ar-SA"/>
      </w:rPr>
    </w:lvl>
  </w:abstractNum>
  <w:abstractNum w:abstractNumId="8" w15:restartNumberingAfterBreak="0">
    <w:nsid w:val="60347442"/>
    <w:multiLevelType w:val="hybridMultilevel"/>
    <w:tmpl w:val="ADF071A6"/>
    <w:lvl w:ilvl="0" w:tplc="4AC27EF6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FFEA388E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03BC94E2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233E5DDA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C99297F8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9E62A088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F82C7040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A8CE9C28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54DAC664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752C7C52"/>
    <w:multiLevelType w:val="hybridMultilevel"/>
    <w:tmpl w:val="3FC02802"/>
    <w:lvl w:ilvl="0" w:tplc="44F61AB4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B376485E">
      <w:numFmt w:val="bullet"/>
      <w:lvlText w:val="•"/>
      <w:lvlJc w:val="left"/>
      <w:pPr>
        <w:ind w:left="1870" w:hanging="360"/>
      </w:pPr>
      <w:rPr>
        <w:rFonts w:hint="default"/>
        <w:lang w:val="sq-AL" w:eastAsia="en-US" w:bidi="ar-SA"/>
      </w:rPr>
    </w:lvl>
    <w:lvl w:ilvl="2" w:tplc="CA2C7004">
      <w:numFmt w:val="bullet"/>
      <w:lvlText w:val="•"/>
      <w:lvlJc w:val="left"/>
      <w:pPr>
        <w:ind w:left="2881" w:hanging="360"/>
      </w:pPr>
      <w:rPr>
        <w:rFonts w:hint="default"/>
        <w:lang w:val="sq-AL" w:eastAsia="en-US" w:bidi="ar-SA"/>
      </w:rPr>
    </w:lvl>
    <w:lvl w:ilvl="3" w:tplc="BD2AA97C">
      <w:numFmt w:val="bullet"/>
      <w:lvlText w:val="•"/>
      <w:lvlJc w:val="left"/>
      <w:pPr>
        <w:ind w:left="3891" w:hanging="360"/>
      </w:pPr>
      <w:rPr>
        <w:rFonts w:hint="default"/>
        <w:lang w:val="sq-AL" w:eastAsia="en-US" w:bidi="ar-SA"/>
      </w:rPr>
    </w:lvl>
    <w:lvl w:ilvl="4" w:tplc="9DC624A4">
      <w:numFmt w:val="bullet"/>
      <w:lvlText w:val="•"/>
      <w:lvlJc w:val="left"/>
      <w:pPr>
        <w:ind w:left="4902" w:hanging="360"/>
      </w:pPr>
      <w:rPr>
        <w:rFonts w:hint="default"/>
        <w:lang w:val="sq-AL" w:eastAsia="en-US" w:bidi="ar-SA"/>
      </w:rPr>
    </w:lvl>
    <w:lvl w:ilvl="5" w:tplc="192E58D8">
      <w:numFmt w:val="bullet"/>
      <w:lvlText w:val="•"/>
      <w:lvlJc w:val="left"/>
      <w:pPr>
        <w:ind w:left="5912" w:hanging="360"/>
      </w:pPr>
      <w:rPr>
        <w:rFonts w:hint="default"/>
        <w:lang w:val="sq-AL" w:eastAsia="en-US" w:bidi="ar-SA"/>
      </w:rPr>
    </w:lvl>
    <w:lvl w:ilvl="6" w:tplc="D06A27E6">
      <w:numFmt w:val="bullet"/>
      <w:lvlText w:val="•"/>
      <w:lvlJc w:val="left"/>
      <w:pPr>
        <w:ind w:left="6923" w:hanging="360"/>
      </w:pPr>
      <w:rPr>
        <w:rFonts w:hint="default"/>
        <w:lang w:val="sq-AL" w:eastAsia="en-US" w:bidi="ar-SA"/>
      </w:rPr>
    </w:lvl>
    <w:lvl w:ilvl="7" w:tplc="F20C6B08">
      <w:numFmt w:val="bullet"/>
      <w:lvlText w:val="•"/>
      <w:lvlJc w:val="left"/>
      <w:pPr>
        <w:ind w:left="7933" w:hanging="360"/>
      </w:pPr>
      <w:rPr>
        <w:rFonts w:hint="default"/>
        <w:lang w:val="sq-AL" w:eastAsia="en-US" w:bidi="ar-SA"/>
      </w:rPr>
    </w:lvl>
    <w:lvl w:ilvl="8" w:tplc="A0AC578A">
      <w:numFmt w:val="bullet"/>
      <w:lvlText w:val="•"/>
      <w:lvlJc w:val="left"/>
      <w:pPr>
        <w:ind w:left="8944" w:hanging="360"/>
      </w:pPr>
      <w:rPr>
        <w:rFonts w:hint="default"/>
        <w:lang w:val="sq-AL" w:eastAsia="en-US" w:bidi="ar-SA"/>
      </w:rPr>
    </w:lvl>
  </w:abstractNum>
  <w:abstractNum w:abstractNumId="10" w15:restartNumberingAfterBreak="0">
    <w:nsid w:val="7DAC0174"/>
    <w:multiLevelType w:val="hybridMultilevel"/>
    <w:tmpl w:val="D4682628"/>
    <w:lvl w:ilvl="0" w:tplc="1AF82432">
      <w:numFmt w:val="bullet"/>
      <w:lvlText w:val="•"/>
      <w:lvlJc w:val="left"/>
      <w:pPr>
        <w:ind w:left="872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1" w:tplc="E850CF2A">
      <w:numFmt w:val="bullet"/>
      <w:lvlText w:val="•"/>
      <w:lvlJc w:val="left"/>
      <w:pPr>
        <w:ind w:left="1888" w:hanging="360"/>
      </w:pPr>
      <w:rPr>
        <w:rFonts w:hint="default"/>
        <w:lang w:val="sq-AL" w:eastAsia="en-US" w:bidi="ar-SA"/>
      </w:rPr>
    </w:lvl>
    <w:lvl w:ilvl="2" w:tplc="2C729500">
      <w:numFmt w:val="bullet"/>
      <w:lvlText w:val="•"/>
      <w:lvlJc w:val="left"/>
      <w:pPr>
        <w:ind w:left="2897" w:hanging="360"/>
      </w:pPr>
      <w:rPr>
        <w:rFonts w:hint="default"/>
        <w:lang w:val="sq-AL" w:eastAsia="en-US" w:bidi="ar-SA"/>
      </w:rPr>
    </w:lvl>
    <w:lvl w:ilvl="3" w:tplc="AB28C0FA">
      <w:numFmt w:val="bullet"/>
      <w:lvlText w:val="•"/>
      <w:lvlJc w:val="left"/>
      <w:pPr>
        <w:ind w:left="3905" w:hanging="360"/>
      </w:pPr>
      <w:rPr>
        <w:rFonts w:hint="default"/>
        <w:lang w:val="sq-AL" w:eastAsia="en-US" w:bidi="ar-SA"/>
      </w:rPr>
    </w:lvl>
    <w:lvl w:ilvl="4" w:tplc="D9D083FA">
      <w:numFmt w:val="bullet"/>
      <w:lvlText w:val="•"/>
      <w:lvlJc w:val="left"/>
      <w:pPr>
        <w:ind w:left="4914" w:hanging="360"/>
      </w:pPr>
      <w:rPr>
        <w:rFonts w:hint="default"/>
        <w:lang w:val="sq-AL" w:eastAsia="en-US" w:bidi="ar-SA"/>
      </w:rPr>
    </w:lvl>
    <w:lvl w:ilvl="5" w:tplc="8CDEAECC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6" w:tplc="725828EA">
      <w:numFmt w:val="bullet"/>
      <w:lvlText w:val="•"/>
      <w:lvlJc w:val="left"/>
      <w:pPr>
        <w:ind w:left="6931" w:hanging="360"/>
      </w:pPr>
      <w:rPr>
        <w:rFonts w:hint="default"/>
        <w:lang w:val="sq-AL" w:eastAsia="en-US" w:bidi="ar-SA"/>
      </w:rPr>
    </w:lvl>
    <w:lvl w:ilvl="7" w:tplc="17849984">
      <w:numFmt w:val="bullet"/>
      <w:lvlText w:val="•"/>
      <w:lvlJc w:val="left"/>
      <w:pPr>
        <w:ind w:left="7939" w:hanging="360"/>
      </w:pPr>
      <w:rPr>
        <w:rFonts w:hint="default"/>
        <w:lang w:val="sq-AL" w:eastAsia="en-US" w:bidi="ar-SA"/>
      </w:rPr>
    </w:lvl>
    <w:lvl w:ilvl="8" w:tplc="C402FFA4">
      <w:numFmt w:val="bullet"/>
      <w:lvlText w:val="•"/>
      <w:lvlJc w:val="left"/>
      <w:pPr>
        <w:ind w:left="8948" w:hanging="360"/>
      </w:pPr>
      <w:rPr>
        <w:rFonts w:hint="default"/>
        <w:lang w:val="sq-AL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0B"/>
    <w:rsid w:val="00235802"/>
    <w:rsid w:val="00772D0B"/>
    <w:rsid w:val="00A1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C1AA004-0B8D-48FD-98AD-76CF060C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81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51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90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7686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2022-08-24T10:07:00Z</dcterms:created>
  <dcterms:modified xsi:type="dcterms:W3CDTF">2022-08-24T10:07:00Z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2022-08-24T00:00:00Z</vt:filetime>
  </property>
</Properties>
</file>