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9D" w:rsidRPr="00A0439D" w:rsidRDefault="00A0439D" w:rsidP="00A0439D">
      <w:pPr>
        <w:spacing w:after="0" w:line="240" w:lineRule="auto"/>
        <w:rPr>
          <w:rFonts w:ascii="Book Antiqua" w:eastAsia="Calibri" w:hAnsi="Book Antiqua" w:cs="Book Antiqua"/>
          <w:b/>
          <w:bCs/>
          <w:sz w:val="32"/>
          <w:szCs w:val="32"/>
        </w:rPr>
      </w:pPr>
      <w:bookmarkStart w:id="0" w:name="_GoBack"/>
      <w:bookmarkEnd w:id="0"/>
      <w:r w:rsidRPr="00A0439D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6D68EECB" wp14:editId="6D9DC6BF">
            <wp:simplePos x="0" y="0"/>
            <wp:positionH relativeFrom="column">
              <wp:posOffset>2538919</wp:posOffset>
            </wp:positionH>
            <wp:positionV relativeFrom="paragraph">
              <wp:posOffset>-710119</wp:posOffset>
            </wp:positionV>
            <wp:extent cx="826851" cy="959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85" cy="9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39D">
        <w:rPr>
          <w:rFonts w:ascii="Book Antiqua" w:eastAsia="Calibri" w:hAnsi="Book Antiqua" w:cs="Book Antiqua"/>
          <w:b/>
          <w:bCs/>
          <w:sz w:val="32"/>
          <w:szCs w:val="32"/>
        </w:rPr>
        <w:t xml:space="preserve">                                    </w:t>
      </w:r>
    </w:p>
    <w:p w:rsidR="00A0439D" w:rsidRPr="00A0439D" w:rsidRDefault="00A0439D" w:rsidP="00A0439D">
      <w:pPr>
        <w:spacing w:after="0" w:line="240" w:lineRule="auto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A0439D" w:rsidRPr="00A0439D" w:rsidRDefault="00A0439D" w:rsidP="00A0439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A0439D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A0439D" w:rsidRPr="00A0439D" w:rsidRDefault="00A0439D" w:rsidP="00A0439D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A0439D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A0439D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A0439D" w:rsidRPr="00A0439D" w:rsidRDefault="00A0439D" w:rsidP="00A0439D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A0439D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A0439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A0439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A0439D" w:rsidRPr="00A0439D" w:rsidRDefault="00A0439D" w:rsidP="00A0439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A0439D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A0439D" w:rsidRPr="00A0439D" w:rsidRDefault="00A0439D" w:rsidP="00A0439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A0439D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A0439D" w:rsidRPr="00A0439D" w:rsidRDefault="00A0439D" w:rsidP="00A0439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A0439D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A0439D" w:rsidRPr="00A0439D" w:rsidRDefault="00A0439D" w:rsidP="00A0439D">
      <w:pPr>
        <w:spacing w:after="0" w:line="240" w:lineRule="auto"/>
        <w:jc w:val="center"/>
        <w:rPr>
          <w:rFonts w:ascii="Book Antiqua" w:eastAsia="Calibri" w:hAnsi="Book Antiqua" w:cs="Times New Roman"/>
          <w:sz w:val="16"/>
          <w:szCs w:val="16"/>
        </w:rPr>
      </w:pPr>
      <w:r w:rsidRPr="00A0439D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A0439D">
        <w:rPr>
          <w:rFonts w:ascii="Book Antiqua" w:eastAsia="Calibri" w:hAnsi="Book Antiqua" w:cs="Times New Roman"/>
          <w:sz w:val="16"/>
          <w:szCs w:val="16"/>
        </w:rPr>
        <w:t xml:space="preserve">          </w:t>
      </w:r>
    </w:p>
    <w:p w:rsidR="00A0439D" w:rsidRPr="00A0439D" w:rsidRDefault="00A0439D" w:rsidP="00A0439D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A0439D">
        <w:rPr>
          <w:rFonts w:ascii="Times New Roman" w:eastAsia="Arial Unicode MS" w:hAnsi="Times New Roman" w:cs="Times New Roman"/>
        </w:rPr>
        <w:t xml:space="preserve">        Nr. i protokollit</w:t>
      </w:r>
      <w:r w:rsidRPr="00A0439D">
        <w:rPr>
          <w:rFonts w:ascii="Calibri" w:eastAsia="Arial Unicode MS" w:hAnsi="Calibri" w:cs="Times New Roman"/>
        </w:rPr>
        <w:t xml:space="preserve">:________,                                                                                   </w:t>
      </w:r>
      <w:r w:rsidRPr="00A0439D">
        <w:rPr>
          <w:rFonts w:ascii="Times New Roman" w:eastAsia="Arial Unicode MS" w:hAnsi="Times New Roman" w:cs="Times New Roman"/>
        </w:rPr>
        <w:t xml:space="preserve"> Data:____ / ____ / _____</w:t>
      </w: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A0439D">
        <w:rPr>
          <w:rFonts w:ascii="Times New Roman" w:eastAsia="Arial Unicode MS" w:hAnsi="Times New Roman" w:cs="Times New Roman"/>
          <w:b/>
          <w:sz w:val="24"/>
          <w:szCs w:val="28"/>
        </w:rPr>
        <w:t>KËRKESË  PËR  LEJE:</w:t>
      </w: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8"/>
          <w:szCs w:val="10"/>
        </w:rPr>
      </w:pPr>
    </w:p>
    <w:p w:rsidR="00A0439D" w:rsidRPr="00A0439D" w:rsidRDefault="00A0439D" w:rsidP="00A0439D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A0439D">
        <w:rPr>
          <w:rFonts w:ascii="Times New Roman" w:eastAsia="Arial Unicode MS" w:hAnsi="Times New Roman" w:cs="Times New Roman"/>
          <w:b/>
          <w:sz w:val="20"/>
        </w:rPr>
        <w:tab/>
      </w:r>
      <w:r w:rsidRPr="00A0439D">
        <w:rPr>
          <w:rFonts w:ascii="Times New Roman" w:eastAsia="Arial Unicode MS" w:hAnsi="Times New Roman" w:cs="Times New Roman"/>
          <w:b/>
          <w:sz w:val="20"/>
        </w:rPr>
        <w:tab/>
      </w:r>
      <w:r w:rsidRPr="00A0439D">
        <w:rPr>
          <w:rFonts w:ascii="Times New Roman" w:eastAsia="Arial Unicode MS" w:hAnsi="Times New Roman" w:cs="Times New Roman"/>
          <w:b/>
          <w:sz w:val="24"/>
          <w:szCs w:val="28"/>
        </w:rPr>
        <w:t>SHITJE ME SHUMICË TË DIZELIT DHE BENZINËS</w:t>
      </w: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sz w:val="16"/>
          <w:szCs w:val="16"/>
        </w:rPr>
      </w:pP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A0439D">
        <w:rPr>
          <w:rFonts w:ascii="Times New Roman" w:eastAsia="Arial Unicode MS" w:hAnsi="Times New Roman" w:cs="Times New Roman"/>
        </w:rPr>
        <w:t>Subjekti  afarist:</w:t>
      </w:r>
      <w:r w:rsidRPr="00A0439D">
        <w:rPr>
          <w:rFonts w:ascii="Calibri" w:eastAsia="Arial Unicode MS" w:hAnsi="Calibri" w:cs="Times New Roman"/>
        </w:rPr>
        <w:t xml:space="preserve"> ________________________________________</w:t>
      </w:r>
    </w:p>
    <w:p w:rsidR="00A0439D" w:rsidRPr="00A0439D" w:rsidRDefault="00A0439D" w:rsidP="00A0439D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A0439D" w:rsidRPr="00A0439D" w:rsidRDefault="00A0439D" w:rsidP="00A0439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8"/>
          <w:szCs w:val="18"/>
        </w:rPr>
      </w:pPr>
      <w:r w:rsidRPr="00A0439D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E87E5" wp14:editId="6C10356E">
                <wp:simplePos x="0" y="0"/>
                <wp:positionH relativeFrom="column">
                  <wp:posOffset>2057400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1E60F" id="Rectangle 58" o:spid="_x0000_s1026" style="position:absolute;margin-left:162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CivwgE3wAAAAkBAAAPAAAAAAAAAAAAAAAAAHsEAABkcnMvZG93bnJl&#10;di54bWxQSwUGAAAAAAQABADzAAAAhwUAAAAA&#10;"/>
            </w:pict>
          </mc:Fallback>
        </mc:AlternateContent>
      </w:r>
      <w:r w:rsidRPr="00A0439D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EA39D" wp14:editId="2C37922E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5FB7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A0439D" w:rsidRPr="00A0439D" w:rsidRDefault="00A0439D" w:rsidP="00A0439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A0439D">
        <w:rPr>
          <w:rFonts w:ascii="Calibri" w:eastAsia="Arial Unicode MS" w:hAnsi="Calibri" w:cs="Times New Roman"/>
        </w:rPr>
        <w:t xml:space="preserve">         </w:t>
      </w:r>
      <w:r w:rsidRPr="00A0439D">
        <w:rPr>
          <w:rFonts w:ascii="Times New Roman" w:eastAsia="Arial Unicode MS" w:hAnsi="Times New Roman" w:cs="Times New Roman"/>
        </w:rPr>
        <w:t>Për herë të parë                                 Vazhdim           Data e skadimit të lejes paraprake</w:t>
      </w:r>
      <w:r w:rsidRPr="00A0439D">
        <w:rPr>
          <w:rFonts w:ascii="Calibri" w:eastAsia="Arial Unicode MS" w:hAnsi="Calibri" w:cs="Times New Roman"/>
        </w:rPr>
        <w:t xml:space="preserve">: </w:t>
      </w:r>
    </w:p>
    <w:p w:rsidR="00A0439D" w:rsidRPr="00A0439D" w:rsidRDefault="00A0439D" w:rsidP="00A0439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A0439D">
        <w:rPr>
          <w:rFonts w:ascii="Calibri" w:eastAsia="Arial Unicode MS" w:hAnsi="Calibri" w:cs="Times New Roman"/>
        </w:rPr>
        <w:tab/>
        <w:t xml:space="preserve">                               ( _____-______-________)</w:t>
      </w:r>
    </w:p>
    <w:p w:rsidR="00A0439D" w:rsidRPr="00A0439D" w:rsidRDefault="00A0439D" w:rsidP="00A0439D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A0439D" w:rsidRPr="00A0439D" w:rsidRDefault="00A0439D" w:rsidP="00A0439D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A0439D" w:rsidRPr="00A0439D" w:rsidRDefault="00A0439D" w:rsidP="00A0439D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</w:rPr>
      </w:pPr>
    </w:p>
    <w:p w:rsidR="00A0439D" w:rsidRPr="00A0439D" w:rsidRDefault="00A0439D" w:rsidP="00A0439D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A0439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FC7E0" wp14:editId="0BD3BC10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8E64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A0439D">
        <w:rPr>
          <w:rFonts w:ascii="Times New Roman" w:eastAsia="Arial Unicode MS" w:hAnsi="Times New Roman" w:cs="Times New Roman"/>
        </w:rPr>
        <w:t>Çertifikatën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A0439D">
        <w:rPr>
          <w:rFonts w:ascii="Times New Roman" w:eastAsia="Arial Unicode MS" w:hAnsi="Times New Roman" w:cs="Times New Roman"/>
        </w:rPr>
        <w:t>deponisë</w:t>
      </w:r>
      <w:proofErr w:type="spellEnd"/>
      <w:r w:rsidRPr="00A0439D">
        <w:rPr>
          <w:rFonts w:ascii="Times New Roman" w:eastAsia="Arial Unicode MS" w:hAnsi="Times New Roman" w:cs="Times New Roman"/>
        </w:rPr>
        <w:t>, veprimtaria 4671, dhe drejtori;</w:t>
      </w:r>
    </w:p>
    <w:p w:rsidR="00A0439D" w:rsidRPr="00A0439D" w:rsidRDefault="00A0439D" w:rsidP="00A0439D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A0439D" w:rsidRPr="00A0439D" w:rsidRDefault="00A0439D" w:rsidP="00A0439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A0439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263A4" wp14:editId="0C155C6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2CD6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A0439D">
        <w:rPr>
          <w:rFonts w:ascii="Times New Roman" w:eastAsia="Arial Unicode MS" w:hAnsi="Times New Roman" w:cs="Times New Roman"/>
        </w:rPr>
        <w:t>Çertifikatën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).</w:t>
      </w:r>
    </w:p>
    <w:p w:rsidR="00A0439D" w:rsidRPr="00A0439D" w:rsidRDefault="00A0439D" w:rsidP="00A0439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A0439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69C62" wp14:editId="092A2197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AC724" id="Rectangle 52" o:spid="_x0000_s1026" style="position:absolute;margin-left:-21pt;margin-top:11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DrH22bdAAAACAEAAA8AAAAAAAAAAAAAAAAAeQQAAGRycy9kb3ducmV2Lnht&#10;bFBLBQYAAAAABAAEAPMAAACDBQAAAAA=&#10;"/>
            </w:pict>
          </mc:Fallback>
        </mc:AlternateContent>
      </w:r>
    </w:p>
    <w:p w:rsidR="00A0439D" w:rsidRPr="00A0439D" w:rsidRDefault="00A0439D" w:rsidP="00A0439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A0439D">
        <w:rPr>
          <w:rFonts w:ascii="Times New Roman" w:eastAsia="Arial Unicode MS" w:hAnsi="Times New Roman" w:cs="Times New Roman"/>
        </w:rPr>
        <w:t>Kopjën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e lejes </w:t>
      </w:r>
      <w:proofErr w:type="spellStart"/>
      <w:r w:rsidRPr="00A0439D">
        <w:rPr>
          <w:rFonts w:ascii="Times New Roman" w:eastAsia="Arial Unicode MS" w:hAnsi="Times New Roman" w:cs="Times New Roman"/>
        </w:rPr>
        <w:t>valide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(ose </w:t>
      </w:r>
      <w:proofErr w:type="spellStart"/>
      <w:r w:rsidRPr="00A0439D">
        <w:rPr>
          <w:rFonts w:ascii="Times New Roman" w:eastAsia="Arial Unicode MS" w:hAnsi="Times New Roman" w:cs="Times New Roman"/>
        </w:rPr>
        <w:t>fleteaplikacionit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për leje) për deponim të </w:t>
      </w:r>
      <w:proofErr w:type="spellStart"/>
      <w:r w:rsidRPr="00A0439D">
        <w:rPr>
          <w:rFonts w:ascii="Times New Roman" w:eastAsia="Arial Unicode MS" w:hAnsi="Times New Roman" w:cs="Times New Roman"/>
        </w:rPr>
        <w:t>dizelit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dhe benzinës apo për një pikë të shitjes me pakicë të </w:t>
      </w:r>
      <w:proofErr w:type="spellStart"/>
      <w:r w:rsidRPr="00A0439D">
        <w:rPr>
          <w:rFonts w:ascii="Times New Roman" w:eastAsia="Arial Unicode MS" w:hAnsi="Times New Roman" w:cs="Times New Roman"/>
        </w:rPr>
        <w:t>dizelit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dhe benzinës.</w:t>
      </w:r>
    </w:p>
    <w:p w:rsidR="00A0439D" w:rsidRPr="00A0439D" w:rsidRDefault="00A0439D" w:rsidP="00A0439D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A0439D" w:rsidRPr="00A0439D" w:rsidRDefault="00A0439D" w:rsidP="00A0439D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A0439D" w:rsidRPr="00A0439D" w:rsidRDefault="00A0439D" w:rsidP="00A0439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A0439D" w:rsidRPr="00A0439D" w:rsidRDefault="00A0439D" w:rsidP="00A043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A0439D">
        <w:rPr>
          <w:rFonts w:ascii="Times New Roman" w:eastAsia="Arial Unicode MS" w:hAnsi="Times New Roman" w:cs="Times New Roman"/>
        </w:rPr>
        <w:t>Numri i Kontaktit:</w:t>
      </w:r>
    </w:p>
    <w:p w:rsidR="00A0439D" w:rsidRPr="00A0439D" w:rsidRDefault="00A0439D" w:rsidP="00A043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A0439D">
        <w:rPr>
          <w:rFonts w:ascii="Times New Roman" w:eastAsia="Arial Unicode MS" w:hAnsi="Times New Roman" w:cs="Times New Roman"/>
        </w:rPr>
        <w:t>Email</w:t>
      </w:r>
      <w:proofErr w:type="spellEnd"/>
      <w:r w:rsidRPr="00A0439D">
        <w:rPr>
          <w:rFonts w:ascii="Times New Roman" w:eastAsia="Arial Unicode MS" w:hAnsi="Times New Roman" w:cs="Times New Roman"/>
        </w:rPr>
        <w:t xml:space="preserve"> adresa:</w:t>
      </w:r>
    </w:p>
    <w:p w:rsidR="00A0439D" w:rsidRPr="00A0439D" w:rsidRDefault="00A0439D" w:rsidP="00A043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A0439D" w:rsidRPr="00A0439D" w:rsidRDefault="00A0439D" w:rsidP="00A043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A0439D" w:rsidRPr="00A0439D" w:rsidRDefault="00A0439D" w:rsidP="00A0439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A0439D" w:rsidRPr="00A0439D" w:rsidRDefault="00A0439D" w:rsidP="00A0439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A0439D" w:rsidRPr="00A0439D" w:rsidRDefault="00A0439D" w:rsidP="00A0439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A0439D" w:rsidRPr="00A0439D" w:rsidRDefault="00A0439D" w:rsidP="00A0439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A0439D">
        <w:rPr>
          <w:rFonts w:ascii="Times New Roman" w:eastAsia="Arial Unicode MS" w:hAnsi="Times New Roman" w:cs="Times New Roman"/>
        </w:rPr>
        <w:t>Ushtruesi i kërkesës                                                                 Zyrtari Pranues</w:t>
      </w:r>
      <w:r w:rsidRPr="00A0439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743FF" wp14:editId="1ED85293">
                <wp:simplePos x="0" y="0"/>
                <wp:positionH relativeFrom="column">
                  <wp:posOffset>2581275</wp:posOffset>
                </wp:positionH>
                <wp:positionV relativeFrom="paragraph">
                  <wp:posOffset>579120</wp:posOffset>
                </wp:positionV>
                <wp:extent cx="2628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1882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45.6pt" to="410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A0439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48912" wp14:editId="396B762B">
                <wp:simplePos x="0" y="0"/>
                <wp:positionH relativeFrom="column">
                  <wp:posOffset>-38100</wp:posOffset>
                </wp:positionH>
                <wp:positionV relativeFrom="paragraph">
                  <wp:posOffset>579120</wp:posOffset>
                </wp:positionV>
                <wp:extent cx="1628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42FB1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5.6pt" to="125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A0439D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A0439D" w:rsidRPr="00A0439D" w:rsidRDefault="00A0439D" w:rsidP="00A0439D">
      <w:pPr>
        <w:tabs>
          <w:tab w:val="left" w:pos="589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0439D" w:rsidRPr="00A0439D" w:rsidRDefault="00A0439D" w:rsidP="00A0439D">
      <w:pPr>
        <w:spacing w:after="0" w:line="240" w:lineRule="auto"/>
        <w:rPr>
          <w:rFonts w:ascii="Calibri" w:eastAsia="Calibri" w:hAnsi="Calibri" w:cs="Times New Roman"/>
        </w:rPr>
      </w:pPr>
    </w:p>
    <w:p w:rsidR="00A0439D" w:rsidRPr="00A0439D" w:rsidRDefault="00A0439D" w:rsidP="00A0439D">
      <w:pPr>
        <w:spacing w:after="0" w:line="240" w:lineRule="auto"/>
        <w:rPr>
          <w:rFonts w:ascii="Calibri" w:eastAsia="Calibri" w:hAnsi="Calibri" w:cs="Times New Roman"/>
        </w:rPr>
      </w:pPr>
    </w:p>
    <w:p w:rsidR="00A0439D" w:rsidRPr="00A0439D" w:rsidRDefault="00A0439D" w:rsidP="00A0439D">
      <w:pPr>
        <w:spacing w:line="240" w:lineRule="auto"/>
        <w:jc w:val="center"/>
        <w:rPr>
          <w:rFonts w:ascii="Tahoma" w:eastAsia="Times New Roman" w:hAnsi="Tahoma" w:cs="Times New Roman"/>
          <w:sz w:val="20"/>
          <w:szCs w:val="20"/>
        </w:rPr>
      </w:pPr>
      <w:r w:rsidRPr="00A0439D">
        <w:rPr>
          <w:rFonts w:ascii="Book Antiqua" w:eastAsia="Times New Roman" w:hAnsi="Book Antiqua" w:cs="Times New Roman"/>
          <w:sz w:val="16"/>
          <w:szCs w:val="16"/>
        </w:rPr>
        <w:t xml:space="preserve">                         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9D"/>
    <w:rsid w:val="003D15AC"/>
    <w:rsid w:val="0086634A"/>
    <w:rsid w:val="00A0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08343-49E3-48BA-A1B7-F6B303EE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2022-12-23T10:26:00Z</dcterms:created>
  <dcterms:modified xsi:type="dcterms:W3CDTF">2022-12-23T14:42:00Z</dcterms:modified>
</cp:coreProperties>
</file>