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F4" w:rsidRPr="00665C26" w:rsidRDefault="007A07F9" w:rsidP="00ED6A41">
      <w:pPr>
        <w:pStyle w:val="IntenseQuote"/>
        <w:ind w:left="0"/>
        <w:jc w:val="both"/>
        <w:rPr>
          <w:rStyle w:val="IntenseReference"/>
          <w:i w:val="0"/>
          <w:color w:val="auto"/>
          <w:sz w:val="40"/>
          <w:szCs w:val="40"/>
          <w:u w:val="none"/>
          <w:lang w:val="sq-AL" w:eastAsia="sq-AL"/>
        </w:rPr>
      </w:pPr>
      <w:r w:rsidRPr="00665C26">
        <w:rPr>
          <w:rStyle w:val="IntenseReference"/>
          <w:i w:val="0"/>
          <w:color w:val="auto"/>
          <w:sz w:val="40"/>
          <w:szCs w:val="40"/>
          <w:u w:val="none"/>
        </w:rPr>
        <w:t>Pika e Kontaktit për Produkte të Ndërtimit</w:t>
      </w:r>
    </w:p>
    <w:p w:rsidR="006C1250" w:rsidRPr="007E5399" w:rsidRDefault="007A07F9" w:rsidP="00773A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</w:pPr>
      <w:r w:rsidRPr="007E539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Pika  e Kontaktit për Produkte të Ndërtimit ofron informata </w:t>
      </w:r>
      <w:r w:rsidR="006C1250" w:rsidRPr="007E539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në lidhje me kërkesat për produktet e ndërtimit në Republikën e Kosovës.  </w:t>
      </w:r>
    </w:p>
    <w:p w:rsidR="006C1250" w:rsidRPr="0046392B" w:rsidRDefault="006C1250" w:rsidP="00773AC2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color w:val="4D4D4D"/>
          <w:sz w:val="24"/>
          <w:szCs w:val="24"/>
          <w:lang w:val="sq-AL" w:eastAsia="sq-AL"/>
        </w:rPr>
      </w:pPr>
    </w:p>
    <w:p w:rsidR="003C6B8F" w:rsidRPr="006A6972" w:rsidRDefault="006A6972" w:rsidP="006A6972">
      <w:pPr>
        <w:shd w:val="clear" w:color="auto" w:fill="FFFFFF"/>
        <w:spacing w:after="150" w:line="383" w:lineRule="atLeast"/>
        <w:jc w:val="both"/>
        <w:rPr>
          <w:rFonts w:eastAsia="Times New Roman" w:cs="Times New Roman"/>
          <w:color w:val="4D4D4D"/>
          <w:sz w:val="28"/>
          <w:szCs w:val="28"/>
          <w:lang w:val="sq-AL" w:eastAsia="sq-AL"/>
        </w:rPr>
      </w:pPr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Ministri i </w:t>
      </w:r>
      <w:r w:rsidR="008D6EB2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>Ministrisë</w:t>
      </w:r>
      <w:r w:rsidR="0046392B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së</w:t>
      </w:r>
      <w:r w:rsidR="0046392B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Tregtisë dhe Industrisë me </w:t>
      </w:r>
      <w:r w:rsidR="00FF24FB">
        <w:rPr>
          <w:rFonts w:eastAsia="Times New Roman" w:cs="Times New Roman"/>
          <w:color w:val="4D4D4D"/>
          <w:sz w:val="28"/>
          <w:szCs w:val="28"/>
          <w:lang w:val="sq-AL" w:eastAsia="sq-AL"/>
        </w:rPr>
        <w:t>V</w:t>
      </w:r>
      <w:r w:rsidR="0046392B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endimin </w:t>
      </w:r>
      <w:r w:rsidR="00FF24FB">
        <w:rPr>
          <w:rFonts w:eastAsia="Times New Roman" w:cs="Times New Roman"/>
          <w:color w:val="4D4D4D"/>
          <w:sz w:val="28"/>
          <w:szCs w:val="28"/>
          <w:lang w:val="sq-AL" w:eastAsia="sq-AL"/>
        </w:rPr>
        <w:t>N</w:t>
      </w:r>
      <w:r w:rsidR="0046392B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>r.</w:t>
      </w:r>
      <w:r w:rsidR="00FF24FB">
        <w:rPr>
          <w:rFonts w:eastAsia="Times New Roman" w:cs="Times New Roman"/>
          <w:color w:val="4D4D4D"/>
          <w:sz w:val="28"/>
          <w:szCs w:val="28"/>
          <w:lang w:val="sq-AL" w:eastAsia="sq-AL"/>
        </w:rPr>
        <w:t>Prot.1078</w:t>
      </w:r>
      <w:r w:rsidR="0046392B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 të datës 22.07.2019 ka caktuar Divizionin për Infrastrukturë të Cilësisë si Pikë Kontakti për Produktet e Ndërtimit duke u bazuar në nenin 13 të Ligjit nr. 06/L-033 për Produkte të Ndërtimit.   </w:t>
      </w:r>
    </w:p>
    <w:p w:rsidR="0046392B" w:rsidRPr="006A6972" w:rsidRDefault="00025805" w:rsidP="006A6972">
      <w:pPr>
        <w:shd w:val="clear" w:color="auto" w:fill="FFFFFF"/>
        <w:spacing w:after="150" w:line="383" w:lineRule="atLeast"/>
        <w:jc w:val="both"/>
        <w:rPr>
          <w:rFonts w:eastAsia="Times New Roman" w:cs="Times New Roman"/>
          <w:color w:val="4D4D4D"/>
          <w:sz w:val="28"/>
          <w:szCs w:val="28"/>
          <w:lang w:val="sq-AL" w:eastAsia="sq-AL"/>
        </w:rPr>
      </w:pPr>
      <w:r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Pika e kontaktit siguron </w:t>
      </w:r>
      <w:r w:rsidR="007A7878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qasjen në rregullat teknike kombëtare në lidhje me produktet e ndërtimit në Republikën e Kosovës dhe ofron informata në lidhje me dispozitat që duhet të </w:t>
      </w:r>
      <w:r w:rsidR="007A1306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arrihen për të </w:t>
      </w:r>
      <w:r w:rsidR="007A7878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>pë</w:t>
      </w:r>
      <w:r w:rsidR="007A1306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rmbushur kërkesat themelore për punimet ndërtimore </w:t>
      </w:r>
      <w:r w:rsidR="006A639D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r w:rsidR="00E906BA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të aplikueshme për përdorimin e synuar të produktit ndërtimor. </w:t>
      </w:r>
    </w:p>
    <w:p w:rsidR="00322EF4" w:rsidRPr="00322EF4" w:rsidRDefault="00F65503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Pika e Kontaktit për Produkte të Ndërtimit ofron këshilla pa pagesë. </w:t>
      </w:r>
    </w:p>
    <w:p w:rsidR="00322EF4" w:rsidRPr="00322EF4" w:rsidRDefault="00F65503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 w:rsidRPr="006A6972">
        <w:rPr>
          <w:rFonts w:ascii="Calibri" w:eastAsia="Times New Roman" w:hAnsi="Calibri" w:cs="Times New Roman"/>
          <w:b/>
          <w:bCs/>
          <w:color w:val="4D4D4D"/>
          <w:sz w:val="28"/>
          <w:szCs w:val="28"/>
          <w:lang w:val="sq-AL" w:eastAsia="sq-AL"/>
        </w:rPr>
        <w:t>Kontakti</w:t>
      </w:r>
    </w:p>
    <w:p w:rsidR="00322EF4" w:rsidRPr="00D71E21" w:rsidRDefault="008C70A0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4"/>
          <w:szCs w:val="24"/>
          <w:lang w:val="sq-AL" w:eastAsia="sq-AL"/>
        </w:rPr>
      </w:pPr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e-</w:t>
      </w:r>
      <w:proofErr w:type="spellStart"/>
      <w:r w:rsidR="00322EF4" w:rsidRPr="00322EF4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mail</w:t>
      </w:r>
      <w:proofErr w:type="spellEnd"/>
      <w:r w:rsidR="00322EF4" w:rsidRPr="00322EF4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: </w:t>
      </w:r>
      <w:r w:rsidR="00F65503"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hyperlink r:id="rId6" w:history="1">
        <w:r w:rsidR="00FF24FB" w:rsidRPr="00D71E21">
          <w:rPr>
            <w:rStyle w:val="Hyperlink"/>
            <w:rFonts w:ascii="Calibri" w:eastAsia="Times New Roman" w:hAnsi="Calibri" w:cs="Times New Roman"/>
            <w:sz w:val="24"/>
            <w:szCs w:val="24"/>
            <w:lang w:val="sq-AL" w:eastAsia="sq-AL"/>
          </w:rPr>
          <w:t>cpcp@rks-gov.net</w:t>
        </w:r>
      </w:hyperlink>
      <w:bookmarkStart w:id="0" w:name="_GoBack"/>
      <w:bookmarkEnd w:id="0"/>
    </w:p>
    <w:p w:rsidR="00FF24FB" w:rsidRPr="00322EF4" w:rsidRDefault="00FF24FB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</w:p>
    <w:p w:rsidR="00F65503" w:rsidRPr="006A6972" w:rsidRDefault="00F65503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Adresa</w:t>
      </w:r>
      <w:r w:rsidR="00322EF4" w:rsidRPr="00322EF4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: </w:t>
      </w:r>
      <w:r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Ministria e Tregtisë dhe Industrisë, Departamenti i Industrisë, Divizioni për Infrastrukturë të Cilësisë – Pika e Kontaktit për Produkte të Ndërtimit, </w:t>
      </w:r>
    </w:p>
    <w:p w:rsidR="00F65503" w:rsidRDefault="00F65503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Rruga Muharrem Fejza, </w:t>
      </w:r>
      <w:proofErr w:type="spellStart"/>
      <w:r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pn</w:t>
      </w:r>
      <w:proofErr w:type="spellEnd"/>
      <w:r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, 10 000 Prishtinë, </w:t>
      </w:r>
      <w:r w:rsidR="007E539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Republika e </w:t>
      </w:r>
      <w:r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Kosovë</w:t>
      </w:r>
      <w:r w:rsidR="007E539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s.</w:t>
      </w:r>
    </w:p>
    <w:p w:rsidR="00850E24" w:rsidRDefault="00850E24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</w:p>
    <w:p w:rsidR="00850E24" w:rsidRPr="00C13CD4" w:rsidRDefault="00850E24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</w:pPr>
      <w:r w:rsidRPr="00C13CD4"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  <w:t xml:space="preserve">Dokumente </w:t>
      </w:r>
      <w:r w:rsidR="00C13CD4" w:rsidRPr="00C13CD4"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  <w:t xml:space="preserve">të rëndësishme </w:t>
      </w:r>
    </w:p>
    <w:p w:rsidR="00C13CD4" w:rsidRDefault="00C13CD4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Ligji </w:t>
      </w:r>
      <w:r w:rsidR="007E5399">
        <w:rPr>
          <w:rFonts w:eastAsia="Times New Roman" w:cs="Times New Roman"/>
          <w:color w:val="4D4D4D"/>
          <w:sz w:val="28"/>
          <w:szCs w:val="28"/>
          <w:lang w:val="sq-AL" w:eastAsia="sq-AL"/>
        </w:rPr>
        <w:t>N</w:t>
      </w:r>
      <w:r w:rsidR="007E5399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>r. 06/L-033 për Produkte të Ndërtimit.</w:t>
      </w:r>
    </w:p>
    <w:p w:rsidR="00134206" w:rsidRDefault="00134206" w:rsidP="00AB1071">
      <w:pPr>
        <w:shd w:val="clear" w:color="auto" w:fill="FFFFFF"/>
        <w:spacing w:after="150" w:line="383" w:lineRule="atLeast"/>
        <w:jc w:val="both"/>
      </w:pPr>
      <w:r w:rsidRPr="00134206">
        <w:t>Vegëza të rëndësishme</w:t>
      </w:r>
      <w:r>
        <w:t>:</w:t>
      </w:r>
    </w:p>
    <w:p w:rsidR="00E77762" w:rsidRDefault="00D71E21" w:rsidP="00AB1071">
      <w:pPr>
        <w:shd w:val="clear" w:color="auto" w:fill="FFFFFF"/>
        <w:spacing w:after="150" w:line="383" w:lineRule="atLeast"/>
        <w:jc w:val="both"/>
      </w:pPr>
      <w:hyperlink r:id="rId7" w:history="1">
        <w:r w:rsidR="00E26D5A" w:rsidRPr="00E26D5A">
          <w:rPr>
            <w:color w:val="0000FF"/>
            <w:u w:val="single"/>
          </w:rPr>
          <w:t>https://gzk.rks-gov.net/ActDetail.aspx?ActID=18217</w:t>
        </w:r>
      </w:hyperlink>
    </w:p>
    <w:p w:rsidR="00806528" w:rsidRDefault="00D71E21" w:rsidP="00AB1071">
      <w:pPr>
        <w:shd w:val="clear" w:color="auto" w:fill="FFFFFF"/>
        <w:spacing w:after="150" w:line="383" w:lineRule="atLeast"/>
        <w:jc w:val="both"/>
      </w:pPr>
      <w:hyperlink r:id="rId8" w:history="1">
        <w:r w:rsidR="00806528" w:rsidRPr="00806528">
          <w:rPr>
            <w:color w:val="0000FF"/>
            <w:u w:val="single"/>
          </w:rPr>
          <w:t>https://mti.rks-gov.net/desk/inc/media/7354BDB9-C5AC-4E29-B202-A1C95DFEEB65.pdf</w:t>
        </w:r>
      </w:hyperlink>
    </w:p>
    <w:p w:rsidR="00806528" w:rsidRPr="00AB1071" w:rsidRDefault="00806528" w:rsidP="00AB1071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</w:p>
    <w:sectPr w:rsidR="00806528" w:rsidRPr="00AB1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F4"/>
    <w:rsid w:val="00025805"/>
    <w:rsid w:val="000D2E4B"/>
    <w:rsid w:val="00134206"/>
    <w:rsid w:val="0025250D"/>
    <w:rsid w:val="00322EF4"/>
    <w:rsid w:val="003C6B8F"/>
    <w:rsid w:val="0046392B"/>
    <w:rsid w:val="00665C26"/>
    <w:rsid w:val="006A639D"/>
    <w:rsid w:val="006A6972"/>
    <w:rsid w:val="006C1250"/>
    <w:rsid w:val="006D5C72"/>
    <w:rsid w:val="00773AC2"/>
    <w:rsid w:val="007A07F9"/>
    <w:rsid w:val="007A1306"/>
    <w:rsid w:val="007A7878"/>
    <w:rsid w:val="007C662A"/>
    <w:rsid w:val="007E5399"/>
    <w:rsid w:val="00806528"/>
    <w:rsid w:val="00850E24"/>
    <w:rsid w:val="0088796C"/>
    <w:rsid w:val="008B4F55"/>
    <w:rsid w:val="008C70A0"/>
    <w:rsid w:val="008D6EB2"/>
    <w:rsid w:val="009573F5"/>
    <w:rsid w:val="00A90B90"/>
    <w:rsid w:val="00AB1071"/>
    <w:rsid w:val="00B85E5A"/>
    <w:rsid w:val="00C13CD4"/>
    <w:rsid w:val="00CB7980"/>
    <w:rsid w:val="00D71E21"/>
    <w:rsid w:val="00E26D5A"/>
    <w:rsid w:val="00E7058C"/>
    <w:rsid w:val="00E77762"/>
    <w:rsid w:val="00E906BA"/>
    <w:rsid w:val="00ED6A41"/>
    <w:rsid w:val="00F65503"/>
    <w:rsid w:val="00F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ED6A4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D6A4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A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A41"/>
    <w:rPr>
      <w:b/>
      <w:bCs/>
      <w:i/>
      <w:iCs/>
      <w:color w:val="4F81BD" w:themeColor="accent1"/>
      <w:lang w:val="sr-Latn-RS"/>
    </w:rPr>
  </w:style>
  <w:style w:type="character" w:styleId="Hyperlink">
    <w:name w:val="Hyperlink"/>
    <w:basedOn w:val="DefaultParagraphFont"/>
    <w:uiPriority w:val="99"/>
    <w:unhideWhenUsed/>
    <w:rsid w:val="009573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ED6A4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D6A4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A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A41"/>
    <w:rPr>
      <w:b/>
      <w:bCs/>
      <w:i/>
      <w:iCs/>
      <w:color w:val="4F81BD" w:themeColor="accent1"/>
      <w:lang w:val="sr-Latn-RS"/>
    </w:rPr>
  </w:style>
  <w:style w:type="character" w:styleId="Hyperlink">
    <w:name w:val="Hyperlink"/>
    <w:basedOn w:val="DefaultParagraphFont"/>
    <w:uiPriority w:val="99"/>
    <w:unhideWhenUsed/>
    <w:rsid w:val="009573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46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13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922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0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01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4420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4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07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i.rks-gov.net/desk/inc/media/7354BDB9-C5AC-4E29-B202-A1C95DFEEB65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zk.rks-gov.net/ActDetail.aspx?ActID=1821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pcp@rks-gov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6ED1B-1A83-41B6-B578-B2261AA7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Doruntina Shala</dc:creator>
  <cp:lastModifiedBy>Gurakuq Kastrati</cp:lastModifiedBy>
  <cp:revision>19</cp:revision>
  <dcterms:created xsi:type="dcterms:W3CDTF">2019-08-07T06:57:00Z</dcterms:created>
  <dcterms:modified xsi:type="dcterms:W3CDTF">2019-10-14T09:32:00Z</dcterms:modified>
</cp:coreProperties>
</file>