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43674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43674B">
        <w:t xml:space="preserve"> Civil të Republikës së Kosovë, 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>inistria e Tregtisë</w:t>
      </w:r>
      <w:r w:rsidR="007233EF">
        <w:t xml:space="preserve"> </w:t>
      </w:r>
      <w:r w:rsidRPr="00F60101">
        <w:t xml:space="preserve">dhe </w:t>
      </w:r>
    </w:p>
    <w:p w:rsidR="00C371BE" w:rsidRDefault="00F60101" w:rsidP="006F063D">
      <w:pPr>
        <w:ind w:right="-1440"/>
        <w:jc w:val="both"/>
      </w:pPr>
      <w:r w:rsidRPr="00F60101">
        <w:t>Industrisë bën:</w:t>
      </w:r>
    </w:p>
    <w:p w:rsidR="00FD0807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FD0807">
        <w:rPr>
          <w:b/>
          <w:bCs/>
          <w:sz w:val="28"/>
          <w:szCs w:val="28"/>
        </w:rPr>
        <w:t xml:space="preserve">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43674B">
        <w:rPr>
          <w:b/>
          <w:bCs/>
          <w:sz w:val="28"/>
          <w:szCs w:val="28"/>
        </w:rPr>
        <w:t xml:space="preserve">              </w:t>
      </w:r>
      <w:r w:rsidR="00043368">
        <w:rPr>
          <w:b/>
          <w:bCs/>
          <w:sz w:val="28"/>
          <w:szCs w:val="28"/>
        </w:rPr>
        <w:t xml:space="preserve"> 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Default="006645F4" w:rsidP="00CA2CB7">
      <w:pPr>
        <w:jc w:val="both"/>
        <w:rPr>
          <w:b/>
          <w:bCs/>
        </w:rPr>
      </w:pPr>
    </w:p>
    <w:p w:rsidR="00C549FD" w:rsidRPr="006645F4" w:rsidRDefault="00C549FD" w:rsidP="00CA2CB7">
      <w:pPr>
        <w:jc w:val="both"/>
        <w:rPr>
          <w:b/>
          <w:bCs/>
        </w:rPr>
      </w:pPr>
    </w:p>
    <w:p w:rsidR="00381B7B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473839">
        <w:rPr>
          <w:b/>
          <w:bCs/>
        </w:rPr>
        <w:t xml:space="preserve">     </w:t>
      </w:r>
      <w:r w:rsidR="0043674B">
        <w:rPr>
          <w:b/>
          <w:bCs/>
        </w:rPr>
        <w:t xml:space="preserve">      </w:t>
      </w:r>
      <w:r>
        <w:rPr>
          <w:b/>
          <w:bCs/>
        </w:rPr>
        <w:t xml:space="preserve">  </w:t>
      </w:r>
      <w:r w:rsidR="00FD0807">
        <w:rPr>
          <w:b/>
          <w:bCs/>
        </w:rPr>
        <w:t>Inspektorati i tregut</w:t>
      </w:r>
    </w:p>
    <w:p w:rsidR="00FD0807" w:rsidRDefault="00FD0807" w:rsidP="00FD0807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</w:t>
      </w:r>
    </w:p>
    <w:p w:rsidR="00CA2CB7" w:rsidRPr="00FD0807" w:rsidRDefault="00FD0807" w:rsidP="00FD0807">
      <w:pPr>
        <w:jc w:val="both"/>
      </w:pPr>
      <w:r>
        <w:rPr>
          <w:i/>
        </w:rPr>
        <w:t xml:space="preserve">                                       </w:t>
      </w:r>
      <w:r w:rsidRPr="00FD0807">
        <w:rPr>
          <w:bCs/>
        </w:rPr>
        <w:t>Divizionit për cilësi dhe tregtinë e naftës dhe derivateve t</w:t>
      </w:r>
      <w:r w:rsidR="00A62D41">
        <w:rPr>
          <w:bCs/>
        </w:rPr>
        <w:t>ë</w:t>
      </w:r>
      <w:r w:rsidRPr="00FD0807">
        <w:rPr>
          <w:bCs/>
        </w:rPr>
        <w:t xml:space="preserve"> naftës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 w:rsidR="00FD0807">
        <w:rPr>
          <w:b/>
          <w:bCs/>
          <w:sz w:val="22"/>
          <w:szCs w:val="22"/>
        </w:rPr>
        <w:t xml:space="preserve">          </w:t>
      </w:r>
      <w:r w:rsidR="005963FD">
        <w:rPr>
          <w:b/>
          <w:bCs/>
          <w:sz w:val="22"/>
          <w:szCs w:val="22"/>
        </w:rPr>
        <w:t xml:space="preserve"> </w:t>
      </w:r>
      <w:r w:rsidR="00C725A6">
        <w:rPr>
          <w:b/>
          <w:bCs/>
          <w:sz w:val="22"/>
          <w:szCs w:val="22"/>
        </w:rPr>
        <w:t xml:space="preserve"> </w:t>
      </w:r>
      <w:bookmarkStart w:id="1" w:name="_GoBack"/>
      <w:bookmarkEnd w:id="1"/>
      <w:r w:rsidR="005963FD">
        <w:rPr>
          <w:b/>
          <w:bCs/>
          <w:sz w:val="22"/>
          <w:szCs w:val="22"/>
        </w:rPr>
        <w:t xml:space="preserve"> </w:t>
      </w:r>
      <w:r w:rsidR="00FD0807">
        <w:rPr>
          <w:b/>
          <w:bCs/>
          <w:sz w:val="22"/>
          <w:szCs w:val="22"/>
        </w:rPr>
        <w:t xml:space="preserve">    </w:t>
      </w:r>
      <w:r w:rsidR="00FD0807" w:rsidRPr="00FD0807">
        <w:rPr>
          <w:b/>
          <w:bCs/>
          <w:sz w:val="22"/>
          <w:szCs w:val="22"/>
        </w:rPr>
        <w:t>Inspektor i tregut</w:t>
      </w:r>
      <w:r w:rsidR="00FD080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FD0807">
        <w:rPr>
          <w:b/>
          <w:bCs/>
          <w:sz w:val="22"/>
          <w:szCs w:val="22"/>
        </w:rPr>
        <w:t xml:space="preserve">   </w:t>
      </w:r>
      <w:r w:rsidR="00E66965"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FD0807">
        <w:rPr>
          <w:b/>
          <w:bCs/>
          <w:sz w:val="22"/>
          <w:szCs w:val="22"/>
        </w:rPr>
        <w:t>7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</w:t>
      </w:r>
      <w:r w:rsidR="007F04D2" w:rsidRPr="005963FD">
        <w:rPr>
          <w:b/>
          <w:bCs/>
          <w:color w:val="000000" w:themeColor="text1"/>
          <w:sz w:val="22"/>
          <w:szCs w:val="22"/>
        </w:rPr>
        <w:t>/</w:t>
      </w:r>
      <w:r w:rsidR="0048788F" w:rsidRPr="005963FD">
        <w:rPr>
          <w:b/>
          <w:bCs/>
          <w:color w:val="000000" w:themeColor="text1"/>
          <w:sz w:val="22"/>
          <w:szCs w:val="22"/>
        </w:rPr>
        <w:t xml:space="preserve"> </w:t>
      </w:r>
      <w:r w:rsidR="005963FD" w:rsidRPr="005963FD">
        <w:rPr>
          <w:b/>
          <w:bCs/>
          <w:color w:val="000000" w:themeColor="text1"/>
          <w:sz w:val="22"/>
          <w:szCs w:val="22"/>
        </w:rPr>
        <w:t>5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</w:t>
      </w:r>
      <w:r w:rsidR="00725074">
        <w:rPr>
          <w:b/>
          <w:bCs/>
          <w:sz w:val="22"/>
          <w:szCs w:val="22"/>
        </w:rPr>
        <w:t xml:space="preserve"> 2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6E793A">
        <w:rPr>
          <w:b/>
          <w:bCs/>
          <w:sz w:val="22"/>
          <w:szCs w:val="22"/>
        </w:rPr>
        <w:t xml:space="preserve">  </w:t>
      </w:r>
      <w:r w:rsidR="005601FD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5963FD">
        <w:rPr>
          <w:b/>
          <w:bCs/>
          <w:sz w:val="22"/>
          <w:szCs w:val="22"/>
        </w:rPr>
        <w:t xml:space="preserve"> 06.06.2018</w:t>
      </w:r>
    </w:p>
    <w:p w:rsidR="00C549FD" w:rsidRDefault="00C549FD" w:rsidP="00D87ED5">
      <w:pPr>
        <w:jc w:val="both"/>
        <w:rPr>
          <w:b/>
          <w:bCs/>
          <w:sz w:val="22"/>
          <w:szCs w:val="22"/>
        </w:rPr>
      </w:pP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 xml:space="preserve">Zhvillon dhe arrin pëlqimin për planet e punës dhe afatet, në koordinim me mbikëqyrësin, për zbatimin e projekteve, shërbimeve dhe produkteve përkatëse në fushën profesionale specifike; 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 xml:space="preserve">Kryen detyra e parapara në planet e punës të miratuara në përputhje me ligjet, rregulloret, politikat dhe procedurat përkatëse, brenda afateve kohore të caktuara; 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>Mbikëqyrë zbatimin e Ligjit për tregti me nafte dhe derivateve te naftës, akteve nënligjore, si dhe marrjen e masave administrative  dhe masave tjera;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 xml:space="preserve">Merr pjesë në grupet punuese në fushën profesionale specifike kur kërkohet një gjë e tillë; 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 xml:space="preserve">Bën </w:t>
      </w:r>
      <w:proofErr w:type="spellStart"/>
      <w:r w:rsidRPr="00FD0807">
        <w:rPr>
          <w:rFonts w:eastAsiaTheme="minorHAnsi"/>
          <w:lang w:eastAsia="en-US"/>
        </w:rPr>
        <w:t>mostrim</w:t>
      </w:r>
      <w:proofErr w:type="spellEnd"/>
      <w:r w:rsidRPr="00FD0807">
        <w:rPr>
          <w:rFonts w:eastAsiaTheme="minorHAnsi"/>
          <w:lang w:eastAsia="en-US"/>
        </w:rPr>
        <w:t>, testim, analiza, vlerësim të rezultateve dhe në fund bën arkivim te mostrave, rezultateve te derivateve te lëngëta të naftës;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>Bën monitorimin  dhe kontrollimin e cilësisë se naftës në tregun e Kosovës ;</w:t>
      </w:r>
    </w:p>
    <w:p w:rsidR="00EC6A94" w:rsidRPr="00EC6A94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>Kryen çdo detyrë tjetër në fushën profesionale specifike në përputhje me ligjet dhe rregulloret aktuale të cilat mund të kërkohen në mënyrë të arsyeshme kohë pas kohe</w:t>
      </w:r>
      <w:r w:rsidR="00725074">
        <w:rPr>
          <w:rFonts w:eastAsiaTheme="minorHAnsi"/>
          <w:lang w:eastAsia="en-US"/>
        </w:rPr>
        <w:t>;</w:t>
      </w: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FD0807" w:rsidRDefault="00FC5B22" w:rsidP="00FD0807">
      <w:pPr>
        <w:pStyle w:val="Footer"/>
        <w:numPr>
          <w:ilvl w:val="0"/>
          <w:numId w:val="34"/>
        </w:numPr>
        <w:jc w:val="both"/>
      </w:pPr>
      <w:r>
        <w:t>Diplomë universitare</w:t>
      </w:r>
      <w:r w:rsidR="00FD0807">
        <w:t>:</w:t>
      </w:r>
      <w:r w:rsidR="00A62D41">
        <w:t xml:space="preserve"> FSHMN</w:t>
      </w:r>
      <w:r w:rsidR="00FD0807">
        <w:t>, Juridik, Ekonomik;</w:t>
      </w:r>
    </w:p>
    <w:p w:rsidR="00FD0807" w:rsidRDefault="00FD0807" w:rsidP="00FD0807">
      <w:pPr>
        <w:pStyle w:val="Footer"/>
        <w:numPr>
          <w:ilvl w:val="0"/>
          <w:numId w:val="34"/>
        </w:numPr>
        <w:jc w:val="both"/>
      </w:pPr>
      <w:r>
        <w:t>M</w:t>
      </w:r>
      <w:r w:rsidRPr="00FD0807">
        <w:t>inimum 3 vite përvojë pune profesionale</w:t>
      </w:r>
      <w:r w:rsidR="00FC5B22">
        <w:t>;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 xml:space="preserve">Njohuri të thellë dhe të specializuar në fushën profesionale specifike të fituar përmes arsimimit universitar dhe trajnimeve përkatëse; 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 xml:space="preserve">Njohuri të ligjeve dhe rregulloreve të aplikueshme; 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 xml:space="preserve">Shkathtësi në komunikim planifikim të punës dhe udhëheqje të ekipit; 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 xml:space="preserve">Shkathtësi hulumtuese, analitike, vlerësuese dhe formulim të rekomandimeve dhe këshillave profesionale; 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 xml:space="preserve">Shkathtësi kompjuterike në aplikacione të programeve (Word, Excel); </w:t>
      </w:r>
    </w:p>
    <w:p w:rsidR="008F1D4E" w:rsidRDefault="008F1D4E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26ADA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B84450">
        <w:rPr>
          <w:sz w:val="22"/>
          <w:szCs w:val="22"/>
          <w:lang w:eastAsia="en-US"/>
        </w:rPr>
        <w:t xml:space="preserve"> (përhershëm) Periudha provuese</w:t>
      </w:r>
      <w:r w:rsidRPr="00515EAE">
        <w:rPr>
          <w:sz w:val="22"/>
          <w:szCs w:val="22"/>
          <w:lang w:eastAsia="en-US"/>
        </w:rPr>
        <w:t>.</w:t>
      </w:r>
      <w:r w:rsidR="00B84450">
        <w:rPr>
          <w:sz w:val="22"/>
          <w:szCs w:val="22"/>
          <w:lang w:eastAsia="en-US"/>
        </w:rPr>
        <w:t xml:space="preserve">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5963FD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20.06.2018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549FD">
        <w:rPr>
          <w:b/>
          <w:color w:val="000000"/>
        </w:rPr>
        <w:t xml:space="preserve"> </w:t>
      </w:r>
      <w:r w:rsidR="005963FD">
        <w:rPr>
          <w:b/>
          <w:color w:val="000000"/>
        </w:rPr>
        <w:t>20.06</w:t>
      </w:r>
      <w:r w:rsidR="00D36585">
        <w:rPr>
          <w:b/>
          <w:color w:val="000000"/>
        </w:rPr>
        <w:t>.</w:t>
      </w:r>
      <w:r w:rsidR="005963FD">
        <w:rPr>
          <w:b/>
          <w:color w:val="000000"/>
        </w:rPr>
        <w:t>2018.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0"/>
  </w:num>
  <w:num w:numId="6">
    <w:abstractNumId w:val="11"/>
  </w:num>
  <w:num w:numId="7">
    <w:abstractNumId w:val="33"/>
  </w:num>
  <w:num w:numId="8">
    <w:abstractNumId w:val="4"/>
  </w:num>
  <w:num w:numId="9">
    <w:abstractNumId w:val="21"/>
  </w:num>
  <w:num w:numId="10">
    <w:abstractNumId w:val="15"/>
  </w:num>
  <w:num w:numId="11">
    <w:abstractNumId w:val="8"/>
  </w:num>
  <w:num w:numId="12">
    <w:abstractNumId w:val="27"/>
  </w:num>
  <w:num w:numId="13">
    <w:abstractNumId w:val="23"/>
  </w:num>
  <w:num w:numId="14">
    <w:abstractNumId w:val="35"/>
  </w:num>
  <w:num w:numId="15">
    <w:abstractNumId w:val="17"/>
  </w:num>
  <w:num w:numId="16">
    <w:abstractNumId w:val="3"/>
  </w:num>
  <w:num w:numId="17">
    <w:abstractNumId w:val="19"/>
  </w:num>
  <w:num w:numId="18">
    <w:abstractNumId w:val="31"/>
  </w:num>
  <w:num w:numId="19">
    <w:abstractNumId w:val="12"/>
  </w:num>
  <w:num w:numId="20">
    <w:abstractNumId w:val="20"/>
  </w:num>
  <w:num w:numId="21">
    <w:abstractNumId w:val="25"/>
  </w:num>
  <w:num w:numId="22">
    <w:abstractNumId w:val="34"/>
  </w:num>
  <w:num w:numId="23">
    <w:abstractNumId w:val="16"/>
  </w:num>
  <w:num w:numId="24">
    <w:abstractNumId w:val="1"/>
  </w:num>
  <w:num w:numId="25">
    <w:abstractNumId w:val="0"/>
  </w:num>
  <w:num w:numId="26">
    <w:abstractNumId w:val="2"/>
  </w:num>
  <w:num w:numId="27">
    <w:abstractNumId w:val="36"/>
  </w:num>
  <w:num w:numId="28">
    <w:abstractNumId w:val="28"/>
  </w:num>
  <w:num w:numId="29">
    <w:abstractNumId w:val="22"/>
  </w:num>
  <w:num w:numId="30">
    <w:abstractNumId w:val="29"/>
  </w:num>
  <w:num w:numId="31">
    <w:abstractNumId w:val="5"/>
  </w:num>
  <w:num w:numId="32">
    <w:abstractNumId w:val="9"/>
  </w:num>
  <w:num w:numId="33">
    <w:abstractNumId w:val="18"/>
  </w:num>
  <w:num w:numId="34">
    <w:abstractNumId w:val="26"/>
  </w:num>
  <w:num w:numId="35">
    <w:abstractNumId w:val="24"/>
  </w:num>
  <w:num w:numId="36">
    <w:abstractNumId w:val="10"/>
  </w:num>
  <w:num w:numId="37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11B5"/>
    <w:rsid w:val="002579FC"/>
    <w:rsid w:val="00263976"/>
    <w:rsid w:val="00266F87"/>
    <w:rsid w:val="00270F81"/>
    <w:rsid w:val="00283223"/>
    <w:rsid w:val="0028665B"/>
    <w:rsid w:val="00293A2D"/>
    <w:rsid w:val="00295270"/>
    <w:rsid w:val="002A065F"/>
    <w:rsid w:val="002A75ED"/>
    <w:rsid w:val="002A77EF"/>
    <w:rsid w:val="002B257A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56990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3FD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5074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2D41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45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5A6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36585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5B22"/>
    <w:rsid w:val="00FD0807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18</cp:revision>
  <cp:lastPrinted>2017-02-21T14:18:00Z</cp:lastPrinted>
  <dcterms:created xsi:type="dcterms:W3CDTF">2018-01-29T09:06:00Z</dcterms:created>
  <dcterms:modified xsi:type="dcterms:W3CDTF">2018-06-05T09:57:00Z</dcterms:modified>
</cp:coreProperties>
</file>