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8D" w:rsidRPr="00B76832" w:rsidRDefault="00707FC2" w:rsidP="000D5726">
      <w:pPr>
        <w:tabs>
          <w:tab w:val="left" w:pos="9617"/>
        </w:tabs>
        <w:ind w:right="-22"/>
        <w:jc w:val="center"/>
        <w:rPr>
          <w:rFonts w:eastAsia="Arial Unicode MS"/>
          <w:b/>
          <w:sz w:val="28"/>
          <w:szCs w:val="28"/>
        </w:rPr>
      </w:pPr>
      <w:r w:rsidRPr="00B76832">
        <w:rPr>
          <w:rFonts w:eastAsia="Arial Unicode MS"/>
          <w:b/>
          <w:sz w:val="28"/>
          <w:szCs w:val="28"/>
        </w:rPr>
        <w:t xml:space="preserve">Request for authorization for Marking and Monitoring </w:t>
      </w:r>
      <w:r w:rsidR="000D5726" w:rsidRPr="00B76832">
        <w:rPr>
          <w:rFonts w:eastAsia="Arial Unicode MS"/>
          <w:b/>
          <w:sz w:val="28"/>
          <w:szCs w:val="28"/>
        </w:rPr>
        <w:t xml:space="preserve">of </w:t>
      </w:r>
      <w:r w:rsidR="000D5726" w:rsidRPr="00B76832">
        <w:rPr>
          <w:b/>
          <w:sz w:val="28"/>
          <w:szCs w:val="28"/>
        </w:rPr>
        <w:t>liquid petroleum</w:t>
      </w:r>
      <w:r w:rsidR="000D5726" w:rsidRPr="00B76832">
        <w:rPr>
          <w:b/>
          <w:sz w:val="28"/>
          <w:szCs w:val="28"/>
        </w:rPr>
        <w:t xml:space="preserve"> products</w:t>
      </w:r>
    </w:p>
    <w:p w:rsidR="00A314B0" w:rsidRPr="00B76832" w:rsidRDefault="00A314B0" w:rsidP="00A314B0">
      <w:pPr>
        <w:spacing w:after="200" w:line="252" w:lineRule="auto"/>
        <w:ind w:left="720"/>
        <w:contextualSpacing/>
        <w:rPr>
          <w:b/>
          <w:sz w:val="28"/>
          <w:szCs w:val="28"/>
        </w:rPr>
      </w:pPr>
    </w:p>
    <w:p w:rsidR="009F3FDD" w:rsidRPr="00B76832" w:rsidRDefault="000D5726" w:rsidP="009F3FDD">
      <w:pPr>
        <w:numPr>
          <w:ilvl w:val="0"/>
          <w:numId w:val="2"/>
        </w:numPr>
        <w:spacing w:after="200" w:line="252" w:lineRule="auto"/>
        <w:contextualSpacing/>
        <w:rPr>
          <w:b/>
        </w:rPr>
      </w:pPr>
      <w:r w:rsidRPr="00B76832">
        <w:rPr>
          <w:b/>
          <w:bCs/>
        </w:rPr>
        <w:t>D</w:t>
      </w:r>
      <w:r w:rsidR="00FC0C79">
        <w:rPr>
          <w:b/>
          <w:bCs/>
        </w:rPr>
        <w:t>etails</w:t>
      </w:r>
      <w:r w:rsidRPr="00B76832">
        <w:rPr>
          <w:b/>
          <w:bCs/>
        </w:rPr>
        <w:t xml:space="preserve"> of the applying entity</w:t>
      </w:r>
      <w:r w:rsidR="009F3FDD" w:rsidRPr="00B76832"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9F3FDD" w:rsidRPr="00B76832" w:rsidTr="00052C29">
        <w:trPr>
          <w:trHeight w:val="332"/>
        </w:trPr>
        <w:tc>
          <w:tcPr>
            <w:tcW w:w="3617" w:type="dxa"/>
            <w:vAlign w:val="center"/>
          </w:tcPr>
          <w:p w:rsidR="003260D3" w:rsidRPr="00B76832" w:rsidRDefault="000D5726" w:rsidP="000D5726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Name of applying entity</w:t>
            </w:r>
          </w:p>
        </w:tc>
        <w:tc>
          <w:tcPr>
            <w:tcW w:w="5399" w:type="dxa"/>
            <w:vAlign w:val="center"/>
          </w:tcPr>
          <w:p w:rsidR="009F3FDD" w:rsidRPr="00B76832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F3FDD" w:rsidRPr="00B76832" w:rsidTr="00052C29">
        <w:trPr>
          <w:trHeight w:val="359"/>
        </w:trPr>
        <w:tc>
          <w:tcPr>
            <w:tcW w:w="3617" w:type="dxa"/>
            <w:vAlign w:val="center"/>
          </w:tcPr>
          <w:p w:rsidR="003260D3" w:rsidRPr="00B76832" w:rsidRDefault="000D5726" w:rsidP="003260D3">
            <w:pPr>
              <w:pStyle w:val="NoSpacing"/>
              <w:spacing w:line="480" w:lineRule="auto"/>
              <w:ind w:left="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Business registration number</w:t>
            </w:r>
          </w:p>
        </w:tc>
        <w:tc>
          <w:tcPr>
            <w:tcW w:w="5399" w:type="dxa"/>
            <w:vAlign w:val="center"/>
          </w:tcPr>
          <w:p w:rsidR="009F3FDD" w:rsidRPr="00B76832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F3FDD" w:rsidRPr="00B76832" w:rsidTr="00052C29">
        <w:trPr>
          <w:trHeight w:val="350"/>
        </w:trPr>
        <w:tc>
          <w:tcPr>
            <w:tcW w:w="3617" w:type="dxa"/>
            <w:vAlign w:val="center"/>
          </w:tcPr>
          <w:p w:rsidR="003260D3" w:rsidRPr="00B76832" w:rsidRDefault="000D5726" w:rsidP="003260D3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Name, surname of the owner</w:t>
            </w:r>
          </w:p>
        </w:tc>
        <w:tc>
          <w:tcPr>
            <w:tcW w:w="5399" w:type="dxa"/>
            <w:vAlign w:val="center"/>
          </w:tcPr>
          <w:p w:rsidR="009F3FDD" w:rsidRPr="00B76832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F3FDD" w:rsidRPr="00B76832" w:rsidTr="00052C29">
        <w:trPr>
          <w:trHeight w:val="350"/>
        </w:trPr>
        <w:tc>
          <w:tcPr>
            <w:tcW w:w="3617" w:type="dxa"/>
            <w:vAlign w:val="center"/>
          </w:tcPr>
          <w:p w:rsidR="003260D3" w:rsidRPr="00B76832" w:rsidRDefault="000D5726" w:rsidP="000D5726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Authorised person</w:t>
            </w:r>
            <w:r w:rsidR="009F3FDD" w:rsidRPr="00B76832">
              <w:rPr>
                <w:rFonts w:ascii="Times New Roman" w:hAnsi="Times New Roman"/>
                <w:sz w:val="24"/>
                <w:szCs w:val="24"/>
                <w:lang w:val="en-GB"/>
              </w:rPr>
              <w:t>*</w:t>
            </w:r>
          </w:p>
        </w:tc>
        <w:tc>
          <w:tcPr>
            <w:tcW w:w="5399" w:type="dxa"/>
            <w:vAlign w:val="center"/>
          </w:tcPr>
          <w:p w:rsidR="009F3FDD" w:rsidRPr="00B76832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F3FDD" w:rsidRPr="00B76832" w:rsidTr="00052C29">
        <w:trPr>
          <w:trHeight w:val="350"/>
        </w:trPr>
        <w:tc>
          <w:tcPr>
            <w:tcW w:w="3617" w:type="dxa"/>
            <w:vAlign w:val="center"/>
          </w:tcPr>
          <w:p w:rsidR="003260D3" w:rsidRPr="00B76832" w:rsidRDefault="00B76832" w:rsidP="00B76832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5399" w:type="dxa"/>
            <w:vAlign w:val="center"/>
          </w:tcPr>
          <w:p w:rsidR="009F3FDD" w:rsidRPr="00B76832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F3FDD" w:rsidRPr="00B76832" w:rsidTr="00052C29">
        <w:trPr>
          <w:trHeight w:val="350"/>
        </w:trPr>
        <w:tc>
          <w:tcPr>
            <w:tcW w:w="3617" w:type="dxa"/>
            <w:vAlign w:val="center"/>
          </w:tcPr>
          <w:p w:rsidR="003260D3" w:rsidRPr="00B76832" w:rsidRDefault="009F3FDD" w:rsidP="003260D3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E-mail </w:t>
            </w:r>
            <w:r w:rsidR="00B76832" w:rsidRPr="00B76832">
              <w:rPr>
                <w:rFonts w:ascii="Times New Roman" w:hAnsi="Times New Roman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399" w:type="dxa"/>
            <w:vAlign w:val="center"/>
          </w:tcPr>
          <w:p w:rsidR="009F3FDD" w:rsidRPr="00B76832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F3FDD" w:rsidRPr="00B76832" w:rsidTr="00052C29">
        <w:trPr>
          <w:trHeight w:val="350"/>
        </w:trPr>
        <w:tc>
          <w:tcPr>
            <w:tcW w:w="3617" w:type="dxa"/>
            <w:vAlign w:val="center"/>
          </w:tcPr>
          <w:p w:rsidR="003260D3" w:rsidRPr="00B76832" w:rsidRDefault="00B76832" w:rsidP="00B76832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page</w:t>
            </w:r>
          </w:p>
        </w:tc>
        <w:tc>
          <w:tcPr>
            <w:tcW w:w="5399" w:type="dxa"/>
            <w:vAlign w:val="center"/>
          </w:tcPr>
          <w:p w:rsidR="009F3FDD" w:rsidRPr="00B76832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F3FDD" w:rsidRPr="00B76832" w:rsidTr="00052C29">
        <w:tc>
          <w:tcPr>
            <w:tcW w:w="3617" w:type="dxa"/>
            <w:vAlign w:val="center"/>
          </w:tcPr>
          <w:p w:rsidR="003260D3" w:rsidRPr="00B76832" w:rsidRDefault="00B76832" w:rsidP="003260D3">
            <w:pPr>
              <w:pStyle w:val="NoSpacing"/>
              <w:tabs>
                <w:tab w:val="left" w:pos="1245"/>
              </w:tabs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Enterprise address</w:t>
            </w:r>
          </w:p>
        </w:tc>
        <w:tc>
          <w:tcPr>
            <w:tcW w:w="5399" w:type="dxa"/>
            <w:vAlign w:val="center"/>
          </w:tcPr>
          <w:p w:rsidR="009F3FDD" w:rsidRPr="00B76832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51BEF" w:rsidRPr="00B76832" w:rsidRDefault="00F51BEF" w:rsidP="009F3FDD">
      <w:pPr>
        <w:pStyle w:val="NoSpacing"/>
        <w:ind w:left="0"/>
        <w:rPr>
          <w:rFonts w:ascii="Times New Roman" w:hAnsi="Times New Roman"/>
          <w:b/>
          <w:i/>
          <w:sz w:val="24"/>
          <w:szCs w:val="24"/>
          <w:lang w:val="en-GB" w:bidi="en-US"/>
        </w:rPr>
      </w:pPr>
    </w:p>
    <w:p w:rsidR="009F3FDD" w:rsidRPr="00B76832" w:rsidRDefault="009F3FDD" w:rsidP="009F3FDD">
      <w:pPr>
        <w:pStyle w:val="NoSpacing"/>
        <w:ind w:left="0"/>
        <w:rPr>
          <w:rFonts w:ascii="Times New Roman" w:hAnsi="Times New Roman"/>
          <w:b/>
          <w:i/>
          <w:sz w:val="24"/>
          <w:szCs w:val="24"/>
          <w:lang w:val="en-GB" w:bidi="en-US"/>
        </w:rPr>
      </w:pPr>
      <w:r w:rsidRPr="00B76832">
        <w:rPr>
          <w:rFonts w:ascii="Times New Roman" w:hAnsi="Times New Roman"/>
          <w:b/>
          <w:i/>
          <w:sz w:val="24"/>
          <w:szCs w:val="24"/>
          <w:lang w:val="en-GB" w:bidi="en-US"/>
        </w:rPr>
        <w:t>*</w:t>
      </w:r>
      <w:r w:rsidR="00B76832" w:rsidRPr="00B76832">
        <w:t xml:space="preserve"> </w:t>
      </w:r>
      <w:r w:rsidR="00B76832" w:rsidRPr="00B76832">
        <w:rPr>
          <w:rFonts w:ascii="Times New Roman" w:hAnsi="Times New Roman"/>
          <w:b/>
          <w:i/>
          <w:sz w:val="24"/>
          <w:szCs w:val="24"/>
          <w:lang w:val="en-GB" w:bidi="en-US"/>
        </w:rPr>
        <w:t>If the authorized person is different</w:t>
      </w:r>
      <w:r w:rsidR="00B76832">
        <w:rPr>
          <w:rFonts w:ascii="Times New Roman" w:hAnsi="Times New Roman"/>
          <w:b/>
          <w:i/>
          <w:sz w:val="24"/>
          <w:szCs w:val="24"/>
          <w:lang w:val="en-GB" w:bidi="en-US"/>
        </w:rPr>
        <w:t xml:space="preserve"> from the owner of the applying</w:t>
      </w:r>
      <w:r w:rsidR="00B76832" w:rsidRPr="00B76832">
        <w:rPr>
          <w:rFonts w:ascii="Times New Roman" w:hAnsi="Times New Roman"/>
          <w:b/>
          <w:i/>
          <w:sz w:val="24"/>
          <w:szCs w:val="24"/>
          <w:lang w:val="en-GB" w:bidi="en-US"/>
        </w:rPr>
        <w:t xml:space="preserve"> entity, please attach the notarized authorization</w:t>
      </w:r>
    </w:p>
    <w:p w:rsidR="009F3FDD" w:rsidRPr="00B76832" w:rsidRDefault="009F3FDD" w:rsidP="009F3FDD">
      <w:pPr>
        <w:tabs>
          <w:tab w:val="left" w:pos="9617"/>
        </w:tabs>
        <w:ind w:right="-22"/>
        <w:rPr>
          <w:rFonts w:eastAsia="Arial Unicode MS"/>
        </w:rPr>
      </w:pPr>
    </w:p>
    <w:p w:rsidR="009F3FDD" w:rsidRPr="00B76832" w:rsidRDefault="00B76832" w:rsidP="00B76832">
      <w:pPr>
        <w:numPr>
          <w:ilvl w:val="0"/>
          <w:numId w:val="2"/>
        </w:numPr>
        <w:spacing w:after="200" w:line="252" w:lineRule="auto"/>
        <w:contextualSpacing/>
        <w:rPr>
          <w:b/>
          <w:lang w:bidi="en-US"/>
        </w:rPr>
      </w:pPr>
      <w:r w:rsidRPr="00B76832">
        <w:rPr>
          <w:b/>
          <w:bCs/>
        </w:rPr>
        <w:t>Necessary documents for application</w:t>
      </w:r>
      <w:r w:rsidR="009F3FDD" w:rsidRPr="00B76832">
        <w:rPr>
          <w:b/>
          <w:bCs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535"/>
        <w:gridCol w:w="8550"/>
      </w:tblGrid>
      <w:tr w:rsidR="009F3FDD" w:rsidRPr="00B76832" w:rsidTr="00DD2960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F3FDD" w:rsidRPr="00B76832" w:rsidRDefault="009F3FDD" w:rsidP="009F3FD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/>
                <w:b/>
                <w:lang w:val="en-GB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F3FDD" w:rsidRPr="00B76832" w:rsidRDefault="00B76832" w:rsidP="009F3FDD">
            <w:pPr>
              <w:tabs>
                <w:tab w:val="center" w:pos="4088"/>
                <w:tab w:val="left" w:pos="4883"/>
              </w:tabs>
              <w:spacing w:line="276" w:lineRule="auto"/>
              <w:rPr>
                <w:lang w:bidi="en-US"/>
              </w:rPr>
            </w:pPr>
            <w:r w:rsidRPr="00B76832">
              <w:rPr>
                <w:b/>
              </w:rPr>
              <w:t>Please attach</w:t>
            </w:r>
            <w:r w:rsidR="009F3FDD" w:rsidRPr="00B76832">
              <w:rPr>
                <w:b/>
              </w:rPr>
              <w:t>:</w:t>
            </w:r>
            <w:r w:rsidR="009F3FDD" w:rsidRPr="00B76832">
              <w:rPr>
                <w:b/>
              </w:rPr>
              <w:tab/>
            </w:r>
            <w:r w:rsidR="009F3FDD" w:rsidRPr="00B76832">
              <w:rPr>
                <w:b/>
              </w:rPr>
              <w:tab/>
            </w:r>
          </w:p>
        </w:tc>
      </w:tr>
      <w:tr w:rsidR="009F3FDD" w:rsidRPr="00B76832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DD" w:rsidRPr="00B76832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752133" w:rsidRPr="00B7683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3" w:rsidRPr="00B76832" w:rsidRDefault="00B76832" w:rsidP="00752133">
            <w:pPr>
              <w:tabs>
                <w:tab w:val="left" w:pos="1020"/>
                <w:tab w:val="left" w:pos="9356"/>
              </w:tabs>
              <w:ind w:right="-22"/>
              <w:jc w:val="both"/>
              <w:rPr>
                <w:rFonts w:eastAsia="Arial Unicode MS"/>
              </w:rPr>
            </w:pPr>
            <w:r w:rsidRPr="00B76832">
              <w:t>Application (</w:t>
            </w:r>
            <w:r w:rsidRPr="00B76832">
              <w:rPr>
                <w:i/>
              </w:rPr>
              <w:t>download on the web</w:t>
            </w:r>
            <w:r w:rsidRPr="00B76832">
              <w:t xml:space="preserve">) </w:t>
            </w:r>
            <w:r>
              <w:t>with basic data of the applying</w:t>
            </w:r>
            <w:r w:rsidRPr="00B76832">
              <w:t xml:space="preserve"> entity (</w:t>
            </w:r>
            <w:r w:rsidRPr="00B76832">
              <w:rPr>
                <w:i/>
              </w:rPr>
              <w:t>signed and stamped</w:t>
            </w:r>
            <w:r w:rsidRPr="00B76832">
              <w:t>)</w:t>
            </w:r>
          </w:p>
          <w:p w:rsidR="009F3FDD" w:rsidRPr="00B76832" w:rsidRDefault="009F3FDD" w:rsidP="00752133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52133" w:rsidRPr="00B76832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3" w:rsidRPr="00B76832" w:rsidRDefault="00752133" w:rsidP="0075213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3" w:rsidRPr="00B76832" w:rsidRDefault="00B76832" w:rsidP="00B76832">
            <w:pPr>
              <w:tabs>
                <w:tab w:val="left" w:pos="1020"/>
                <w:tab w:val="left" w:pos="9356"/>
              </w:tabs>
              <w:jc w:val="both"/>
              <w:rPr>
                <w:rFonts w:eastAsia="Arial Unicode MS"/>
              </w:rPr>
            </w:pPr>
            <w:r w:rsidRPr="00B76832">
              <w:rPr>
                <w:rFonts w:eastAsia="Arial Unicode MS"/>
              </w:rPr>
              <w:t xml:space="preserve">Business registration certificate with </w:t>
            </w:r>
            <w:r>
              <w:rPr>
                <w:rFonts w:eastAsia="Arial Unicode MS"/>
              </w:rPr>
              <w:t xml:space="preserve">data on </w:t>
            </w:r>
            <w:r w:rsidRPr="00B76832">
              <w:rPr>
                <w:rFonts w:eastAsia="Arial Unicode MS"/>
              </w:rPr>
              <w:t>business</w:t>
            </w:r>
            <w:r w:rsidR="00A314B0" w:rsidRPr="00B76832">
              <w:rPr>
                <w:rFonts w:eastAsia="Arial Unicode MS"/>
              </w:rPr>
              <w:t>;</w:t>
            </w:r>
          </w:p>
        </w:tc>
      </w:tr>
      <w:tr w:rsidR="00752133" w:rsidRPr="00B76832" w:rsidTr="00DD2960">
        <w:trPr>
          <w:trHeight w:val="7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3" w:rsidRPr="00B76832" w:rsidRDefault="00752133" w:rsidP="0075213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3" w:rsidRPr="00B76832" w:rsidRDefault="00B76832" w:rsidP="00B76832">
            <w:pPr>
              <w:jc w:val="both"/>
            </w:pPr>
            <w:r w:rsidRPr="00B76832">
              <w:t>Declaration under oath (signed and stamped) that it is not directl</w:t>
            </w:r>
            <w:r>
              <w:t xml:space="preserve">y or indirectly involved in </w:t>
            </w:r>
            <w:r w:rsidRPr="00B76832">
              <w:t>production, import, distribution</w:t>
            </w:r>
            <w:r>
              <w:t>,</w:t>
            </w:r>
            <w:r w:rsidRPr="00B76832">
              <w:t xml:space="preserve"> wholesale or retail </w:t>
            </w:r>
            <w:r>
              <w:t>sale</w:t>
            </w:r>
            <w:r w:rsidRPr="00B76832">
              <w:t xml:space="preserve"> of any fuel product subject to the marking requirements;</w:t>
            </w:r>
          </w:p>
        </w:tc>
      </w:tr>
      <w:tr w:rsidR="00752133" w:rsidRPr="00B76832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3" w:rsidRPr="00B76832" w:rsidRDefault="00752133" w:rsidP="0075213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3" w:rsidRPr="00B76832" w:rsidRDefault="00B76832" w:rsidP="00A314B0">
            <w:pPr>
              <w:jc w:val="both"/>
            </w:pPr>
            <w:r w:rsidRPr="00B76832">
              <w:t>Tax certificate certifying that the applicant has no current outstanding tax debts in the Republic of Kosovo or in the country of its establishment</w:t>
            </w:r>
            <w:r w:rsidR="00A314B0" w:rsidRPr="00B76832">
              <w:t>;</w:t>
            </w:r>
          </w:p>
        </w:tc>
      </w:tr>
      <w:tr w:rsidR="00752133" w:rsidRPr="00B76832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3" w:rsidRPr="00B76832" w:rsidRDefault="00752133" w:rsidP="0075213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2" w:rsidRPr="00B76832" w:rsidRDefault="00761AF2" w:rsidP="00761AF2">
            <w:pPr>
              <w:jc w:val="both"/>
            </w:pPr>
            <w:r w:rsidRPr="00761AF2">
              <w:t>Evi</w:t>
            </w:r>
            <w:r>
              <w:t>dence from the applicant that it</w:t>
            </w:r>
            <w:r w:rsidRPr="00761AF2">
              <w:t xml:space="preserve"> is not under bankruptcy or under forcible judicial administration issued by the Competent Court in the Republic of Kosovo or in its place of establishment </w:t>
            </w:r>
            <w:r>
              <w:t>–</w:t>
            </w:r>
            <w:r w:rsidRPr="00761AF2">
              <w:t xml:space="preserve"> </w:t>
            </w:r>
            <w:r>
              <w:t xml:space="preserve">it is required </w:t>
            </w:r>
            <w:r w:rsidRPr="00761AF2">
              <w:t>the original not older than 30 days</w:t>
            </w:r>
            <w:r>
              <w:t>;</w:t>
            </w:r>
          </w:p>
        </w:tc>
      </w:tr>
      <w:tr w:rsidR="00A314B0" w:rsidRPr="00B76832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0" w:rsidRPr="00B76832" w:rsidRDefault="00A314B0" w:rsidP="00A314B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B0" w:rsidRPr="00B76832" w:rsidRDefault="00761AF2" w:rsidP="00A314B0">
            <w:pPr>
              <w:jc w:val="both"/>
            </w:pPr>
            <w:r w:rsidRPr="00761AF2">
              <w:t>Evidence of experience in marking fuel products and traceability systems (at least two projects completed in the last five years - proven through contracts, regional or international experience preferred);</w:t>
            </w:r>
          </w:p>
        </w:tc>
      </w:tr>
      <w:tr w:rsidR="00A314B0" w:rsidRPr="00B76832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0" w:rsidRPr="00B76832" w:rsidRDefault="00A314B0" w:rsidP="00A314B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B0" w:rsidRPr="00B76832" w:rsidRDefault="00761AF2" w:rsidP="00A314B0">
            <w:pPr>
              <w:jc w:val="both"/>
            </w:pPr>
            <w:r w:rsidRPr="00761AF2">
              <w:t>Audited financial statements for the last 3 (three) years, proving a turnover of at least fifteen (15) million euros;</w:t>
            </w:r>
          </w:p>
        </w:tc>
      </w:tr>
      <w:tr w:rsidR="00A314B0" w:rsidRPr="00B76832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0" w:rsidRPr="00B76832" w:rsidRDefault="00A314B0" w:rsidP="00A314B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B0" w:rsidRPr="00B76832" w:rsidRDefault="00761AF2" w:rsidP="00A314B0">
            <w:pPr>
              <w:jc w:val="both"/>
            </w:pPr>
            <w:r w:rsidRPr="00761AF2">
              <w:t xml:space="preserve">Evidence on the necessary stable organizational structure and which is sufficient for the provision of marking, monitoring and reporting service throughout the territory of the Republic of Kosovo </w:t>
            </w:r>
            <w:r w:rsidR="00A314B0" w:rsidRPr="00B76832">
              <w:t>;</w:t>
            </w:r>
          </w:p>
        </w:tc>
      </w:tr>
      <w:tr w:rsidR="00A314B0" w:rsidRPr="00B76832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0" w:rsidRPr="00B76832" w:rsidRDefault="00A314B0" w:rsidP="00A314B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B0" w:rsidRPr="00B76832" w:rsidRDefault="00761AF2" w:rsidP="00761AF2">
            <w:pPr>
              <w:jc w:val="both"/>
            </w:pPr>
            <w:r w:rsidRPr="00761AF2">
              <w:t xml:space="preserve">The operator must be certified with </w:t>
            </w:r>
            <w:r w:rsidR="00A314B0" w:rsidRPr="00B76832">
              <w:t xml:space="preserve">ISO 9001, ISO 14001, OHSAS 18001 </w:t>
            </w:r>
            <w:r>
              <w:t>and</w:t>
            </w:r>
            <w:r w:rsidR="00A314B0" w:rsidRPr="00B76832">
              <w:t xml:space="preserve"> ISO 14298;</w:t>
            </w:r>
          </w:p>
        </w:tc>
      </w:tr>
      <w:tr w:rsidR="00A314B0" w:rsidRPr="00B76832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0" w:rsidRPr="00B76832" w:rsidRDefault="00A314B0" w:rsidP="00A314B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6832">
              <w:rPr>
                <w:rFonts w:ascii="Times New Roman" w:hAnsi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B0" w:rsidRPr="00B76832" w:rsidRDefault="00761AF2" w:rsidP="00A314B0">
            <w:pPr>
              <w:jc w:val="both"/>
            </w:pPr>
            <w:r w:rsidRPr="00761AF2">
              <w:t xml:space="preserve">Accreditation certificate from a national / international accreditation body with </w:t>
            </w:r>
            <w:r w:rsidR="00A314B0" w:rsidRPr="00B76832">
              <w:t>ISO 17025.</w:t>
            </w:r>
          </w:p>
        </w:tc>
      </w:tr>
    </w:tbl>
    <w:p w:rsidR="009F3FDD" w:rsidRPr="00B76832" w:rsidRDefault="009F3FDD" w:rsidP="00874D8B">
      <w:pPr>
        <w:tabs>
          <w:tab w:val="left" w:pos="9617"/>
        </w:tabs>
        <w:ind w:left="142" w:right="-22"/>
        <w:rPr>
          <w:rFonts w:eastAsia="Arial Unicode MS"/>
        </w:rPr>
      </w:pPr>
    </w:p>
    <w:p w:rsidR="00F33613" w:rsidRPr="00B76832" w:rsidRDefault="00F33613" w:rsidP="00D93254">
      <w:pPr>
        <w:spacing w:after="20"/>
        <w:jc w:val="both"/>
        <w:rPr>
          <w:rFonts w:eastAsia="Times New Roman"/>
          <w:b/>
          <w:i/>
        </w:rPr>
      </w:pPr>
      <w:r w:rsidRPr="00F33613">
        <w:rPr>
          <w:rFonts w:eastAsia="Times New Roman"/>
          <w:b/>
          <w:i/>
        </w:rPr>
        <w:t xml:space="preserve">Clarification: Please note that </w:t>
      </w:r>
      <w:r w:rsidR="00B63A98">
        <w:rPr>
          <w:rFonts w:eastAsia="Times New Roman"/>
          <w:b/>
          <w:i/>
        </w:rPr>
        <w:t xml:space="preserve">failing to </w:t>
      </w:r>
      <w:r w:rsidR="00FC0C79">
        <w:rPr>
          <w:rFonts w:eastAsia="Times New Roman"/>
          <w:b/>
          <w:i/>
        </w:rPr>
        <w:t>submit</w:t>
      </w:r>
      <w:r w:rsidRPr="00F33613">
        <w:rPr>
          <w:rFonts w:eastAsia="Times New Roman"/>
          <w:b/>
          <w:i/>
        </w:rPr>
        <w:t xml:space="preserve"> any of the above required documents, </w:t>
      </w:r>
      <w:r>
        <w:rPr>
          <w:rFonts w:eastAsia="Times New Roman"/>
          <w:b/>
          <w:i/>
        </w:rPr>
        <w:t xml:space="preserve">the </w:t>
      </w:r>
      <w:r w:rsidRPr="00F33613">
        <w:rPr>
          <w:rFonts w:eastAsia="Times New Roman"/>
          <w:b/>
          <w:i/>
        </w:rPr>
        <w:t>appl</w:t>
      </w:r>
      <w:r>
        <w:rPr>
          <w:rFonts w:eastAsia="Times New Roman"/>
          <w:b/>
          <w:i/>
        </w:rPr>
        <w:t>ying</w:t>
      </w:r>
      <w:r w:rsidRPr="00F33613">
        <w:rPr>
          <w:rFonts w:eastAsia="Times New Roman"/>
          <w:b/>
          <w:i/>
        </w:rPr>
        <w:t xml:space="preserve"> entities will be disqualified and will not be considered further for the evaluation criteria, criteria wh</w:t>
      </w:r>
      <w:r>
        <w:rPr>
          <w:rFonts w:eastAsia="Times New Roman"/>
          <w:b/>
          <w:i/>
        </w:rPr>
        <w:t>ich must be met by the applying</w:t>
      </w:r>
      <w:r w:rsidRPr="00F33613">
        <w:rPr>
          <w:rFonts w:eastAsia="Times New Roman"/>
          <w:b/>
          <w:i/>
        </w:rPr>
        <w:t xml:space="preserve"> entities, as listed in the published call</w:t>
      </w:r>
      <w:r>
        <w:rPr>
          <w:rFonts w:eastAsia="Times New Roman"/>
          <w:b/>
          <w:i/>
        </w:rPr>
        <w:t>.</w:t>
      </w:r>
    </w:p>
    <w:p w:rsidR="00D93254" w:rsidRPr="00B76832" w:rsidRDefault="00D93254" w:rsidP="00D93254">
      <w:pPr>
        <w:jc w:val="both"/>
        <w:rPr>
          <w:b/>
        </w:rPr>
      </w:pPr>
    </w:p>
    <w:p w:rsidR="00F51BEF" w:rsidRPr="00B76832" w:rsidRDefault="00F51BEF" w:rsidP="00D93254">
      <w:pPr>
        <w:jc w:val="both"/>
        <w:rPr>
          <w:b/>
        </w:rPr>
      </w:pPr>
    </w:p>
    <w:p w:rsidR="009F3FDD" w:rsidRPr="00B76832" w:rsidRDefault="009F3FDD" w:rsidP="0040418D">
      <w:pPr>
        <w:tabs>
          <w:tab w:val="left" w:pos="9356"/>
        </w:tabs>
        <w:ind w:left="142" w:right="-22"/>
        <w:rPr>
          <w:rFonts w:eastAsia="Arial Unicode MS"/>
        </w:rPr>
      </w:pPr>
    </w:p>
    <w:p w:rsidR="009F3FDD" w:rsidRPr="00B76832" w:rsidRDefault="00F33613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val="en-GB" w:bidi="en-US"/>
        </w:rPr>
      </w:pPr>
      <w:r>
        <w:rPr>
          <w:rFonts w:ascii="Times New Roman" w:hAnsi="Times New Roman"/>
          <w:b/>
          <w:sz w:val="24"/>
          <w:szCs w:val="24"/>
          <w:lang w:val="en-GB" w:bidi="en-US"/>
        </w:rPr>
        <w:t>Place</w:t>
      </w:r>
      <w:r w:rsidR="009F3FDD" w:rsidRPr="00B76832">
        <w:rPr>
          <w:rFonts w:ascii="Times New Roman" w:hAnsi="Times New Roman"/>
          <w:b/>
          <w:sz w:val="24"/>
          <w:szCs w:val="24"/>
          <w:lang w:val="en-GB" w:bidi="en-US"/>
        </w:rPr>
        <w:t>:</w:t>
      </w:r>
      <w:r w:rsidR="009F3FDD" w:rsidRPr="00B76832">
        <w:rPr>
          <w:rFonts w:ascii="Times New Roman" w:hAnsi="Times New Roman"/>
          <w:b/>
          <w:sz w:val="24"/>
          <w:szCs w:val="24"/>
          <w:lang w:val="en-GB" w:bidi="en-US"/>
        </w:rPr>
        <w:tab/>
      </w:r>
      <w:r>
        <w:rPr>
          <w:rFonts w:ascii="Times New Roman" w:hAnsi="Times New Roman"/>
          <w:sz w:val="24"/>
          <w:szCs w:val="24"/>
          <w:lang w:val="en-GB" w:bidi="en-US"/>
        </w:rPr>
        <w:t>_________________, Kosovo</w:t>
      </w:r>
      <w:r w:rsidR="009F3FDD" w:rsidRPr="00B76832">
        <w:rPr>
          <w:rFonts w:ascii="Times New Roman" w:hAnsi="Times New Roman"/>
          <w:b/>
          <w:sz w:val="24"/>
          <w:szCs w:val="24"/>
          <w:lang w:val="en-GB" w:bidi="en-US"/>
        </w:rPr>
        <w:t xml:space="preserve">  </w:t>
      </w:r>
    </w:p>
    <w:p w:rsidR="009F3FDD" w:rsidRPr="00B76832" w:rsidRDefault="009F3FDD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val="en-GB" w:bidi="en-US"/>
        </w:rPr>
      </w:pPr>
    </w:p>
    <w:p w:rsidR="009F3FDD" w:rsidRPr="00B76832" w:rsidRDefault="00F33613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val="en-GB" w:bidi="en-US"/>
        </w:rPr>
      </w:pPr>
      <w:r>
        <w:rPr>
          <w:rFonts w:ascii="Times New Roman" w:hAnsi="Times New Roman"/>
          <w:b/>
          <w:sz w:val="24"/>
          <w:szCs w:val="24"/>
          <w:lang w:val="en-GB" w:bidi="en-US"/>
        </w:rPr>
        <w:t>Date</w:t>
      </w:r>
      <w:r w:rsidR="009F3FDD" w:rsidRPr="00B76832">
        <w:rPr>
          <w:rFonts w:ascii="Times New Roman" w:hAnsi="Times New Roman"/>
          <w:b/>
          <w:sz w:val="24"/>
          <w:szCs w:val="24"/>
          <w:lang w:val="en-GB" w:bidi="en-US"/>
        </w:rPr>
        <w:t xml:space="preserve">: </w:t>
      </w:r>
      <w:r w:rsidR="009F3FDD" w:rsidRPr="00B76832">
        <w:rPr>
          <w:rFonts w:ascii="Times New Roman" w:hAnsi="Times New Roman"/>
          <w:b/>
          <w:sz w:val="24"/>
          <w:szCs w:val="24"/>
          <w:lang w:val="en-GB" w:bidi="en-US"/>
        </w:rPr>
        <w:tab/>
      </w:r>
      <w:r w:rsidR="009F3FDD" w:rsidRPr="00B76832">
        <w:rPr>
          <w:rFonts w:ascii="Times New Roman" w:hAnsi="Times New Roman"/>
          <w:sz w:val="24"/>
          <w:szCs w:val="24"/>
          <w:lang w:val="en-GB" w:bidi="en-US"/>
        </w:rPr>
        <w:t>___/___/ 2020</w:t>
      </w:r>
      <w:r w:rsidR="009F3FDD" w:rsidRPr="00B76832">
        <w:rPr>
          <w:rFonts w:ascii="Times New Roman" w:hAnsi="Times New Roman"/>
          <w:b/>
          <w:sz w:val="24"/>
          <w:szCs w:val="24"/>
          <w:lang w:val="en-GB" w:bidi="en-US"/>
        </w:rPr>
        <w:t xml:space="preserve">                             </w:t>
      </w:r>
    </w:p>
    <w:p w:rsidR="009F3FDD" w:rsidRPr="00B76832" w:rsidRDefault="009F3FDD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val="en-GB" w:bidi="en-US"/>
        </w:rPr>
      </w:pPr>
      <w:bookmarkStart w:id="0" w:name="_GoBack"/>
      <w:bookmarkEnd w:id="0"/>
    </w:p>
    <w:p w:rsidR="009F3FDD" w:rsidRPr="00B76832" w:rsidRDefault="00F33613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val="en-GB" w:bidi="en-US"/>
        </w:rPr>
      </w:pPr>
      <w:r>
        <w:rPr>
          <w:rFonts w:ascii="Times New Roman" w:hAnsi="Times New Roman"/>
          <w:b/>
          <w:sz w:val="24"/>
          <w:szCs w:val="24"/>
          <w:lang w:val="en-GB" w:bidi="en-US"/>
        </w:rPr>
        <w:t>Name and Surname</w:t>
      </w:r>
    </w:p>
    <w:p w:rsidR="009F3FDD" w:rsidRPr="00B76832" w:rsidRDefault="009F3FDD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val="en-GB" w:bidi="en-US"/>
        </w:rPr>
      </w:pPr>
      <w:r w:rsidRPr="00B76832">
        <w:rPr>
          <w:rFonts w:ascii="Times New Roman" w:hAnsi="Times New Roman"/>
          <w:b/>
          <w:sz w:val="24"/>
          <w:szCs w:val="24"/>
          <w:lang w:val="en-GB" w:bidi="en-US"/>
        </w:rPr>
        <w:t>___________________________</w:t>
      </w:r>
    </w:p>
    <w:p w:rsidR="009F3FDD" w:rsidRPr="00B76832" w:rsidRDefault="009F3FDD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val="en-GB" w:bidi="en-US"/>
        </w:rPr>
      </w:pPr>
    </w:p>
    <w:p w:rsidR="009F3FDD" w:rsidRPr="00B76832" w:rsidRDefault="00F33613" w:rsidP="009F3FDD">
      <w:pPr>
        <w:pStyle w:val="NoSpacing"/>
        <w:ind w:left="90"/>
        <w:rPr>
          <w:rFonts w:ascii="Times New Roman" w:hAnsi="Times New Roman"/>
          <w:b/>
          <w:sz w:val="24"/>
          <w:szCs w:val="24"/>
          <w:lang w:val="en-GB" w:bidi="en-US"/>
        </w:rPr>
      </w:pPr>
      <w:r w:rsidRPr="00F33613">
        <w:rPr>
          <w:rFonts w:ascii="Times New Roman" w:hAnsi="Times New Roman"/>
          <w:b/>
          <w:sz w:val="24"/>
          <w:szCs w:val="24"/>
          <w:lang w:val="en-GB" w:bidi="en-US"/>
        </w:rPr>
        <w:t>Signature and stamp</w:t>
      </w:r>
      <w:r w:rsidR="009F3FDD" w:rsidRPr="00B76832">
        <w:rPr>
          <w:rFonts w:ascii="Times New Roman" w:hAnsi="Times New Roman"/>
          <w:b/>
          <w:sz w:val="24"/>
          <w:szCs w:val="24"/>
          <w:lang w:val="en-GB" w:bidi="en-US"/>
        </w:rPr>
        <w:t xml:space="preserve">                                                                                     </w:t>
      </w:r>
    </w:p>
    <w:p w:rsidR="00533EF0" w:rsidRPr="00B76832" w:rsidRDefault="009F3FDD" w:rsidP="00752133">
      <w:pPr>
        <w:pStyle w:val="NoSpacing"/>
        <w:ind w:left="0"/>
        <w:rPr>
          <w:rFonts w:ascii="Times New Roman" w:hAnsi="Times New Roman"/>
          <w:snapToGrid w:val="0"/>
          <w:sz w:val="24"/>
          <w:szCs w:val="24"/>
          <w:lang w:val="en-GB"/>
        </w:rPr>
      </w:pPr>
      <w:r w:rsidRPr="00B76832">
        <w:rPr>
          <w:rFonts w:ascii="Times New Roman" w:hAnsi="Times New Roman"/>
          <w:b/>
          <w:sz w:val="24"/>
          <w:szCs w:val="24"/>
          <w:lang w:val="en-GB" w:bidi="en-US"/>
        </w:rPr>
        <w:t>____________________________</w:t>
      </w:r>
    </w:p>
    <w:sectPr w:rsidR="00533EF0" w:rsidRPr="00B76832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F3C" w:rsidRDefault="00B30F3C" w:rsidP="0040418D">
      <w:r>
        <w:separator/>
      </w:r>
    </w:p>
  </w:endnote>
  <w:endnote w:type="continuationSeparator" w:id="0">
    <w:p w:rsidR="00B30F3C" w:rsidRDefault="00B30F3C" w:rsidP="0040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F3C" w:rsidRDefault="00B30F3C" w:rsidP="0040418D">
      <w:r>
        <w:separator/>
      </w:r>
    </w:p>
  </w:footnote>
  <w:footnote w:type="continuationSeparator" w:id="0">
    <w:p w:rsidR="00B30F3C" w:rsidRDefault="00B30F3C" w:rsidP="0040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87E" w:rsidRDefault="0020787E" w:rsidP="0040418D">
    <w:pPr>
      <w:tabs>
        <w:tab w:val="left" w:pos="9617"/>
      </w:tabs>
      <w:ind w:left="142" w:right="-22"/>
      <w:jc w:val="center"/>
      <w:rPr>
        <w:b/>
        <w:sz w:val="18"/>
        <w:szCs w:val="18"/>
        <w:lang w:val="de-DE"/>
      </w:rPr>
    </w:pPr>
    <w:r>
      <w:rPr>
        <w:rFonts w:ascii="Bell MT" w:eastAsia="Arial Unicode MS" w:hAnsi="Bell MT" w:cs="Arial Unicode MS"/>
        <w:b/>
        <w:noProof/>
        <w:sz w:val="18"/>
        <w:szCs w:val="18"/>
        <w:lang w:val="sq-AL" w:eastAsia="sq-AL"/>
      </w:rPr>
      <w:drawing>
        <wp:anchor distT="0" distB="0" distL="114300" distR="114300" simplePos="0" relativeHeight="251659264" behindDoc="0" locked="0" layoutInCell="1" allowOverlap="1" wp14:anchorId="41C9C753" wp14:editId="74F09AFC">
          <wp:simplePos x="0" y="0"/>
          <wp:positionH relativeFrom="margin">
            <wp:posOffset>2659353</wp:posOffset>
          </wp:positionH>
          <wp:positionV relativeFrom="paragraph">
            <wp:posOffset>-200218</wp:posOffset>
          </wp:positionV>
          <wp:extent cx="657225" cy="704850"/>
          <wp:effectExtent l="0" t="0" r="9525" b="0"/>
          <wp:wrapSquare wrapText="right"/>
          <wp:docPr id="47" name="Picture 47" descr="stem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stema_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787E" w:rsidRDefault="0020787E" w:rsidP="0040418D">
    <w:pPr>
      <w:tabs>
        <w:tab w:val="left" w:pos="9617"/>
      </w:tabs>
      <w:ind w:left="142" w:right="-22"/>
      <w:jc w:val="center"/>
      <w:rPr>
        <w:b/>
        <w:sz w:val="18"/>
        <w:szCs w:val="18"/>
        <w:lang w:val="de-DE"/>
      </w:rPr>
    </w:pPr>
  </w:p>
  <w:p w:rsidR="0020787E" w:rsidRDefault="0020787E" w:rsidP="00A314B0">
    <w:pPr>
      <w:tabs>
        <w:tab w:val="left" w:pos="9617"/>
      </w:tabs>
      <w:ind w:right="-22"/>
      <w:rPr>
        <w:b/>
        <w:sz w:val="18"/>
        <w:szCs w:val="18"/>
        <w:lang w:val="de-DE"/>
      </w:rPr>
    </w:pPr>
  </w:p>
  <w:p w:rsidR="00A314B0" w:rsidRDefault="00A314B0" w:rsidP="00A314B0">
    <w:pPr>
      <w:tabs>
        <w:tab w:val="left" w:pos="9617"/>
      </w:tabs>
      <w:ind w:right="-22"/>
      <w:rPr>
        <w:b/>
        <w:sz w:val="18"/>
        <w:szCs w:val="18"/>
        <w:lang w:val="de-DE"/>
      </w:rPr>
    </w:pPr>
  </w:p>
  <w:p w:rsidR="0020787E" w:rsidRPr="005B4A2C" w:rsidRDefault="0020787E" w:rsidP="0040418D">
    <w:pPr>
      <w:tabs>
        <w:tab w:val="left" w:pos="9617"/>
      </w:tabs>
      <w:ind w:left="142" w:right="-22"/>
      <w:jc w:val="center"/>
      <w:rPr>
        <w:b/>
        <w:sz w:val="20"/>
        <w:szCs w:val="18"/>
        <w:lang w:val="de-DE"/>
      </w:rPr>
    </w:pPr>
  </w:p>
  <w:p w:rsidR="005B4A2C" w:rsidRPr="00A314B0" w:rsidRDefault="0040418D" w:rsidP="0040418D">
    <w:pPr>
      <w:tabs>
        <w:tab w:val="left" w:pos="9617"/>
      </w:tabs>
      <w:ind w:left="142" w:right="-22"/>
      <w:jc w:val="center"/>
      <w:rPr>
        <w:rFonts w:ascii="Book Antiqua" w:hAnsi="Book Antiqua"/>
        <w:b/>
        <w:szCs w:val="26"/>
        <w:lang w:val="de-DE"/>
      </w:rPr>
    </w:pPr>
    <w:r w:rsidRPr="00A314B0">
      <w:rPr>
        <w:rFonts w:ascii="Book Antiqua" w:hAnsi="Book Antiqua"/>
        <w:b/>
        <w:szCs w:val="26"/>
        <w:lang w:val="de-DE"/>
      </w:rPr>
      <w:t>REPUBLIKA E KOSOVËS</w:t>
    </w:r>
  </w:p>
  <w:p w:rsidR="0040418D" w:rsidRPr="005B4A2C" w:rsidRDefault="0040418D" w:rsidP="0040418D">
    <w:pPr>
      <w:tabs>
        <w:tab w:val="left" w:pos="9617"/>
      </w:tabs>
      <w:ind w:left="142" w:right="-22"/>
      <w:jc w:val="center"/>
      <w:rPr>
        <w:rFonts w:ascii="Book Antiqua" w:hAnsi="Book Antiqua"/>
        <w:b/>
        <w:sz w:val="22"/>
        <w:szCs w:val="22"/>
        <w:lang w:val="sv-SE"/>
      </w:rPr>
    </w:pPr>
    <w:r w:rsidRPr="005B4A2C">
      <w:rPr>
        <w:rFonts w:ascii="Book Antiqua" w:eastAsia="Batang" w:hAnsi="Book Antiqua"/>
        <w:b/>
        <w:sz w:val="22"/>
        <w:szCs w:val="22"/>
        <w:lang w:val="sv-SE"/>
      </w:rPr>
      <w:t>REPUBLIKA KOSOVA</w:t>
    </w:r>
    <w:r w:rsidR="005B4A2C" w:rsidRPr="005B4A2C">
      <w:rPr>
        <w:rFonts w:ascii="Book Antiqua" w:eastAsia="Batang" w:hAnsi="Book Antiqua"/>
        <w:b/>
        <w:sz w:val="22"/>
        <w:szCs w:val="22"/>
        <w:lang w:val="sv-SE"/>
      </w:rPr>
      <w:t xml:space="preserve"> </w:t>
    </w:r>
    <w:r w:rsidRPr="005B4A2C">
      <w:rPr>
        <w:rFonts w:ascii="Book Antiqua" w:eastAsia="Batang" w:hAnsi="Book Antiqua"/>
        <w:b/>
        <w:sz w:val="22"/>
        <w:szCs w:val="22"/>
        <w:lang w:val="sv-SE"/>
      </w:rPr>
      <w:t>/</w:t>
    </w:r>
    <w:r w:rsidRPr="005B4A2C">
      <w:rPr>
        <w:rFonts w:ascii="Book Antiqua" w:hAnsi="Book Antiqua"/>
        <w:b/>
        <w:sz w:val="22"/>
        <w:szCs w:val="22"/>
        <w:lang w:val="sv-SE"/>
      </w:rPr>
      <w:t xml:space="preserve"> REPUBLIC OF </w:t>
    </w:r>
    <w:r w:rsidRPr="005B4A2C">
      <w:rPr>
        <w:rFonts w:ascii="Book Antiqua" w:hAnsi="Book Antiqua"/>
        <w:b/>
        <w:sz w:val="22"/>
        <w:szCs w:val="22"/>
        <w:lang w:val="de-DE"/>
      </w:rPr>
      <w:t>KOSOVO</w:t>
    </w:r>
  </w:p>
  <w:p w:rsidR="0040418D" w:rsidRPr="005B4A2C" w:rsidRDefault="005B4A2C" w:rsidP="0040418D">
    <w:pPr>
      <w:pStyle w:val="Title"/>
      <w:tabs>
        <w:tab w:val="left" w:pos="9617"/>
      </w:tabs>
      <w:ind w:left="142" w:right="-22"/>
      <w:rPr>
        <w:rFonts w:ascii="Book Antiqua" w:hAnsi="Book Antiqua"/>
        <w:sz w:val="22"/>
        <w:szCs w:val="22"/>
      </w:rPr>
    </w:pPr>
    <w:r w:rsidRPr="005B4A2C">
      <w:rPr>
        <w:rFonts w:ascii="Book Antiqua" w:hAnsi="Book Antiqua"/>
        <w:sz w:val="22"/>
        <w:szCs w:val="22"/>
      </w:rPr>
      <w:t xml:space="preserve">QEVERIA E KOSOVËS </w:t>
    </w:r>
    <w:r>
      <w:rPr>
        <w:rFonts w:ascii="Book Antiqua" w:hAnsi="Book Antiqua"/>
        <w:sz w:val="22"/>
        <w:szCs w:val="22"/>
      </w:rPr>
      <w:t>/</w:t>
    </w:r>
    <w:r w:rsidR="0040418D" w:rsidRPr="005B4A2C">
      <w:rPr>
        <w:rFonts w:ascii="Book Antiqua" w:hAnsi="Book Antiqua"/>
        <w:sz w:val="22"/>
        <w:szCs w:val="22"/>
      </w:rPr>
      <w:t xml:space="preserve"> VLADA KOSOVA</w:t>
    </w:r>
    <w:r w:rsidRPr="005B4A2C">
      <w:rPr>
        <w:rFonts w:ascii="Book Antiqua" w:hAnsi="Book Antiqua"/>
        <w:sz w:val="22"/>
        <w:szCs w:val="22"/>
      </w:rPr>
      <w:t xml:space="preserve"> </w:t>
    </w:r>
    <w:r w:rsidR="0040418D" w:rsidRPr="005B4A2C">
      <w:rPr>
        <w:rFonts w:ascii="Book Antiqua" w:hAnsi="Book Antiqua"/>
        <w:sz w:val="22"/>
        <w:szCs w:val="22"/>
      </w:rPr>
      <w:t xml:space="preserve"> /</w:t>
    </w:r>
    <w:r w:rsidRPr="005B4A2C">
      <w:rPr>
        <w:rFonts w:ascii="Book Antiqua" w:hAnsi="Book Antiqua"/>
        <w:sz w:val="22"/>
        <w:szCs w:val="22"/>
      </w:rPr>
      <w:t xml:space="preserve"> </w:t>
    </w:r>
    <w:r w:rsidR="0040418D" w:rsidRPr="005B4A2C">
      <w:rPr>
        <w:rFonts w:ascii="Book Antiqua" w:hAnsi="Book Antiqua"/>
        <w:sz w:val="22"/>
        <w:szCs w:val="22"/>
      </w:rPr>
      <w:t>GOVERNMENT OF KOSOVO</w:t>
    </w:r>
  </w:p>
  <w:p w:rsidR="005B4A2C" w:rsidRPr="005B4A2C" w:rsidRDefault="0040418D" w:rsidP="0040418D">
    <w:pPr>
      <w:tabs>
        <w:tab w:val="left" w:pos="9617"/>
      </w:tabs>
      <w:ind w:left="142" w:right="-22"/>
      <w:jc w:val="center"/>
      <w:rPr>
        <w:rFonts w:ascii="Book Antiqua" w:eastAsia="Arial Unicode MS" w:hAnsi="Book Antiqua"/>
        <w:b/>
        <w:i/>
        <w:sz w:val="22"/>
        <w:szCs w:val="22"/>
      </w:rPr>
    </w:pPr>
    <w:r w:rsidRPr="005B4A2C">
      <w:rPr>
        <w:rFonts w:ascii="Book Antiqua" w:eastAsia="Arial Unicode MS" w:hAnsi="Book Antiqua"/>
        <w:b/>
        <w:i/>
        <w:sz w:val="22"/>
        <w:szCs w:val="22"/>
      </w:rPr>
      <w:t>MINISTRIA E TREGTISË DHE INDUSTRISË</w:t>
    </w:r>
    <w:r w:rsidR="005B4A2C">
      <w:rPr>
        <w:rFonts w:ascii="Book Antiqua" w:eastAsia="Arial Unicode MS" w:hAnsi="Book Antiqua"/>
        <w:b/>
        <w:i/>
        <w:sz w:val="22"/>
        <w:szCs w:val="22"/>
      </w:rPr>
      <w:t xml:space="preserve"> /</w:t>
    </w:r>
  </w:p>
  <w:p w:rsidR="0040418D" w:rsidRPr="005B4A2C" w:rsidRDefault="0040418D" w:rsidP="0040418D">
    <w:pPr>
      <w:tabs>
        <w:tab w:val="left" w:pos="9617"/>
      </w:tabs>
      <w:ind w:left="142" w:right="-22"/>
      <w:jc w:val="center"/>
      <w:rPr>
        <w:rFonts w:ascii="Book Antiqua" w:eastAsia="Arial Unicode MS" w:hAnsi="Book Antiqua"/>
        <w:b/>
        <w:i/>
        <w:sz w:val="22"/>
        <w:szCs w:val="22"/>
      </w:rPr>
    </w:pPr>
    <w:r w:rsidRPr="005B4A2C">
      <w:rPr>
        <w:rFonts w:ascii="Book Antiqua" w:eastAsia="Arial Unicode MS" w:hAnsi="Book Antiqua"/>
        <w:b/>
        <w:i/>
        <w:sz w:val="22"/>
        <w:szCs w:val="22"/>
      </w:rPr>
      <w:t xml:space="preserve">MINISTARSTVO TRGOVINE I </w:t>
    </w:r>
    <w:r w:rsidR="003B58A3" w:rsidRPr="005B4A2C">
      <w:rPr>
        <w:rFonts w:ascii="Book Antiqua" w:eastAsia="Arial Unicode MS" w:hAnsi="Book Antiqua"/>
        <w:b/>
        <w:i/>
        <w:sz w:val="22"/>
        <w:szCs w:val="22"/>
      </w:rPr>
      <w:t>INDUSTRIJE /</w:t>
    </w:r>
    <w:r w:rsidR="005B4A2C" w:rsidRPr="005B4A2C">
      <w:rPr>
        <w:rFonts w:ascii="Book Antiqua" w:eastAsia="Arial Unicode MS" w:hAnsi="Book Antiqua"/>
        <w:b/>
        <w:i/>
        <w:sz w:val="22"/>
        <w:szCs w:val="22"/>
      </w:rPr>
      <w:t xml:space="preserve"> </w:t>
    </w:r>
    <w:r w:rsidRPr="005B4A2C">
      <w:rPr>
        <w:rFonts w:ascii="Book Antiqua" w:eastAsia="Arial Unicode MS" w:hAnsi="Book Antiqua"/>
        <w:b/>
        <w:i/>
        <w:sz w:val="22"/>
        <w:szCs w:val="22"/>
      </w:rPr>
      <w:t>MINISTRY OF TRADE AND INDUSTRY</w:t>
    </w:r>
  </w:p>
  <w:p w:rsidR="0040418D" w:rsidRPr="00DE51CB" w:rsidRDefault="0040418D" w:rsidP="0040418D">
    <w:pPr>
      <w:pStyle w:val="Heading2"/>
      <w:tabs>
        <w:tab w:val="left" w:pos="9617"/>
      </w:tabs>
      <w:ind w:left="142" w:right="-22"/>
      <w:rPr>
        <w:rFonts w:eastAsia="Arial Unicode MS"/>
        <w:b w:val="0"/>
        <w:sz w:val="18"/>
        <w:szCs w:val="18"/>
        <w:lang w:val="sq-AL"/>
      </w:rPr>
    </w:pPr>
  </w:p>
  <w:p w:rsidR="0040418D" w:rsidRPr="00A314B0" w:rsidRDefault="0040418D" w:rsidP="005B4A2C">
    <w:pPr>
      <w:pStyle w:val="Heading2"/>
      <w:tabs>
        <w:tab w:val="left" w:pos="9617"/>
      </w:tabs>
      <w:ind w:left="142" w:right="-22"/>
      <w:rPr>
        <w:rFonts w:ascii="Book Antiqua" w:eastAsia="Arial Unicode MS" w:hAnsi="Book Antiqua"/>
        <w:szCs w:val="18"/>
        <w:u w:val="single"/>
        <w:lang w:val="sq-AL"/>
      </w:rPr>
    </w:pPr>
    <w:r w:rsidRPr="00A314B0">
      <w:rPr>
        <w:rFonts w:ascii="Book Antiqua" w:eastAsia="Arial Unicode MS" w:hAnsi="Book Antiqua"/>
        <w:szCs w:val="18"/>
        <w:lang w:val="sq-AL"/>
      </w:rPr>
      <w:t>DEPARTAMENTI PËR RREGULLIMIN E TREGUT TË NAFTËS</w:t>
    </w:r>
  </w:p>
  <w:p w:rsidR="0040418D" w:rsidRPr="00A314B0" w:rsidRDefault="0040418D" w:rsidP="005B4A2C">
    <w:pPr>
      <w:pStyle w:val="Header"/>
      <w:jc w:val="center"/>
      <w:rPr>
        <w:rFonts w:ascii="Book Antiqua" w:eastAsia="Arial Unicode MS" w:hAnsi="Book Antiqua"/>
        <w:sz w:val="20"/>
        <w:szCs w:val="18"/>
        <w:lang w:val="sq-AL"/>
      </w:rPr>
    </w:pPr>
    <w:r w:rsidRPr="00A314B0">
      <w:rPr>
        <w:rFonts w:ascii="Book Antiqua" w:eastAsia="Arial Unicode MS" w:hAnsi="Book Antiqua"/>
        <w:sz w:val="20"/>
        <w:szCs w:val="18"/>
        <w:lang w:val="sq-AL"/>
      </w:rPr>
      <w:t>DEPARTMENT ZA REGULISANJE TR</w:t>
    </w:r>
    <w:r w:rsidRPr="00A314B0">
      <w:rPr>
        <w:rFonts w:ascii="Book Antiqua" w:hAnsi="Book Antiqua"/>
        <w:sz w:val="20"/>
        <w:szCs w:val="18"/>
      </w:rPr>
      <w:t>Ž</w:t>
    </w:r>
    <w:r w:rsidRPr="00A314B0">
      <w:rPr>
        <w:rFonts w:ascii="Book Antiqua" w:eastAsia="Arial Unicode MS" w:hAnsi="Book Antiqua"/>
        <w:sz w:val="20"/>
        <w:szCs w:val="18"/>
        <w:lang w:val="sq-AL"/>
      </w:rPr>
      <w:t>I</w:t>
    </w:r>
    <w:r w:rsidRPr="00A314B0">
      <w:rPr>
        <w:rFonts w:ascii="Book Antiqua" w:hAnsi="Book Antiqua"/>
        <w:sz w:val="20"/>
        <w:szCs w:val="18"/>
      </w:rPr>
      <w:t>Š</w:t>
    </w:r>
    <w:r w:rsidR="005B4A2C" w:rsidRPr="00A314B0">
      <w:rPr>
        <w:rFonts w:ascii="Book Antiqua" w:eastAsia="Arial Unicode MS" w:hAnsi="Book Antiqua"/>
        <w:sz w:val="20"/>
        <w:szCs w:val="18"/>
        <w:lang w:val="sq-AL"/>
      </w:rPr>
      <w:t xml:space="preserve">TE NAFTE / </w:t>
    </w:r>
    <w:r w:rsidRPr="00A314B0">
      <w:rPr>
        <w:rFonts w:ascii="Book Antiqua" w:eastAsia="Arial Unicode MS" w:hAnsi="Book Antiqua"/>
        <w:sz w:val="20"/>
        <w:szCs w:val="18"/>
        <w:lang w:val="sq-AL"/>
      </w:rPr>
      <w:t>DEPARTMENT FOR OIL MARKET</w:t>
    </w:r>
    <w:r w:rsidR="005B4A2C" w:rsidRPr="00A314B0">
      <w:rPr>
        <w:rFonts w:ascii="Book Antiqua" w:eastAsia="Arial Unicode MS" w:hAnsi="Book Antiqua"/>
        <w:sz w:val="20"/>
        <w:szCs w:val="18"/>
        <w:lang w:val="sq-AL"/>
      </w:rPr>
      <w:t xml:space="preserve"> </w:t>
    </w:r>
    <w:r w:rsidRPr="00A314B0">
      <w:rPr>
        <w:rFonts w:ascii="Book Antiqua" w:eastAsia="Arial Unicode MS" w:hAnsi="Book Antiqua"/>
        <w:sz w:val="20"/>
        <w:szCs w:val="18"/>
        <w:lang w:val="sq-AL"/>
      </w:rPr>
      <w:t>REGULATION</w:t>
    </w:r>
  </w:p>
  <w:p w:rsidR="0087196C" w:rsidRDefault="0087196C" w:rsidP="0040418D">
    <w:pPr>
      <w:pStyle w:val="Header"/>
    </w:pPr>
  </w:p>
  <w:p w:rsidR="00A314B0" w:rsidRDefault="00A314B0" w:rsidP="004041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EE2E41"/>
    <w:multiLevelType w:val="hybridMultilevel"/>
    <w:tmpl w:val="6C2C2F5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47EF"/>
    <w:multiLevelType w:val="hybridMultilevel"/>
    <w:tmpl w:val="7A244138"/>
    <w:lvl w:ilvl="0" w:tplc="95DCAE1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12391"/>
    <w:multiLevelType w:val="multilevel"/>
    <w:tmpl w:val="54FE2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1115D1"/>
    <w:multiLevelType w:val="hybridMultilevel"/>
    <w:tmpl w:val="49AEFBD0"/>
    <w:lvl w:ilvl="0" w:tplc="0F429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8D"/>
    <w:rsid w:val="000219BE"/>
    <w:rsid w:val="000D5726"/>
    <w:rsid w:val="00155B1A"/>
    <w:rsid w:val="0020787E"/>
    <w:rsid w:val="003260D3"/>
    <w:rsid w:val="003651B2"/>
    <w:rsid w:val="00373089"/>
    <w:rsid w:val="003819C3"/>
    <w:rsid w:val="003A4F26"/>
    <w:rsid w:val="003B58A3"/>
    <w:rsid w:val="0040418D"/>
    <w:rsid w:val="00533EF0"/>
    <w:rsid w:val="0057595E"/>
    <w:rsid w:val="005B3E6D"/>
    <w:rsid w:val="005B4A2C"/>
    <w:rsid w:val="006C329F"/>
    <w:rsid w:val="006F5E3E"/>
    <w:rsid w:val="00707FC2"/>
    <w:rsid w:val="00752133"/>
    <w:rsid w:val="00752B40"/>
    <w:rsid w:val="00761AF2"/>
    <w:rsid w:val="00773985"/>
    <w:rsid w:val="007B7711"/>
    <w:rsid w:val="007C69D7"/>
    <w:rsid w:val="007E423F"/>
    <w:rsid w:val="0087196C"/>
    <w:rsid w:val="00874D8B"/>
    <w:rsid w:val="00896F9B"/>
    <w:rsid w:val="008C7755"/>
    <w:rsid w:val="00945D68"/>
    <w:rsid w:val="00980E36"/>
    <w:rsid w:val="009929E5"/>
    <w:rsid w:val="009B7BD6"/>
    <w:rsid w:val="009F3FDD"/>
    <w:rsid w:val="00A314B0"/>
    <w:rsid w:val="00AC43EC"/>
    <w:rsid w:val="00B30F3C"/>
    <w:rsid w:val="00B63A98"/>
    <w:rsid w:val="00B76832"/>
    <w:rsid w:val="00BC31BE"/>
    <w:rsid w:val="00C2724E"/>
    <w:rsid w:val="00C62050"/>
    <w:rsid w:val="00D93254"/>
    <w:rsid w:val="00DB3B50"/>
    <w:rsid w:val="00DC76F7"/>
    <w:rsid w:val="00DD2960"/>
    <w:rsid w:val="00DF4639"/>
    <w:rsid w:val="00E52C22"/>
    <w:rsid w:val="00E74B04"/>
    <w:rsid w:val="00F33613"/>
    <w:rsid w:val="00F34D3A"/>
    <w:rsid w:val="00F51BEF"/>
    <w:rsid w:val="00F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C13A4-E810-464B-92F6-37A4B43D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0418D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18D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4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18D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0418D"/>
    <w:rPr>
      <w:rFonts w:ascii="Times New Roman" w:eastAsia="MS Mincho" w:hAnsi="Times New Roman" w:cs="Times New Roman"/>
      <w:b/>
      <w:bCs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40418D"/>
    <w:pPr>
      <w:jc w:val="center"/>
    </w:pPr>
    <w:rPr>
      <w:b/>
      <w:bCs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0418D"/>
    <w:rPr>
      <w:rFonts w:ascii="Times New Roman" w:eastAsia="MS Mincho" w:hAnsi="Times New Roman" w:cs="Times New Roman"/>
      <w:b/>
      <w:bCs/>
      <w:sz w:val="24"/>
      <w:szCs w:val="20"/>
    </w:rPr>
  </w:style>
  <w:style w:type="paragraph" w:customStyle="1" w:styleId="Default">
    <w:name w:val="Default"/>
    <w:rsid w:val="006C3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F3FDD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9F3FDD"/>
    <w:rPr>
      <w:rFonts w:ascii="Calibri" w:eastAsia="Calibri" w:hAnsi="Calibri" w:cs="Times New Roman"/>
      <w:lang w:eastAsia="sq-AL"/>
    </w:rPr>
  </w:style>
  <w:style w:type="paragraph" w:styleId="ListParagraph">
    <w:name w:val="List Paragraph"/>
    <w:basedOn w:val="Normal"/>
    <w:uiPriority w:val="34"/>
    <w:qFormat/>
    <w:rsid w:val="009F3FDD"/>
    <w:pPr>
      <w:spacing w:after="160" w:line="259" w:lineRule="auto"/>
      <w:ind w:left="720"/>
      <w:contextualSpacing/>
    </w:pPr>
    <w:rPr>
      <w:rFonts w:asciiTheme="minorBidi" w:eastAsia="Times New Roman" w:hAnsiTheme="minorBidi" w:cstheme="minorBidi"/>
      <w:snapToGrid w:val="0"/>
      <w:lang w:val="sq-AL"/>
    </w:rPr>
  </w:style>
  <w:style w:type="table" w:customStyle="1" w:styleId="TableGrid11">
    <w:name w:val="Table Grid11"/>
    <w:basedOn w:val="TableNormal"/>
    <w:next w:val="TableGrid"/>
    <w:rsid w:val="009F3FD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11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A933-6731-449C-8875-961FF2CD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Banush Neziri</dc:creator>
  <cp:keywords/>
  <dc:description/>
  <cp:lastModifiedBy>Violeta Hajdari</cp:lastModifiedBy>
  <cp:revision>28</cp:revision>
  <cp:lastPrinted>2020-12-04T12:42:00Z</cp:lastPrinted>
  <dcterms:created xsi:type="dcterms:W3CDTF">2020-11-26T14:01:00Z</dcterms:created>
  <dcterms:modified xsi:type="dcterms:W3CDTF">2020-12-09T09:50:00Z</dcterms:modified>
</cp:coreProperties>
</file>