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587"/>
      </w:tblGrid>
      <w:tr w:rsidR="00463F7F" w:rsidRPr="00473902" w14:paraId="7674974C" w14:textId="77777777" w:rsidTr="000B15FD">
        <w:trPr>
          <w:trHeight w:val="1395"/>
        </w:trPr>
        <w:tc>
          <w:tcPr>
            <w:tcW w:w="4597" w:type="dxa"/>
            <w:vAlign w:val="center"/>
          </w:tcPr>
          <w:p w14:paraId="046F159B" w14:textId="77777777" w:rsidR="00463F7F" w:rsidRPr="00473902" w:rsidRDefault="00463F7F" w:rsidP="007F2F73">
            <w:pPr>
              <w:rPr>
                <w:lang w:val="sr-Latn-RS"/>
              </w:rPr>
            </w:pPr>
            <w:r w:rsidRPr="00473902">
              <w:rPr>
                <w:noProof/>
                <w:lang w:val="sr-Latn-RS" w:eastAsia="sq-AL"/>
              </w:rPr>
              <w:drawing>
                <wp:inline distT="0" distB="0" distL="0" distR="0" wp14:anchorId="03547394" wp14:editId="59E2AAF0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  <w:vAlign w:val="center"/>
          </w:tcPr>
          <w:p w14:paraId="349C97B4" w14:textId="77777777" w:rsidR="00463F7F" w:rsidRPr="00473902" w:rsidRDefault="00463F7F" w:rsidP="007F2F73">
            <w:pPr>
              <w:jc w:val="right"/>
              <w:rPr>
                <w:lang w:val="sr-Latn-RS"/>
              </w:rPr>
            </w:pPr>
            <w:r w:rsidRPr="00473902">
              <w:rPr>
                <w:noProof/>
                <w:lang w:val="sr-Latn-RS" w:eastAsia="sq-AL"/>
              </w:rPr>
              <w:drawing>
                <wp:inline distT="0" distB="0" distL="0" distR="0" wp14:anchorId="67C49F8A" wp14:editId="7D29669E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473902" w14:paraId="50ED55A8" w14:textId="77777777" w:rsidTr="007A78AE">
        <w:trPr>
          <w:trHeight w:val="66"/>
        </w:trPr>
        <w:tc>
          <w:tcPr>
            <w:tcW w:w="9243" w:type="dxa"/>
            <w:gridSpan w:val="2"/>
          </w:tcPr>
          <w:p w14:paraId="71DD46AD" w14:textId="77777777" w:rsidR="00463F7F" w:rsidRPr="00473902" w:rsidRDefault="00463F7F" w:rsidP="007F2F73">
            <w:pPr>
              <w:rPr>
                <w:lang w:val="sr-Latn-RS"/>
              </w:rPr>
            </w:pPr>
          </w:p>
        </w:tc>
      </w:tr>
      <w:tr w:rsidR="00463F7F" w:rsidRPr="00473902" w14:paraId="49BC54B0" w14:textId="77777777" w:rsidTr="000B15FD">
        <w:trPr>
          <w:trHeight w:val="2640"/>
        </w:trPr>
        <w:tc>
          <w:tcPr>
            <w:tcW w:w="9243" w:type="dxa"/>
            <w:gridSpan w:val="2"/>
          </w:tcPr>
          <w:p w14:paraId="3BFBDCC8" w14:textId="77777777" w:rsidR="004F2BE9" w:rsidRPr="00473902" w:rsidRDefault="004F2BE9" w:rsidP="004F2BE9">
            <w:pPr>
              <w:jc w:val="center"/>
              <w:rPr>
                <w:rFonts w:eastAsia="Batang"/>
                <w:b/>
                <w:bCs/>
                <w:lang w:val="sr-Latn-RS" w:eastAsia="en-US"/>
              </w:rPr>
            </w:pPr>
            <w:r w:rsidRPr="00473902">
              <w:rPr>
                <w:b/>
                <w:bCs/>
                <w:lang w:val="sr-Latn-RS"/>
              </w:rPr>
              <w:t xml:space="preserve">Republika e </w:t>
            </w:r>
            <w:proofErr w:type="spellStart"/>
            <w:r w:rsidRPr="00473902">
              <w:rPr>
                <w:b/>
                <w:bCs/>
                <w:lang w:val="sr-Latn-RS"/>
              </w:rPr>
              <w:t>Kosovës</w:t>
            </w:r>
            <w:proofErr w:type="spellEnd"/>
          </w:p>
          <w:p w14:paraId="4851BAD3" w14:textId="77777777" w:rsidR="004F2BE9" w:rsidRPr="00473902" w:rsidRDefault="004F2BE9" w:rsidP="004F2BE9">
            <w:pPr>
              <w:jc w:val="center"/>
              <w:rPr>
                <w:rFonts w:eastAsiaTheme="majorEastAsia"/>
                <w:b/>
                <w:bCs/>
                <w:lang w:val="sr-Latn-RS"/>
              </w:rPr>
            </w:pPr>
            <w:r w:rsidRPr="00473902">
              <w:rPr>
                <w:rFonts w:eastAsia="Batang"/>
                <w:b/>
                <w:bCs/>
                <w:lang w:val="sr-Latn-RS"/>
              </w:rPr>
              <w:t>Republika Kosova-</w:t>
            </w:r>
            <w:proofErr w:type="spellStart"/>
            <w:r w:rsidRPr="00473902">
              <w:rPr>
                <w:b/>
                <w:bCs/>
                <w:lang w:val="sr-Latn-RS"/>
              </w:rPr>
              <w:t>Republic</w:t>
            </w:r>
            <w:proofErr w:type="spellEnd"/>
            <w:r w:rsidRPr="00473902">
              <w:rPr>
                <w:b/>
                <w:bCs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lang w:val="sr-Latn-RS"/>
              </w:rPr>
              <w:t>of</w:t>
            </w:r>
            <w:proofErr w:type="spellEnd"/>
            <w:r w:rsidRPr="00473902">
              <w:rPr>
                <w:b/>
                <w:bCs/>
                <w:lang w:val="sr-Latn-RS"/>
              </w:rPr>
              <w:t xml:space="preserve"> Kosovo</w:t>
            </w:r>
          </w:p>
          <w:p w14:paraId="02790626" w14:textId="77777777" w:rsidR="00B3497F" w:rsidRPr="00473902" w:rsidRDefault="004F2BE9" w:rsidP="0041547A">
            <w:pPr>
              <w:jc w:val="center"/>
              <w:rPr>
                <w:b/>
                <w:bCs/>
                <w:i/>
                <w:iCs/>
                <w:lang w:val="sr-Latn-RS"/>
              </w:rPr>
            </w:pPr>
            <w:proofErr w:type="spellStart"/>
            <w:r w:rsidRPr="00473902">
              <w:rPr>
                <w:b/>
                <w:bCs/>
                <w:i/>
                <w:iCs/>
                <w:lang w:val="sr-Latn-RS"/>
              </w:rPr>
              <w:t>Qeveria</w:t>
            </w:r>
            <w:proofErr w:type="spellEnd"/>
            <w:r w:rsidRPr="00473902">
              <w:rPr>
                <w:b/>
                <w:bCs/>
                <w:i/>
                <w:iCs/>
                <w:lang w:val="sr-Latn-RS"/>
              </w:rPr>
              <w:t xml:space="preserve"> –Vlada-</w:t>
            </w:r>
            <w:proofErr w:type="spellStart"/>
            <w:r w:rsidRPr="00473902">
              <w:rPr>
                <w:b/>
                <w:bCs/>
                <w:i/>
                <w:iCs/>
                <w:lang w:val="sr-Latn-RS"/>
              </w:rPr>
              <w:t>Government</w:t>
            </w:r>
            <w:proofErr w:type="spellEnd"/>
            <w:r w:rsidRPr="00473902">
              <w:rPr>
                <w:b/>
                <w:bCs/>
                <w:i/>
                <w:iCs/>
                <w:lang w:val="sr-Latn-RS"/>
              </w:rPr>
              <w:t xml:space="preserve"> </w:t>
            </w:r>
          </w:p>
          <w:p w14:paraId="77ED9CF1" w14:textId="77777777" w:rsidR="003E139A" w:rsidRPr="00473902" w:rsidRDefault="003E139A" w:rsidP="003E139A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RS"/>
              </w:rPr>
            </w:pP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Ministria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e 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Industrisë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Ndërmarr</w:t>
            </w:r>
            <w:r w:rsidR="00542BA6"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ë</w:t>
            </w:r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sisë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dhe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Tregtisë</w:t>
            </w:r>
            <w:proofErr w:type="spellEnd"/>
            <w:r w:rsidR="00B40E79"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- Ministarstvo Industrije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Preduzetnishtva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i Trgovine</w:t>
            </w:r>
            <w:r w:rsidR="00B40E79"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-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Ministry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of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Industry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Entrepreneurship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and</w:t>
            </w:r>
            <w:proofErr w:type="spellEnd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473902">
              <w:rPr>
                <w:b/>
                <w:bCs/>
                <w:i/>
                <w:iCs/>
                <w:sz w:val="22"/>
                <w:szCs w:val="22"/>
                <w:lang w:val="sr-Latn-RS"/>
              </w:rPr>
              <w:t>Trade</w:t>
            </w:r>
            <w:proofErr w:type="spellEnd"/>
          </w:p>
          <w:p w14:paraId="71AAD225" w14:textId="77777777" w:rsidR="00B3497F" w:rsidRPr="00473902" w:rsidRDefault="00B3497F" w:rsidP="0041547A">
            <w:pPr>
              <w:rPr>
                <w:b/>
                <w:bCs/>
                <w:i/>
                <w:iCs/>
                <w:lang w:val="sr-Latn-RS"/>
              </w:rPr>
            </w:pPr>
          </w:p>
          <w:p w14:paraId="414CCB4E" w14:textId="77777777" w:rsidR="004F2BE9" w:rsidRPr="00473902" w:rsidRDefault="004F2BE9" w:rsidP="004F2BE9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Agjencia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për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Investime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dhe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Përkrahjen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e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Ndërmarrjeve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në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Kosovë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</w:p>
          <w:p w14:paraId="3A203E89" w14:textId="779FFD84" w:rsidR="004F2BE9" w:rsidRPr="00473902" w:rsidRDefault="004F2BE9" w:rsidP="004F2BE9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473902">
              <w:rPr>
                <w:rFonts w:eastAsia="Times New Roman"/>
                <w:color w:val="000000"/>
                <w:lang w:val="sr-Latn-RS"/>
              </w:rPr>
              <w:t xml:space="preserve">Agencija za </w:t>
            </w:r>
            <w:r w:rsidR="005D76B4">
              <w:rPr>
                <w:rFonts w:eastAsia="Times New Roman"/>
                <w:color w:val="000000"/>
                <w:lang w:val="sr-Latn-RS"/>
              </w:rPr>
              <w:t>i</w:t>
            </w:r>
            <w:r w:rsidRPr="00473902">
              <w:rPr>
                <w:rFonts w:eastAsia="Times New Roman"/>
                <w:color w:val="000000"/>
                <w:lang w:val="sr-Latn-RS"/>
              </w:rPr>
              <w:t xml:space="preserve">nvesticije i </w:t>
            </w:r>
            <w:r w:rsidR="005D76B4">
              <w:rPr>
                <w:rFonts w:eastAsia="Times New Roman"/>
                <w:color w:val="000000"/>
                <w:lang w:val="sr-Latn-RS"/>
              </w:rPr>
              <w:t>p</w:t>
            </w:r>
            <w:r w:rsidRPr="00473902">
              <w:rPr>
                <w:rFonts w:eastAsia="Times New Roman"/>
                <w:color w:val="000000"/>
                <w:lang w:val="sr-Latn-RS"/>
              </w:rPr>
              <w:t xml:space="preserve">odršku </w:t>
            </w:r>
            <w:r w:rsidR="005D76B4">
              <w:rPr>
                <w:rFonts w:eastAsia="Times New Roman"/>
                <w:color w:val="000000"/>
                <w:lang w:val="sr-Latn-RS"/>
              </w:rPr>
              <w:t>p</w:t>
            </w:r>
            <w:r w:rsidRPr="00473902">
              <w:rPr>
                <w:rFonts w:eastAsia="Times New Roman"/>
                <w:color w:val="000000"/>
                <w:lang w:val="sr-Latn-RS"/>
              </w:rPr>
              <w:t>reduze</w:t>
            </w:r>
            <w:r w:rsidR="005D76B4">
              <w:rPr>
                <w:rFonts w:eastAsia="Times New Roman"/>
                <w:color w:val="000000"/>
                <w:lang w:val="sr-Latn-RS"/>
              </w:rPr>
              <w:t>ćima</w:t>
            </w:r>
            <w:r w:rsidRPr="00473902">
              <w:rPr>
                <w:rFonts w:eastAsia="Times New Roman"/>
                <w:color w:val="000000"/>
                <w:lang w:val="sr-Latn-RS"/>
              </w:rPr>
              <w:t xml:space="preserve"> na Kosovu </w:t>
            </w:r>
          </w:p>
          <w:p w14:paraId="020BE763" w14:textId="77777777" w:rsidR="004F2BE9" w:rsidRPr="00473902" w:rsidRDefault="004F2BE9" w:rsidP="004F2BE9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473902">
              <w:rPr>
                <w:rFonts w:eastAsia="Times New Roman"/>
                <w:color w:val="000000"/>
                <w:lang w:val="sr-Latn-RS"/>
              </w:rPr>
              <w:t xml:space="preserve">Kosovo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Investment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and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Enterprise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Support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473902">
              <w:rPr>
                <w:rFonts w:eastAsia="Times New Roman"/>
                <w:color w:val="000000"/>
                <w:lang w:val="sr-Latn-RS"/>
              </w:rPr>
              <w:t>Agency</w:t>
            </w:r>
            <w:proofErr w:type="spellEnd"/>
            <w:r w:rsidRPr="00473902">
              <w:rPr>
                <w:rFonts w:eastAsia="Times New Roman"/>
                <w:color w:val="000000"/>
                <w:lang w:val="sr-Latn-RS"/>
              </w:rPr>
              <w:t xml:space="preserve"> </w:t>
            </w:r>
          </w:p>
          <w:p w14:paraId="1DB87DBC" w14:textId="77777777" w:rsidR="0044150F" w:rsidRPr="00473902" w:rsidRDefault="0044150F" w:rsidP="009C792A">
            <w:pPr>
              <w:jc w:val="center"/>
              <w:rPr>
                <w:lang w:val="sr-Latn-RS"/>
              </w:rPr>
            </w:pPr>
          </w:p>
        </w:tc>
      </w:tr>
    </w:tbl>
    <w:p w14:paraId="5909C80A" w14:textId="77777777" w:rsidR="00EF554B" w:rsidRPr="00473902" w:rsidRDefault="00EF554B" w:rsidP="00EF554B">
      <w:pPr>
        <w:jc w:val="center"/>
        <w:rPr>
          <w:lang w:val="sr-Latn-RS"/>
        </w:rPr>
      </w:pPr>
    </w:p>
    <w:p w14:paraId="674C1B3F" w14:textId="52C0E0A9" w:rsidR="00EF554B" w:rsidRPr="00473902" w:rsidRDefault="00473902" w:rsidP="003D53F3">
      <w:pPr>
        <w:spacing w:line="360" w:lineRule="auto"/>
        <w:jc w:val="center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JAVNI POZIV ZA PRIPRAVNIKE</w:t>
      </w:r>
      <w:r w:rsidRPr="00473902">
        <w:rPr>
          <w:b/>
          <w:bCs/>
          <w:lang w:val="sr-Latn-RS"/>
        </w:rPr>
        <w:t xml:space="preserve"> </w:t>
      </w:r>
      <w:r w:rsidR="000836BC" w:rsidRPr="00473902">
        <w:rPr>
          <w:b/>
          <w:bCs/>
          <w:lang w:val="sr-Latn-RS"/>
        </w:rPr>
        <w:br/>
      </w:r>
      <w:r w:rsidR="005C03DD">
        <w:rPr>
          <w:b/>
          <w:bCs/>
          <w:lang w:val="sr-Latn-RS"/>
        </w:rPr>
        <w:t>Pripravnički staž</w:t>
      </w:r>
    </w:p>
    <w:p w14:paraId="6B06A1F3" w14:textId="5CD1F796" w:rsidR="00473902" w:rsidRDefault="00473902" w:rsidP="0021507C">
      <w:pPr>
        <w:ind w:right="-63"/>
        <w:jc w:val="both"/>
        <w:rPr>
          <w:bCs/>
          <w:lang w:val="sr-Latn-RS"/>
        </w:rPr>
      </w:pPr>
      <w:r w:rsidRPr="00473902">
        <w:rPr>
          <w:bCs/>
          <w:lang w:val="sr-Latn-RS"/>
        </w:rPr>
        <w:t>Agencija za investicije i podršku preduzećima na Kosovu (KIESA) u okviru Ministarstva industrije, preduzetništva i trgovine (MINT) raspisuje konkurs za program:</w:t>
      </w:r>
    </w:p>
    <w:p w14:paraId="327D5444" w14:textId="77777777" w:rsidR="004E0CC8" w:rsidRPr="00473902" w:rsidRDefault="004E0CC8" w:rsidP="0021507C">
      <w:pPr>
        <w:ind w:right="-63"/>
        <w:jc w:val="both"/>
        <w:rPr>
          <w:bCs/>
          <w:lang w:val="sr-Latn-RS"/>
        </w:rPr>
      </w:pPr>
    </w:p>
    <w:p w14:paraId="0D1690CB" w14:textId="0A2C04CA" w:rsidR="00EF554B" w:rsidRPr="00473902" w:rsidRDefault="00473902" w:rsidP="0021507C">
      <w:pPr>
        <w:spacing w:line="360" w:lineRule="auto"/>
        <w:ind w:right="-63"/>
        <w:jc w:val="center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„Stručna praksa“</w:t>
      </w:r>
    </w:p>
    <w:p w14:paraId="731821D5" w14:textId="667BEBD0" w:rsidR="005C03DD" w:rsidRDefault="005C03DD" w:rsidP="0021507C">
      <w:pPr>
        <w:ind w:right="-63"/>
        <w:jc w:val="both"/>
        <w:rPr>
          <w:lang w:val="sr-Latn-RS"/>
        </w:rPr>
      </w:pPr>
      <w:r w:rsidRPr="005C03DD">
        <w:rPr>
          <w:lang w:val="sr-Latn-RS"/>
        </w:rPr>
        <w:t xml:space="preserve">Pozivaju se da se prijave na </w:t>
      </w:r>
      <w:r>
        <w:rPr>
          <w:lang w:val="sr-Latn-RS"/>
        </w:rPr>
        <w:t>pripravnički staž</w:t>
      </w:r>
      <w:r w:rsidRPr="005C03DD">
        <w:rPr>
          <w:lang w:val="sr-Latn-RS"/>
        </w:rPr>
        <w:t xml:space="preserve">: </w:t>
      </w:r>
      <w:r>
        <w:rPr>
          <w:lang w:val="sr-Latn-RS"/>
        </w:rPr>
        <w:t>apsolventi</w:t>
      </w:r>
      <w:r w:rsidRPr="005C03DD">
        <w:rPr>
          <w:lang w:val="sr-Latn-RS"/>
        </w:rPr>
        <w:t xml:space="preserve"> i diplomirani </w:t>
      </w:r>
      <w:proofErr w:type="spellStart"/>
      <w:r>
        <w:rPr>
          <w:lang w:val="sr-Latn-RS"/>
        </w:rPr>
        <w:t>bachelor</w:t>
      </w:r>
      <w:proofErr w:type="spellEnd"/>
      <w:r w:rsidRPr="005C03DD">
        <w:rPr>
          <w:lang w:val="sr-Latn-RS"/>
        </w:rPr>
        <w:t xml:space="preserve"> i/ili master nivo</w:t>
      </w:r>
      <w:r>
        <w:rPr>
          <w:lang w:val="sr-Latn-RS"/>
        </w:rPr>
        <w:t>a</w:t>
      </w:r>
      <w:r w:rsidRPr="005C03DD">
        <w:rPr>
          <w:lang w:val="sr-Latn-RS"/>
        </w:rPr>
        <w:t>, a</w:t>
      </w:r>
      <w:r>
        <w:rPr>
          <w:lang w:val="sr-Latn-RS"/>
        </w:rPr>
        <w:t>li</w:t>
      </w:r>
      <w:r w:rsidRPr="005C03DD">
        <w:rPr>
          <w:lang w:val="sr-Latn-RS"/>
        </w:rPr>
        <w:t xml:space="preserve"> koji su nezaposleni.</w:t>
      </w:r>
      <w:r>
        <w:rPr>
          <w:lang w:val="sr-Latn-RS"/>
        </w:rPr>
        <w:t xml:space="preserve"> </w:t>
      </w:r>
    </w:p>
    <w:p w14:paraId="7226F390" w14:textId="77777777" w:rsidR="005C03DD" w:rsidRDefault="005C03DD" w:rsidP="0021507C">
      <w:pPr>
        <w:ind w:right="-63"/>
        <w:jc w:val="both"/>
        <w:rPr>
          <w:lang w:val="sr-Latn-RS"/>
        </w:rPr>
      </w:pPr>
    </w:p>
    <w:p w14:paraId="6B77BC8B" w14:textId="76F998E2" w:rsidR="005C03DD" w:rsidRDefault="005C03DD" w:rsidP="0021507C">
      <w:pPr>
        <w:ind w:right="-63"/>
        <w:jc w:val="both"/>
        <w:rPr>
          <w:lang w:val="sr-Latn-RS"/>
        </w:rPr>
      </w:pPr>
      <w:r w:rsidRPr="005C03DD">
        <w:rPr>
          <w:lang w:val="sr-Latn-RS"/>
        </w:rPr>
        <w:t xml:space="preserve">Osnovni cilj ovog projekta je </w:t>
      </w:r>
      <w:r w:rsidR="005D76B4">
        <w:rPr>
          <w:lang w:val="sr-Latn-RS"/>
        </w:rPr>
        <w:t>uspostavljanje</w:t>
      </w:r>
      <w:r w:rsidRPr="005C03DD">
        <w:rPr>
          <w:lang w:val="sr-Latn-RS"/>
        </w:rPr>
        <w:t xml:space="preserve"> komunikacije i saradnje između preduze</w:t>
      </w:r>
      <w:r>
        <w:rPr>
          <w:lang w:val="sr-Latn-RS"/>
        </w:rPr>
        <w:t>ć</w:t>
      </w:r>
      <w:r w:rsidRPr="005C03DD">
        <w:rPr>
          <w:lang w:val="sr-Latn-RS"/>
        </w:rPr>
        <w:t xml:space="preserve">a i </w:t>
      </w:r>
      <w:r>
        <w:rPr>
          <w:lang w:val="sr-Latn-RS"/>
        </w:rPr>
        <w:t>apsolvenata</w:t>
      </w:r>
      <w:r w:rsidRPr="005C03DD">
        <w:rPr>
          <w:lang w:val="sr-Latn-RS"/>
        </w:rPr>
        <w:t xml:space="preserve"> i/ili diplom</w:t>
      </w:r>
      <w:r>
        <w:rPr>
          <w:lang w:val="sr-Latn-RS"/>
        </w:rPr>
        <w:t xml:space="preserve">iranih </w:t>
      </w:r>
      <w:proofErr w:type="spellStart"/>
      <w:r>
        <w:rPr>
          <w:lang w:val="sr-Latn-RS"/>
        </w:rPr>
        <w:t>b</w:t>
      </w:r>
      <w:r w:rsidRPr="005C03DD">
        <w:rPr>
          <w:lang w:val="sr-Latn-RS"/>
        </w:rPr>
        <w:t>a</w:t>
      </w:r>
      <w:r>
        <w:rPr>
          <w:lang w:val="sr-Latn-RS"/>
        </w:rPr>
        <w:t>ch</w:t>
      </w:r>
      <w:r w:rsidRPr="005C03DD">
        <w:rPr>
          <w:lang w:val="sr-Latn-RS"/>
        </w:rPr>
        <w:t>elor</w:t>
      </w:r>
      <w:proofErr w:type="spellEnd"/>
      <w:r w:rsidRPr="005C03DD">
        <w:rPr>
          <w:lang w:val="sr-Latn-RS"/>
        </w:rPr>
        <w:t xml:space="preserve"> i master nivoa, kao i stvaranje mogu</w:t>
      </w:r>
      <w:r>
        <w:rPr>
          <w:lang w:val="sr-Latn-RS"/>
        </w:rPr>
        <w:t>ć</w:t>
      </w:r>
      <w:r w:rsidRPr="005C03DD">
        <w:rPr>
          <w:lang w:val="sr-Latn-RS"/>
        </w:rPr>
        <w:t xml:space="preserve">nosti za </w:t>
      </w:r>
      <w:r>
        <w:rPr>
          <w:lang w:val="sr-Latn-RS"/>
        </w:rPr>
        <w:t>pripravnike</w:t>
      </w:r>
      <w:r w:rsidR="005D76B4">
        <w:rPr>
          <w:lang w:val="sr-Latn-RS"/>
        </w:rPr>
        <w:t>,</w:t>
      </w:r>
      <w:r w:rsidRPr="005C03DD">
        <w:rPr>
          <w:lang w:val="sr-Latn-RS"/>
        </w:rPr>
        <w:t xml:space="preserve"> da </w:t>
      </w:r>
      <w:r w:rsidR="005D76B4">
        <w:rPr>
          <w:lang w:val="sr-Latn-RS"/>
        </w:rPr>
        <w:t xml:space="preserve">tokom studija, </w:t>
      </w:r>
      <w:r>
        <w:rPr>
          <w:lang w:val="sr-Latn-RS"/>
        </w:rPr>
        <w:t xml:space="preserve">stečeno znanje </w:t>
      </w:r>
      <w:r w:rsidR="005D76B4">
        <w:rPr>
          <w:lang w:val="sr-Latn-RS"/>
        </w:rPr>
        <w:t xml:space="preserve">mogu da </w:t>
      </w:r>
      <w:r>
        <w:rPr>
          <w:lang w:val="sr-Latn-RS"/>
        </w:rPr>
        <w:t xml:space="preserve">prenesu </w:t>
      </w:r>
      <w:r w:rsidRPr="005C03DD">
        <w:rPr>
          <w:lang w:val="sr-Latn-RS"/>
        </w:rPr>
        <w:t>i primenjuju u praksi.</w:t>
      </w:r>
    </w:p>
    <w:p w14:paraId="0442C107" w14:textId="77777777" w:rsidR="005C03DD" w:rsidRDefault="005C03DD" w:rsidP="0021507C">
      <w:pPr>
        <w:ind w:right="-63"/>
        <w:jc w:val="both"/>
        <w:rPr>
          <w:lang w:val="sr-Latn-RS"/>
        </w:rPr>
      </w:pPr>
    </w:p>
    <w:p w14:paraId="3B43CEC0" w14:textId="24694852" w:rsidR="005C03DD" w:rsidRDefault="005C03DD" w:rsidP="0021507C">
      <w:pPr>
        <w:shd w:val="clear" w:color="auto" w:fill="FFFFFF" w:themeFill="background1"/>
        <w:ind w:right="-63"/>
        <w:jc w:val="both"/>
        <w:rPr>
          <w:lang w:val="sr-Latn-RS"/>
        </w:rPr>
      </w:pPr>
      <w:r>
        <w:rPr>
          <w:lang w:val="sr-Latn-RS"/>
        </w:rPr>
        <w:t>Pripravnički staž</w:t>
      </w:r>
      <w:r w:rsidRPr="005C03DD">
        <w:rPr>
          <w:lang w:val="sr-Latn-RS"/>
        </w:rPr>
        <w:t xml:space="preserve"> traje tri meseca i planirano je da se realizuje u periodu: septembar – decembar 2023. godine</w:t>
      </w:r>
      <w:r w:rsidR="005D76B4">
        <w:rPr>
          <w:lang w:val="sr-Latn-RS"/>
        </w:rPr>
        <w:t>,</w:t>
      </w:r>
      <w:r w:rsidRPr="005C03DD">
        <w:rPr>
          <w:lang w:val="sr-Latn-RS"/>
        </w:rPr>
        <w:t xml:space="preserve"> i </w:t>
      </w:r>
      <w:r>
        <w:rPr>
          <w:lang w:val="sr-Latn-RS"/>
        </w:rPr>
        <w:t>drži</w:t>
      </w:r>
      <w:r w:rsidRPr="005C03DD">
        <w:rPr>
          <w:lang w:val="sr-Latn-RS"/>
        </w:rPr>
        <w:t xml:space="preserve"> se u privatnim preduze</w:t>
      </w:r>
      <w:r>
        <w:rPr>
          <w:lang w:val="sr-Latn-RS"/>
        </w:rPr>
        <w:t>ć</w:t>
      </w:r>
      <w:r w:rsidRPr="005C03DD">
        <w:rPr>
          <w:lang w:val="sr-Latn-RS"/>
        </w:rPr>
        <w:t xml:space="preserve">ima koje </w:t>
      </w:r>
      <w:r>
        <w:rPr>
          <w:lang w:val="sr-Latn-RS"/>
        </w:rPr>
        <w:t xml:space="preserve">odredi </w:t>
      </w:r>
      <w:r w:rsidRPr="005C03DD">
        <w:rPr>
          <w:lang w:val="sr-Latn-RS"/>
        </w:rPr>
        <w:t>KIESA putem javnog oglasa i i</w:t>
      </w:r>
      <w:r>
        <w:rPr>
          <w:lang w:val="sr-Latn-RS"/>
        </w:rPr>
        <w:t>zražavanja</w:t>
      </w:r>
      <w:r w:rsidRPr="005C03DD">
        <w:rPr>
          <w:lang w:val="sr-Latn-RS"/>
        </w:rPr>
        <w:t xml:space="preserve"> interesovanja kompanija i njihovih potreba za prijem novih pripravnika za koje </w:t>
      </w:r>
      <w:r w:rsidR="005D76B4">
        <w:rPr>
          <w:lang w:val="sr-Latn-RS"/>
        </w:rPr>
        <w:t xml:space="preserve">takođe </w:t>
      </w:r>
      <w:r w:rsidRPr="005C03DD">
        <w:rPr>
          <w:lang w:val="sr-Latn-RS"/>
        </w:rPr>
        <w:t xml:space="preserve">postoji </w:t>
      </w:r>
      <w:r w:rsidR="005D76B4">
        <w:rPr>
          <w:lang w:val="sr-Latn-RS"/>
        </w:rPr>
        <w:t>mogućnost</w:t>
      </w:r>
      <w:r w:rsidRPr="005C03DD">
        <w:rPr>
          <w:lang w:val="sr-Latn-RS"/>
        </w:rPr>
        <w:t xml:space="preserve"> za potencijalno zapošljavanje.</w:t>
      </w:r>
    </w:p>
    <w:p w14:paraId="6F0400FA" w14:textId="77777777" w:rsidR="005C03DD" w:rsidRDefault="005C03DD" w:rsidP="0021507C">
      <w:pPr>
        <w:shd w:val="clear" w:color="auto" w:fill="FFFFFF" w:themeFill="background1"/>
        <w:ind w:right="-63"/>
        <w:jc w:val="both"/>
        <w:rPr>
          <w:lang w:val="sr-Latn-RS"/>
        </w:rPr>
      </w:pPr>
    </w:p>
    <w:p w14:paraId="01158BBA" w14:textId="760833A6" w:rsidR="000B78E6" w:rsidRDefault="000B78E6" w:rsidP="0021507C">
      <w:pPr>
        <w:ind w:right="-63"/>
        <w:jc w:val="both"/>
        <w:rPr>
          <w:lang w:val="sr-Latn-RS"/>
        </w:rPr>
      </w:pPr>
      <w:r w:rsidRPr="000B78E6">
        <w:rPr>
          <w:lang w:val="sr-Latn-RS"/>
        </w:rPr>
        <w:t xml:space="preserve">Za </w:t>
      </w:r>
      <w:r>
        <w:rPr>
          <w:lang w:val="sr-Latn-RS"/>
        </w:rPr>
        <w:t>pripravnički staž</w:t>
      </w:r>
      <w:r w:rsidR="005D76B4">
        <w:rPr>
          <w:lang w:val="sr-Latn-RS"/>
        </w:rPr>
        <w:t>,</w:t>
      </w:r>
      <w:r w:rsidRPr="000B78E6">
        <w:rPr>
          <w:lang w:val="sr-Latn-RS"/>
        </w:rPr>
        <w:t xml:space="preserve"> pripravnici </w:t>
      </w:r>
      <w:r>
        <w:rPr>
          <w:lang w:val="sr-Latn-RS"/>
        </w:rPr>
        <w:t>ć</w:t>
      </w:r>
      <w:r w:rsidRPr="000B78E6">
        <w:rPr>
          <w:lang w:val="sr-Latn-RS"/>
        </w:rPr>
        <w:t>e primati nadoknadu od 250 evra (bruto) mesečno iz budžeta Kosova.</w:t>
      </w:r>
    </w:p>
    <w:p w14:paraId="7518C8AD" w14:textId="77777777" w:rsidR="000B78E6" w:rsidRDefault="000B78E6" w:rsidP="0021507C">
      <w:pPr>
        <w:ind w:right="-63"/>
        <w:jc w:val="both"/>
        <w:rPr>
          <w:lang w:val="sr-Latn-RS"/>
        </w:rPr>
      </w:pPr>
    </w:p>
    <w:p w14:paraId="131DAB86" w14:textId="258E1B54" w:rsidR="000B78E6" w:rsidRDefault="000B78E6" w:rsidP="0021507C">
      <w:pPr>
        <w:ind w:right="-63"/>
        <w:jc w:val="both"/>
        <w:rPr>
          <w:lang w:val="sr-Latn-RS"/>
        </w:rPr>
      </w:pPr>
      <w:r w:rsidRPr="000B78E6">
        <w:rPr>
          <w:lang w:val="sr-Latn-RS"/>
        </w:rPr>
        <w:t xml:space="preserve">Pravo učešća imaju: </w:t>
      </w:r>
      <w:r>
        <w:rPr>
          <w:lang w:val="sr-Latn-RS"/>
        </w:rPr>
        <w:t>apsolventi</w:t>
      </w:r>
      <w:r w:rsidRPr="000B78E6">
        <w:rPr>
          <w:lang w:val="sr-Latn-RS"/>
        </w:rPr>
        <w:t xml:space="preserve"> i diplom</w:t>
      </w:r>
      <w:r>
        <w:rPr>
          <w:lang w:val="sr-Latn-RS"/>
        </w:rPr>
        <w:t>irani</w:t>
      </w:r>
      <w:r w:rsidRPr="000B78E6">
        <w:rPr>
          <w:lang w:val="sr-Latn-RS"/>
        </w:rPr>
        <w:t xml:space="preserve"> (ne više od godinu dana od datuma javnog </w:t>
      </w:r>
      <w:r w:rsidR="00C01D6C">
        <w:rPr>
          <w:lang w:val="sr-Latn-RS"/>
        </w:rPr>
        <w:t>oglasa</w:t>
      </w:r>
      <w:r w:rsidRPr="000B78E6">
        <w:rPr>
          <w:lang w:val="sr-Latn-RS"/>
        </w:rPr>
        <w:t xml:space="preserve">) na </w:t>
      </w:r>
      <w:proofErr w:type="spellStart"/>
      <w:r w:rsidRPr="000B78E6">
        <w:rPr>
          <w:lang w:val="sr-Latn-RS"/>
        </w:rPr>
        <w:t>ba</w:t>
      </w:r>
      <w:r w:rsidR="00C01D6C">
        <w:rPr>
          <w:lang w:val="sr-Latn-RS"/>
        </w:rPr>
        <w:t>ch</w:t>
      </w:r>
      <w:r w:rsidRPr="000B78E6">
        <w:rPr>
          <w:lang w:val="sr-Latn-RS"/>
        </w:rPr>
        <w:t>elor</w:t>
      </w:r>
      <w:proofErr w:type="spellEnd"/>
      <w:r w:rsidRPr="000B78E6">
        <w:rPr>
          <w:lang w:val="sr-Latn-RS"/>
        </w:rPr>
        <w:t xml:space="preserve"> i master</w:t>
      </w:r>
      <w:r w:rsidR="00C01D6C">
        <w:rPr>
          <w:lang w:val="sr-Latn-RS"/>
        </w:rPr>
        <w:t xml:space="preserve"> nivou</w:t>
      </w:r>
      <w:r w:rsidRPr="000B78E6">
        <w:rPr>
          <w:lang w:val="sr-Latn-RS"/>
        </w:rPr>
        <w:t xml:space="preserve"> na Kosovu, javnih univerziteta i privatnih koledža akreditovanih na Kosovu, svih nacionalnosti i polova.</w:t>
      </w:r>
    </w:p>
    <w:p w14:paraId="5201FD88" w14:textId="77777777" w:rsidR="000B78E6" w:rsidRDefault="000B78E6" w:rsidP="0021507C">
      <w:pPr>
        <w:ind w:right="-63"/>
        <w:jc w:val="both"/>
        <w:rPr>
          <w:lang w:val="sr-Latn-RS"/>
        </w:rPr>
      </w:pPr>
    </w:p>
    <w:p w14:paraId="3BBE2108" w14:textId="282C39AF" w:rsidR="00EF554B" w:rsidRPr="00473902" w:rsidRDefault="00C01D6C" w:rsidP="0021507C">
      <w:pPr>
        <w:ind w:right="-63"/>
        <w:jc w:val="both"/>
        <w:rPr>
          <w:lang w:val="sr-Latn-RS"/>
        </w:rPr>
      </w:pPr>
      <w:r>
        <w:rPr>
          <w:lang w:val="sr-Latn-RS"/>
        </w:rPr>
        <w:t>Potrebna dokumentacija za podnošenje prijave</w:t>
      </w:r>
      <w:r w:rsidR="00EF554B" w:rsidRPr="00473902">
        <w:rPr>
          <w:lang w:val="sr-Latn-RS"/>
        </w:rPr>
        <w:t>:</w:t>
      </w:r>
    </w:p>
    <w:p w14:paraId="080615F6" w14:textId="30CBB596" w:rsidR="00463BA8" w:rsidRPr="00473902" w:rsidRDefault="00C01D6C" w:rsidP="0021507C">
      <w:pPr>
        <w:pStyle w:val="NoSpacing"/>
        <w:numPr>
          <w:ilvl w:val="0"/>
          <w:numId w:val="9"/>
        </w:numPr>
        <w:ind w:right="-63"/>
        <w:rPr>
          <w:lang w:val="sr-Latn-RS"/>
        </w:rPr>
      </w:pPr>
      <w:r>
        <w:rPr>
          <w:lang w:val="sr-Latn-RS"/>
        </w:rPr>
        <w:t>Popunjen obrazac prijave (preuzmite)</w:t>
      </w:r>
      <w:r w:rsidR="00542BA6" w:rsidRPr="00473902">
        <w:rPr>
          <w:lang w:val="sr-Latn-RS"/>
        </w:rPr>
        <w:t>.</w:t>
      </w:r>
    </w:p>
    <w:p w14:paraId="2EF27529" w14:textId="261BFCB1" w:rsidR="00C01D6C" w:rsidRDefault="00C01D6C" w:rsidP="0021507C">
      <w:pPr>
        <w:pStyle w:val="NoSpacing"/>
        <w:numPr>
          <w:ilvl w:val="0"/>
          <w:numId w:val="9"/>
        </w:numPr>
        <w:ind w:right="-63"/>
        <w:rPr>
          <w:lang w:val="sr-Latn-RS"/>
        </w:rPr>
      </w:pPr>
      <w:r w:rsidRPr="00C01D6C">
        <w:rPr>
          <w:lang w:val="sr-Latn-RS"/>
        </w:rPr>
        <w:t>Dokaz sa relevantnog Fakulteta o statusu student</w:t>
      </w:r>
      <w:r>
        <w:rPr>
          <w:lang w:val="sr-Latn-RS"/>
        </w:rPr>
        <w:t>a</w:t>
      </w:r>
      <w:r w:rsidRPr="00C01D6C">
        <w:rPr>
          <w:lang w:val="sr-Latn-RS"/>
        </w:rPr>
        <w:t xml:space="preserve"> – </w:t>
      </w:r>
      <w:r>
        <w:rPr>
          <w:lang w:val="sr-Latn-RS"/>
        </w:rPr>
        <w:t>apsolvent</w:t>
      </w:r>
      <w:r w:rsidRPr="00C01D6C">
        <w:rPr>
          <w:lang w:val="sr-Latn-RS"/>
        </w:rPr>
        <w:t xml:space="preserve"> (važi samo za aktivne studente – ne za diplom</w:t>
      </w:r>
      <w:r>
        <w:rPr>
          <w:lang w:val="sr-Latn-RS"/>
        </w:rPr>
        <w:t>irane</w:t>
      </w:r>
      <w:r w:rsidRPr="00C01D6C">
        <w:rPr>
          <w:lang w:val="sr-Latn-RS"/>
        </w:rPr>
        <w:t>).</w:t>
      </w:r>
    </w:p>
    <w:p w14:paraId="4F1AA304" w14:textId="0A8D74B6" w:rsidR="00A3173B" w:rsidRPr="00473902" w:rsidRDefault="00C01D6C" w:rsidP="0021507C">
      <w:pPr>
        <w:pStyle w:val="NoSpacing"/>
        <w:numPr>
          <w:ilvl w:val="0"/>
          <w:numId w:val="9"/>
        </w:numPr>
        <w:ind w:right="-63"/>
        <w:rPr>
          <w:lang w:val="sr-Latn-RS"/>
        </w:rPr>
      </w:pPr>
      <w:r>
        <w:rPr>
          <w:lang w:val="sr-Latn-RS"/>
        </w:rPr>
        <w:t xml:space="preserve">Uverenje o položenim ispitima ili </w:t>
      </w:r>
      <w:proofErr w:type="spellStart"/>
      <w:r>
        <w:rPr>
          <w:lang w:val="sr-Latn-RS"/>
        </w:rPr>
        <w:t>transkript</w:t>
      </w:r>
      <w:proofErr w:type="spellEnd"/>
      <w:r>
        <w:rPr>
          <w:lang w:val="sr-Latn-RS"/>
        </w:rPr>
        <w:t xml:space="preserve"> ocena </w:t>
      </w:r>
      <w:r w:rsidR="0007423E" w:rsidRPr="00473902">
        <w:rPr>
          <w:lang w:val="sr-Latn-RS"/>
        </w:rPr>
        <w:t>(</w:t>
      </w:r>
      <w:r>
        <w:rPr>
          <w:lang w:val="sr-Latn-RS"/>
        </w:rPr>
        <w:t>važi samo sa apsolvente</w:t>
      </w:r>
      <w:r w:rsidR="0007423E" w:rsidRPr="00473902">
        <w:rPr>
          <w:lang w:val="sr-Latn-RS"/>
        </w:rPr>
        <w:t>)</w:t>
      </w:r>
      <w:r w:rsidR="00A0671B" w:rsidRPr="00473902">
        <w:rPr>
          <w:lang w:val="sr-Latn-RS"/>
        </w:rPr>
        <w:t>.</w:t>
      </w:r>
    </w:p>
    <w:p w14:paraId="0A4F9818" w14:textId="2A1FA6BF" w:rsidR="00C01D6C" w:rsidRDefault="00C01D6C" w:rsidP="0021507C">
      <w:pPr>
        <w:pStyle w:val="NoSpacing"/>
        <w:numPr>
          <w:ilvl w:val="0"/>
          <w:numId w:val="9"/>
        </w:numPr>
        <w:ind w:right="-63"/>
        <w:rPr>
          <w:lang w:val="sr-Latn-RS"/>
        </w:rPr>
      </w:pPr>
      <w:r>
        <w:rPr>
          <w:lang w:val="sr-Latn-RS"/>
        </w:rPr>
        <w:t xml:space="preserve">Diploma/uverenje o završetku </w:t>
      </w:r>
      <w:proofErr w:type="spellStart"/>
      <w:r>
        <w:rPr>
          <w:lang w:val="sr-Latn-RS"/>
        </w:rPr>
        <w:t>bachelor</w:t>
      </w:r>
      <w:proofErr w:type="spellEnd"/>
      <w:r>
        <w:rPr>
          <w:lang w:val="sr-Latn-RS"/>
        </w:rPr>
        <w:t xml:space="preserve"> ili master nivoa (kopija). Važi samo za diplomirane. </w:t>
      </w:r>
    </w:p>
    <w:p w14:paraId="52F73DC7" w14:textId="2E6EA298" w:rsidR="007857D6" w:rsidRPr="00473902" w:rsidRDefault="00C01D6C" w:rsidP="0021507C">
      <w:pPr>
        <w:pStyle w:val="NoSpacing"/>
        <w:numPr>
          <w:ilvl w:val="0"/>
          <w:numId w:val="9"/>
        </w:numPr>
        <w:ind w:right="-63"/>
        <w:rPr>
          <w:lang w:val="sr-Latn-RS"/>
        </w:rPr>
      </w:pPr>
      <w:r>
        <w:rPr>
          <w:lang w:val="sr-Latn-RS"/>
        </w:rPr>
        <w:lastRenderedPageBreak/>
        <w:t xml:space="preserve">Lična karta na obe strane (kopija). </w:t>
      </w:r>
    </w:p>
    <w:p w14:paraId="7209D893" w14:textId="77777777" w:rsidR="00AF250D" w:rsidRPr="00473902" w:rsidRDefault="00AF250D" w:rsidP="005D5C45">
      <w:pPr>
        <w:pStyle w:val="NoSpacing"/>
        <w:ind w:right="-806"/>
        <w:rPr>
          <w:b/>
          <w:lang w:val="sr-Latn-RS"/>
        </w:rPr>
      </w:pPr>
    </w:p>
    <w:p w14:paraId="7EC68512" w14:textId="06E619C9" w:rsidR="005D5C45" w:rsidRPr="00473902" w:rsidRDefault="005D5C45" w:rsidP="005D5C45">
      <w:pPr>
        <w:pStyle w:val="NoSpacing"/>
        <w:ind w:right="-806"/>
        <w:rPr>
          <w:b/>
          <w:lang w:val="sr-Latn-RS"/>
        </w:rPr>
      </w:pPr>
      <w:r w:rsidRPr="00473902">
        <w:rPr>
          <w:b/>
          <w:lang w:val="sr-Latn-RS"/>
        </w:rPr>
        <w:t>Kriter</w:t>
      </w:r>
      <w:r w:rsidR="00C01D6C">
        <w:rPr>
          <w:b/>
          <w:lang w:val="sr-Latn-RS"/>
        </w:rPr>
        <w:t>ijumi ocenjivanja</w:t>
      </w:r>
    </w:p>
    <w:tbl>
      <w:tblPr>
        <w:tblStyle w:val="ListTable2"/>
        <w:tblpPr w:leftFromText="180" w:rightFromText="180" w:vertAnchor="text" w:horzAnchor="margin" w:tblpY="241"/>
        <w:tblW w:w="8460" w:type="dxa"/>
        <w:tblLayout w:type="fixed"/>
        <w:tblLook w:val="01E0" w:firstRow="1" w:lastRow="1" w:firstColumn="1" w:lastColumn="1" w:noHBand="0" w:noVBand="0"/>
      </w:tblPr>
      <w:tblGrid>
        <w:gridCol w:w="6008"/>
        <w:gridCol w:w="2452"/>
      </w:tblGrid>
      <w:tr w:rsidR="001D0F24" w:rsidRPr="00473902" w14:paraId="4545904D" w14:textId="77777777" w:rsidTr="00742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8" w:type="dxa"/>
            <w:shd w:val="clear" w:color="auto" w:fill="auto"/>
          </w:tcPr>
          <w:p w14:paraId="20EC058B" w14:textId="1C701722" w:rsidR="001D0F24" w:rsidRPr="00473902" w:rsidRDefault="001D0F24" w:rsidP="001D0F24">
            <w:pPr>
              <w:pStyle w:val="BodyText2"/>
              <w:rPr>
                <w:b w:val="0"/>
                <w:bCs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>Kriter</w:t>
            </w:r>
            <w:r w:rsidR="00C01D6C">
              <w:rPr>
                <w:b w:val="0"/>
                <w:sz w:val="24"/>
                <w:szCs w:val="24"/>
                <w:lang w:val="sr-Latn-RS"/>
              </w:rPr>
              <w:t>ijumi ocenjivanja studenta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auto"/>
          </w:tcPr>
          <w:p w14:paraId="199D5EAB" w14:textId="2DFC896D" w:rsidR="001D0F24" w:rsidRPr="00473902" w:rsidRDefault="001D0F24" w:rsidP="001D0F24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>M</w:t>
            </w:r>
            <w:r w:rsidR="00C01D6C">
              <w:rPr>
                <w:b w:val="0"/>
                <w:sz w:val="24"/>
                <w:szCs w:val="24"/>
                <w:lang w:val="sr-Latn-RS"/>
              </w:rPr>
              <w:t>ogućnost ocenjivanja</w:t>
            </w:r>
            <w:r w:rsidRPr="00473902">
              <w:rPr>
                <w:b w:val="0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1D0F24" w:rsidRPr="00473902" w14:paraId="3F933099" w14:textId="77777777" w:rsidTr="007A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8" w:type="dxa"/>
            <w:shd w:val="clear" w:color="auto" w:fill="auto"/>
          </w:tcPr>
          <w:p w14:paraId="18BDAD12" w14:textId="06E62280" w:rsidR="001D0F24" w:rsidRPr="00473902" w:rsidRDefault="00C01D6C" w:rsidP="007A78AE">
            <w:pPr>
              <w:pStyle w:val="BodyTextIndent"/>
              <w:numPr>
                <w:ilvl w:val="0"/>
                <w:numId w:val="14"/>
              </w:numPr>
              <w:ind w:left="342" w:hanging="342"/>
              <w:rPr>
                <w:b w:val="0"/>
                <w:lang w:val="sr-Latn-RS"/>
              </w:rPr>
            </w:pPr>
            <w:r>
              <w:rPr>
                <w:b w:val="0"/>
                <w:lang w:val="sr-Latn-RS"/>
              </w:rPr>
              <w:t>Prosečna ocena</w:t>
            </w:r>
          </w:p>
          <w:p w14:paraId="3FA54FE0" w14:textId="2A2BA61B" w:rsidR="001D0F24" w:rsidRPr="00473902" w:rsidRDefault="001D0F24" w:rsidP="001D0F24">
            <w:pPr>
              <w:pStyle w:val="BodyText2"/>
              <w:ind w:left="720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- </w:t>
            </w:r>
            <w:r w:rsidR="00C01D6C">
              <w:rPr>
                <w:b w:val="0"/>
                <w:sz w:val="24"/>
                <w:szCs w:val="24"/>
                <w:lang w:val="sr-Latn-RS"/>
              </w:rPr>
              <w:t xml:space="preserve">Prosečna ocena </w:t>
            </w:r>
            <w:r w:rsidRPr="00473902">
              <w:rPr>
                <w:b w:val="0"/>
                <w:sz w:val="24"/>
                <w:szCs w:val="24"/>
                <w:lang w:val="sr-Latn-RS"/>
              </w:rPr>
              <w:t xml:space="preserve">6 - 7    </w:t>
            </w:r>
          </w:p>
          <w:p w14:paraId="43F61107" w14:textId="17D1D83A" w:rsidR="001D0F24" w:rsidRPr="00473902" w:rsidRDefault="001D0F24" w:rsidP="001D0F24">
            <w:pPr>
              <w:pStyle w:val="BodyText2"/>
              <w:ind w:left="720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- </w:t>
            </w:r>
            <w:r w:rsidR="00C01D6C">
              <w:rPr>
                <w:b w:val="0"/>
                <w:sz w:val="24"/>
                <w:szCs w:val="24"/>
                <w:lang w:val="sr-Latn-RS"/>
              </w:rPr>
              <w:t>Prosečna ocena</w:t>
            </w:r>
            <w:r w:rsidRPr="00473902">
              <w:rPr>
                <w:b w:val="0"/>
                <w:sz w:val="24"/>
                <w:szCs w:val="24"/>
                <w:lang w:val="sr-Latn-RS"/>
              </w:rPr>
              <w:t xml:space="preserve"> 7.01 -  8  </w:t>
            </w:r>
          </w:p>
          <w:p w14:paraId="51F80C6A" w14:textId="5D703C3C" w:rsidR="001D0F24" w:rsidRPr="00473902" w:rsidRDefault="001D0F24" w:rsidP="001D0F24">
            <w:pPr>
              <w:pStyle w:val="BodyText2"/>
              <w:ind w:left="720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- </w:t>
            </w:r>
            <w:r w:rsidR="00C01D6C">
              <w:rPr>
                <w:b w:val="0"/>
                <w:sz w:val="24"/>
                <w:szCs w:val="24"/>
                <w:lang w:val="sr-Latn-RS"/>
              </w:rPr>
              <w:t>Prosečna ocena</w:t>
            </w:r>
            <w:r w:rsidRPr="00473902">
              <w:rPr>
                <w:b w:val="0"/>
                <w:sz w:val="24"/>
                <w:szCs w:val="24"/>
                <w:lang w:val="sr-Latn-RS"/>
              </w:rPr>
              <w:t xml:space="preserve"> 8.01 -  9</w:t>
            </w:r>
          </w:p>
          <w:p w14:paraId="3401144D" w14:textId="7756E69B" w:rsidR="001D0F24" w:rsidRPr="00473902" w:rsidRDefault="001D0F24" w:rsidP="001D0F24">
            <w:pPr>
              <w:pStyle w:val="BodyText2"/>
              <w:ind w:left="720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- </w:t>
            </w:r>
            <w:r w:rsidR="00C01D6C">
              <w:rPr>
                <w:b w:val="0"/>
                <w:sz w:val="24"/>
                <w:szCs w:val="24"/>
                <w:lang w:val="sr-Latn-RS"/>
              </w:rPr>
              <w:t xml:space="preserve">Prosečna ocena </w:t>
            </w:r>
            <w:r w:rsidRPr="00473902">
              <w:rPr>
                <w:b w:val="0"/>
                <w:sz w:val="24"/>
                <w:szCs w:val="24"/>
                <w:lang w:val="sr-Latn-RS"/>
              </w:rPr>
              <w:t xml:space="preserve">9.01 -10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auto"/>
          </w:tcPr>
          <w:p w14:paraId="2874A6FD" w14:textId="77777777" w:rsidR="001D0F24" w:rsidRPr="00473902" w:rsidRDefault="001D0F24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  <w:lang w:val="sr-Latn-RS"/>
              </w:rPr>
            </w:pPr>
          </w:p>
          <w:p w14:paraId="1E3709A9" w14:textId="77777777" w:rsidR="001D0F24" w:rsidRPr="00473902" w:rsidRDefault="001D0F24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>10</w:t>
            </w:r>
          </w:p>
          <w:p w14:paraId="407A5264" w14:textId="77777777" w:rsidR="001D0F24" w:rsidRPr="00473902" w:rsidRDefault="001D0F24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>15</w:t>
            </w:r>
          </w:p>
          <w:p w14:paraId="2FB7906F" w14:textId="77777777" w:rsidR="001D0F24" w:rsidRPr="00473902" w:rsidRDefault="001D0F24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>20</w:t>
            </w:r>
          </w:p>
          <w:p w14:paraId="302CBE74" w14:textId="77777777" w:rsidR="001D0F24" w:rsidRPr="00473902" w:rsidRDefault="001D0F24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>25</w:t>
            </w:r>
          </w:p>
        </w:tc>
      </w:tr>
      <w:tr w:rsidR="001D0F24" w:rsidRPr="00473902" w14:paraId="2CAC55D6" w14:textId="77777777" w:rsidTr="00FB41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8" w:type="dxa"/>
            <w:shd w:val="clear" w:color="auto" w:fill="auto"/>
          </w:tcPr>
          <w:p w14:paraId="0CBC29DD" w14:textId="0C780C3D" w:rsidR="001D0F24" w:rsidRPr="00473902" w:rsidRDefault="001D0F24" w:rsidP="001D0F24">
            <w:pPr>
              <w:pStyle w:val="BodyText2"/>
              <w:rPr>
                <w:b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2.  </w:t>
            </w:r>
            <w:r w:rsidR="00C01D6C">
              <w:rPr>
                <w:b w:val="0"/>
                <w:sz w:val="24"/>
                <w:szCs w:val="24"/>
                <w:lang w:val="sr-Latn-RS"/>
              </w:rPr>
              <w:t>Potvrda za studijske semestre</w:t>
            </w:r>
          </w:p>
          <w:p w14:paraId="299EB351" w14:textId="113B0D73" w:rsidR="001D0F24" w:rsidRPr="00473902" w:rsidRDefault="001D0F24" w:rsidP="001D0F24">
            <w:pPr>
              <w:pStyle w:val="BodyText2"/>
              <w:rPr>
                <w:b w:val="0"/>
                <w:bCs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              -  A</w:t>
            </w:r>
            <w:r w:rsidR="00C01D6C">
              <w:rPr>
                <w:b w:val="0"/>
                <w:sz w:val="24"/>
                <w:szCs w:val="24"/>
                <w:lang w:val="sr-Latn-RS"/>
              </w:rPr>
              <w:t>p</w:t>
            </w:r>
            <w:r w:rsidRPr="00473902">
              <w:rPr>
                <w:b w:val="0"/>
                <w:sz w:val="24"/>
                <w:szCs w:val="24"/>
                <w:lang w:val="sr-Latn-RS"/>
              </w:rPr>
              <w:t xml:space="preserve">solvent                                                        </w:t>
            </w:r>
          </w:p>
          <w:p w14:paraId="4851EE76" w14:textId="6D4350A4" w:rsidR="001D0F24" w:rsidRPr="00473902" w:rsidRDefault="001D0F24" w:rsidP="00542BA6">
            <w:pPr>
              <w:pStyle w:val="BodyText2"/>
              <w:rPr>
                <w:b w:val="0"/>
                <w:bCs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sz w:val="24"/>
                <w:szCs w:val="24"/>
                <w:lang w:val="sr-Latn-RS"/>
              </w:rPr>
              <w:t xml:space="preserve"> </w:t>
            </w:r>
            <w:r w:rsidR="00542BA6" w:rsidRPr="00473902">
              <w:rPr>
                <w:b w:val="0"/>
                <w:sz w:val="24"/>
                <w:szCs w:val="24"/>
                <w:lang w:val="sr-Latn-RS"/>
              </w:rPr>
              <w:t xml:space="preserve">              -  </w:t>
            </w:r>
            <w:r w:rsidR="00C01D6C">
              <w:rPr>
                <w:b w:val="0"/>
                <w:sz w:val="24"/>
                <w:szCs w:val="24"/>
                <w:lang w:val="sr-Latn-RS"/>
              </w:rPr>
              <w:t>Diplomirani/a (ne više od jedne godine</w:t>
            </w:r>
            <w:r w:rsidRPr="00473902">
              <w:rPr>
                <w:b w:val="0"/>
                <w:sz w:val="24"/>
                <w:szCs w:val="24"/>
                <w:lang w:val="sr-Latn-R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2" w:type="dxa"/>
            <w:shd w:val="clear" w:color="auto" w:fill="auto"/>
          </w:tcPr>
          <w:p w14:paraId="0A35FC03" w14:textId="77777777" w:rsidR="001D0F24" w:rsidRPr="00473902" w:rsidRDefault="001D0F24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bCs w:val="0"/>
                <w:sz w:val="24"/>
                <w:szCs w:val="24"/>
                <w:lang w:val="sr-Latn-RS"/>
              </w:rPr>
            </w:pPr>
          </w:p>
          <w:p w14:paraId="5411BC15" w14:textId="77777777" w:rsidR="001D0F24" w:rsidRPr="00473902" w:rsidRDefault="00FB41BA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bCs w:val="0"/>
                <w:sz w:val="24"/>
                <w:szCs w:val="24"/>
                <w:lang w:val="sr-Latn-RS"/>
              </w:rPr>
            </w:pPr>
            <w:r w:rsidRPr="00473902">
              <w:rPr>
                <w:b w:val="0"/>
                <w:bCs w:val="0"/>
                <w:sz w:val="24"/>
                <w:szCs w:val="24"/>
                <w:lang w:val="sr-Latn-RS"/>
              </w:rPr>
              <w:t>15</w:t>
            </w:r>
          </w:p>
          <w:p w14:paraId="476945EC" w14:textId="77777777" w:rsidR="001D0F24" w:rsidRPr="00473902" w:rsidRDefault="00FB41BA" w:rsidP="0074291B">
            <w:pPr>
              <w:jc w:val="center"/>
              <w:rPr>
                <w:b w:val="0"/>
                <w:lang w:val="sr-Latn-RS"/>
              </w:rPr>
            </w:pPr>
            <w:r w:rsidRPr="00473902">
              <w:rPr>
                <w:b w:val="0"/>
                <w:lang w:val="sr-Latn-RS"/>
              </w:rPr>
              <w:t>25</w:t>
            </w:r>
          </w:p>
        </w:tc>
      </w:tr>
    </w:tbl>
    <w:p w14:paraId="6A65CA2E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5E0A45F0" w14:textId="77777777" w:rsidR="001D0F24" w:rsidRPr="00473902" w:rsidRDefault="001D0F24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4B29F25C" w14:textId="77777777" w:rsidR="007857D6" w:rsidRPr="00473902" w:rsidRDefault="007857D6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23439C06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73C55B88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755569F0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68CE0E00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43FC12E8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386E2041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73D82C83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473081B2" w14:textId="77777777" w:rsidR="00B96EAE" w:rsidRPr="00473902" w:rsidRDefault="00B96EAE" w:rsidP="00014B9D">
      <w:pPr>
        <w:spacing w:line="276" w:lineRule="auto"/>
        <w:ind w:right="26"/>
        <w:jc w:val="both"/>
        <w:rPr>
          <w:color w:val="00B0F0"/>
          <w:lang w:val="sr-Latn-RS"/>
        </w:rPr>
      </w:pPr>
    </w:p>
    <w:p w14:paraId="2AEC56EB" w14:textId="0A497C11" w:rsidR="00014B9D" w:rsidRPr="00473902" w:rsidRDefault="00C01D6C" w:rsidP="00014B9D">
      <w:pPr>
        <w:spacing w:line="276" w:lineRule="auto"/>
        <w:ind w:right="26"/>
        <w:jc w:val="both"/>
        <w:rPr>
          <w:lang w:val="sr-Latn-RS"/>
        </w:rPr>
      </w:pPr>
      <w:r>
        <w:rPr>
          <w:lang w:val="sr-Latn-RS"/>
        </w:rPr>
        <w:t>Zahtevi preduzeća za pripravnike</w:t>
      </w:r>
    </w:p>
    <w:tbl>
      <w:tblPr>
        <w:tblStyle w:val="PlainTable2"/>
        <w:tblW w:w="8460" w:type="dxa"/>
        <w:tblLayout w:type="fixed"/>
        <w:tblLook w:val="04A0" w:firstRow="1" w:lastRow="0" w:firstColumn="1" w:lastColumn="0" w:noHBand="0" w:noVBand="1"/>
      </w:tblPr>
      <w:tblGrid>
        <w:gridCol w:w="4915"/>
        <w:gridCol w:w="3545"/>
      </w:tblGrid>
      <w:tr w:rsidR="00BB63E5" w:rsidRPr="00473902" w14:paraId="3FC6530E" w14:textId="77777777" w:rsidTr="00595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hideMark/>
          </w:tcPr>
          <w:p w14:paraId="47CF3343" w14:textId="25B0136F" w:rsidR="00BB63E5" w:rsidRPr="00473902" w:rsidRDefault="00C01D6C" w:rsidP="0059577A">
            <w:pPr>
              <w:jc w:val="center"/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Traženi smerovi</w:t>
            </w:r>
          </w:p>
        </w:tc>
        <w:tc>
          <w:tcPr>
            <w:tcW w:w="3545" w:type="dxa"/>
            <w:shd w:val="clear" w:color="auto" w:fill="auto"/>
            <w:hideMark/>
          </w:tcPr>
          <w:p w14:paraId="72EE6C86" w14:textId="17C0B49E" w:rsidR="00BB63E5" w:rsidRPr="00473902" w:rsidRDefault="00C01D6C" w:rsidP="00542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Broj potrebnih pripravnika prema fakultetima </w:t>
            </w:r>
          </w:p>
        </w:tc>
      </w:tr>
      <w:tr w:rsidR="00BB63E5" w:rsidRPr="00473902" w14:paraId="262875E5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366D1C06" w14:textId="1AD6064C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dizajna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12D8E727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7</w:t>
            </w:r>
          </w:p>
        </w:tc>
      </w:tr>
      <w:tr w:rsidR="00BB63E5" w:rsidRPr="00473902" w14:paraId="16AC52DF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793FAAE7" w14:textId="63203627" w:rsidR="00BB63E5" w:rsidRPr="00473902" w:rsidRDefault="00C01D6C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Ekonomski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1A8C6285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16</w:t>
            </w:r>
          </w:p>
        </w:tc>
      </w:tr>
      <w:tr w:rsidR="00BB63E5" w:rsidRPr="00473902" w14:paraId="1A627D18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6BF40495" w14:textId="48B9FF33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arhitekture</w:t>
            </w: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B60C497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8</w:t>
            </w:r>
          </w:p>
        </w:tc>
      </w:tr>
      <w:tr w:rsidR="00BB63E5" w:rsidRPr="00473902" w14:paraId="3FF44ED8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4F65C9F3" w14:textId="62478604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b</w:t>
            </w: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iolo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gije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F014D04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4037D161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1A819DBF" w14:textId="54FB0696" w:rsidR="00BB63E5" w:rsidRPr="00473902" w:rsidRDefault="00542BA6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predškolskog vaspitanja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798D63BA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4</w:t>
            </w:r>
          </w:p>
        </w:tc>
      </w:tr>
      <w:tr w:rsidR="00BB63E5" w:rsidRPr="00473902" w14:paraId="0510F8C3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386844FD" w14:textId="18EB22EA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novinarstva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132B7415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3</w:t>
            </w:r>
          </w:p>
        </w:tc>
      </w:tr>
      <w:tr w:rsidR="00BB63E5" w:rsidRPr="00473902" w14:paraId="57361971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77240DFA" w14:textId="6D0F4614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C01D6C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za hotelijerstvo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3D39386A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5</w:t>
            </w:r>
          </w:p>
        </w:tc>
      </w:tr>
      <w:tr w:rsidR="00BB63E5" w:rsidRPr="00473902" w14:paraId="1BC17721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517AE335" w14:textId="4536A6BB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75395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za medicinske sestre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726B5C51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50635F70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6803EF73" w14:textId="28F8FCF0" w:rsidR="00BB63E5" w:rsidRPr="00473902" w:rsidRDefault="00753952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Mašinski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7A05ED09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5</w:t>
            </w:r>
          </w:p>
        </w:tc>
      </w:tr>
      <w:tr w:rsidR="00BB63E5" w:rsidRPr="00473902" w14:paraId="47D6D65A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0F513E8E" w14:textId="3EE516E4" w:rsidR="00BB63E5" w:rsidRPr="00473902" w:rsidRDefault="00753952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Medicinski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3AD99285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613821BC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17EA12F7" w14:textId="52D92E0F" w:rsidR="00BB63E5" w:rsidRPr="00473902" w:rsidRDefault="00753952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Građevinski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9E64029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4</w:t>
            </w:r>
          </w:p>
        </w:tc>
      </w:tr>
      <w:tr w:rsidR="00BB63E5" w:rsidRPr="00473902" w14:paraId="35E016CD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41731605" w14:textId="7646CD83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75395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za prehrambenu tehnologiju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772086CB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22DDD6B9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70D79674" w14:textId="4E6C1067" w:rsidR="00BB63E5" w:rsidRPr="00473902" w:rsidRDefault="00753952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Pravni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19B3D422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9</w:t>
            </w:r>
          </w:p>
        </w:tc>
      </w:tr>
      <w:tr w:rsidR="00BB63E5" w:rsidRPr="00473902" w14:paraId="3A08BD65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  <w:hideMark/>
          </w:tcPr>
          <w:p w14:paraId="33833DCA" w14:textId="1E21E51C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75395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za IT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4CE64C44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11</w:t>
            </w:r>
          </w:p>
        </w:tc>
      </w:tr>
      <w:tr w:rsidR="00BB63E5" w:rsidRPr="00473902" w14:paraId="70F1A24E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</w:tcPr>
          <w:p w14:paraId="7C56ACB8" w14:textId="793129F7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75395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hemije</w:t>
            </w:r>
          </w:p>
        </w:tc>
        <w:tc>
          <w:tcPr>
            <w:tcW w:w="3545" w:type="dxa"/>
            <w:shd w:val="clear" w:color="auto" w:fill="auto"/>
            <w:noWrap/>
          </w:tcPr>
          <w:p w14:paraId="242D17AA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Cs/>
                <w:sz w:val="22"/>
                <w:szCs w:val="22"/>
                <w:lang w:val="sr-Latn-RS" w:eastAsia="sq-AL"/>
              </w:rPr>
              <w:t>6</w:t>
            </w:r>
          </w:p>
        </w:tc>
      </w:tr>
      <w:tr w:rsidR="00BB63E5" w:rsidRPr="00473902" w14:paraId="528A8B14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</w:tcPr>
          <w:p w14:paraId="00EC8A78" w14:textId="085F65EA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75395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umetnosti</w:t>
            </w:r>
          </w:p>
        </w:tc>
        <w:tc>
          <w:tcPr>
            <w:tcW w:w="3545" w:type="dxa"/>
            <w:shd w:val="clear" w:color="auto" w:fill="auto"/>
            <w:noWrap/>
          </w:tcPr>
          <w:p w14:paraId="0D88C216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3</w:t>
            </w:r>
          </w:p>
        </w:tc>
      </w:tr>
      <w:tr w:rsidR="00BB63E5" w:rsidRPr="00473902" w14:paraId="05F6E8C0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</w:tcPr>
          <w:p w14:paraId="28064F61" w14:textId="31834600" w:rsidR="00BB63E5" w:rsidRPr="00473902" w:rsidRDefault="00BB63E5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Fakultet</w:t>
            </w:r>
            <w:r w:rsidR="0075395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 xml:space="preserve"> albanskog jezika</w:t>
            </w:r>
          </w:p>
        </w:tc>
        <w:tc>
          <w:tcPr>
            <w:tcW w:w="3545" w:type="dxa"/>
            <w:shd w:val="clear" w:color="auto" w:fill="auto"/>
            <w:noWrap/>
          </w:tcPr>
          <w:p w14:paraId="151FF496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Cs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62105328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</w:tcPr>
          <w:p w14:paraId="6C4BC173" w14:textId="469F38D4" w:rsidR="00BB63E5" w:rsidRPr="00473902" w:rsidRDefault="00753952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Tehnički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</w:tcPr>
          <w:p w14:paraId="31493F5B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2D4F88A0" w14:textId="77777777" w:rsidTr="0059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</w:tcPr>
          <w:p w14:paraId="27532237" w14:textId="1E7BC9A2" w:rsidR="00BB63E5" w:rsidRPr="00473902" w:rsidRDefault="00753952" w:rsidP="0059577A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Metalurški f</w:t>
            </w:r>
            <w:r w:rsidR="00BB63E5" w:rsidRPr="00473902"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akultet</w:t>
            </w:r>
          </w:p>
        </w:tc>
        <w:tc>
          <w:tcPr>
            <w:tcW w:w="3545" w:type="dxa"/>
            <w:shd w:val="clear" w:color="auto" w:fill="auto"/>
            <w:noWrap/>
          </w:tcPr>
          <w:p w14:paraId="3B54550C" w14:textId="77777777" w:rsidR="00BB63E5" w:rsidRPr="00473902" w:rsidRDefault="00BB63E5" w:rsidP="00595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bCs/>
                <w:sz w:val="22"/>
                <w:szCs w:val="22"/>
                <w:lang w:val="sr-Latn-RS" w:eastAsia="sq-AL"/>
              </w:rPr>
              <w:t>1</w:t>
            </w:r>
          </w:p>
        </w:tc>
      </w:tr>
      <w:tr w:rsidR="00BB63E5" w:rsidRPr="00473902" w14:paraId="6C0DAB72" w14:textId="77777777" w:rsidTr="0059577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5" w:type="dxa"/>
            <w:shd w:val="clear" w:color="auto" w:fill="auto"/>
            <w:noWrap/>
          </w:tcPr>
          <w:p w14:paraId="5F391EBE" w14:textId="46764803" w:rsidR="00BB63E5" w:rsidRPr="00473902" w:rsidRDefault="00753952" w:rsidP="00542BA6">
            <w:pP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sr-Latn-RS" w:eastAsia="sq-AL"/>
              </w:rPr>
              <w:t>Neodređen</w:t>
            </w:r>
          </w:p>
        </w:tc>
        <w:tc>
          <w:tcPr>
            <w:tcW w:w="3545" w:type="dxa"/>
            <w:shd w:val="clear" w:color="auto" w:fill="auto"/>
            <w:noWrap/>
          </w:tcPr>
          <w:p w14:paraId="2D5D36D7" w14:textId="77777777" w:rsidR="00BB63E5" w:rsidRPr="00473902" w:rsidRDefault="00BB63E5" w:rsidP="005957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sr-Latn-RS" w:eastAsia="sq-AL"/>
              </w:rPr>
            </w:pPr>
            <w:r w:rsidRPr="00473902">
              <w:rPr>
                <w:rFonts w:eastAsia="Times New Roman"/>
                <w:sz w:val="22"/>
                <w:szCs w:val="22"/>
                <w:lang w:val="sr-Latn-RS" w:eastAsia="sq-AL"/>
              </w:rPr>
              <w:t>16</w:t>
            </w:r>
          </w:p>
        </w:tc>
      </w:tr>
    </w:tbl>
    <w:p w14:paraId="63773058" w14:textId="77777777" w:rsidR="0074291B" w:rsidRPr="00473902" w:rsidRDefault="0074291B" w:rsidP="0012329D">
      <w:pPr>
        <w:ind w:right="-810"/>
        <w:contextualSpacing/>
        <w:jc w:val="both"/>
        <w:rPr>
          <w:lang w:val="sr-Latn-RS"/>
        </w:rPr>
      </w:pPr>
    </w:p>
    <w:p w14:paraId="2C8C0164" w14:textId="60DAC239" w:rsidR="00753952" w:rsidRDefault="00753952" w:rsidP="0021507C">
      <w:pPr>
        <w:ind w:right="-63"/>
        <w:contextualSpacing/>
        <w:jc w:val="both"/>
        <w:rPr>
          <w:lang w:val="sr-Latn-RS" w:eastAsia="en-US"/>
        </w:rPr>
      </w:pPr>
      <w:r w:rsidRPr="00753952">
        <w:rPr>
          <w:lang w:val="sr-Latn-RS" w:eastAsia="en-US"/>
        </w:rPr>
        <w:t xml:space="preserve">Javni poziv </w:t>
      </w:r>
      <w:r>
        <w:rPr>
          <w:lang w:val="sr-Latn-RS" w:eastAsia="en-US"/>
        </w:rPr>
        <w:t>je</w:t>
      </w:r>
      <w:r w:rsidRPr="00753952">
        <w:rPr>
          <w:lang w:val="sr-Latn-RS" w:eastAsia="en-US"/>
        </w:rPr>
        <w:t xml:space="preserve"> objavlj</w:t>
      </w:r>
      <w:r>
        <w:rPr>
          <w:lang w:val="sr-Latn-RS" w:eastAsia="en-US"/>
        </w:rPr>
        <w:t xml:space="preserve">en na internet stranici </w:t>
      </w:r>
      <w:r w:rsidRPr="00753952">
        <w:rPr>
          <w:lang w:val="sr-Latn-RS" w:eastAsia="en-US"/>
        </w:rPr>
        <w:t>MI</w:t>
      </w:r>
      <w:r>
        <w:rPr>
          <w:lang w:val="sr-Latn-RS" w:eastAsia="en-US"/>
        </w:rPr>
        <w:t>P</w:t>
      </w:r>
      <w:r w:rsidRPr="00753952">
        <w:rPr>
          <w:lang w:val="sr-Latn-RS" w:eastAsia="en-US"/>
        </w:rPr>
        <w:t>T</w:t>
      </w:r>
      <w:r>
        <w:rPr>
          <w:lang w:val="sr-Latn-RS" w:eastAsia="en-US"/>
        </w:rPr>
        <w:t>-a</w:t>
      </w:r>
      <w:r w:rsidRPr="00753952">
        <w:rPr>
          <w:lang w:val="sr-Latn-RS" w:eastAsia="en-US"/>
        </w:rPr>
        <w:t xml:space="preserve"> i KIESA, a obrazac </w:t>
      </w:r>
      <w:r>
        <w:rPr>
          <w:lang w:val="sr-Latn-RS" w:eastAsia="en-US"/>
        </w:rPr>
        <w:t xml:space="preserve">prijave </w:t>
      </w:r>
      <w:r w:rsidRPr="00753952">
        <w:rPr>
          <w:lang w:val="sr-Latn-RS" w:eastAsia="en-US"/>
        </w:rPr>
        <w:t xml:space="preserve">se može </w:t>
      </w:r>
      <w:r>
        <w:rPr>
          <w:lang w:val="sr-Latn-RS" w:eastAsia="en-US"/>
        </w:rPr>
        <w:t xml:space="preserve">preuzeti </w:t>
      </w:r>
      <w:r w:rsidRPr="00753952">
        <w:rPr>
          <w:lang w:val="sr-Latn-RS" w:eastAsia="en-US"/>
        </w:rPr>
        <w:t>u elektronskom obliku na:</w:t>
      </w:r>
    </w:p>
    <w:p w14:paraId="292B267D" w14:textId="77777777" w:rsidR="00753952" w:rsidRDefault="00753952" w:rsidP="0021507C">
      <w:pPr>
        <w:ind w:right="-63"/>
        <w:contextualSpacing/>
        <w:jc w:val="both"/>
        <w:rPr>
          <w:lang w:val="sr-Latn-RS" w:eastAsia="en-US"/>
        </w:rPr>
      </w:pPr>
    </w:p>
    <w:p w14:paraId="4F65AB0F" w14:textId="406DAA9F" w:rsidR="00933ADD" w:rsidRPr="00473902" w:rsidRDefault="00933ADD" w:rsidP="0021507C">
      <w:pPr>
        <w:pStyle w:val="ListParagraph"/>
        <w:numPr>
          <w:ilvl w:val="0"/>
          <w:numId w:val="15"/>
        </w:numPr>
        <w:ind w:right="27"/>
        <w:jc w:val="both"/>
        <w:rPr>
          <w:lang w:val="sr-Latn-RS" w:eastAsia="en-US"/>
        </w:rPr>
      </w:pPr>
      <w:r w:rsidRPr="00473902">
        <w:rPr>
          <w:rFonts w:eastAsia="Tahoma"/>
          <w:color w:val="0563C1" w:themeColor="hyperlink"/>
          <w:lang w:val="sr-Latn-RS" w:eastAsia="en-US"/>
        </w:rPr>
        <w:t>m</w:t>
      </w:r>
      <w:r w:rsidR="00237DFE" w:rsidRPr="00473902">
        <w:rPr>
          <w:rFonts w:eastAsia="Tahoma"/>
          <w:color w:val="0563C1" w:themeColor="hyperlink"/>
          <w:lang w:val="sr-Latn-RS" w:eastAsia="en-US"/>
        </w:rPr>
        <w:t>int</w:t>
      </w:r>
      <w:r w:rsidRPr="00473902">
        <w:rPr>
          <w:rFonts w:eastAsia="Tahoma"/>
          <w:color w:val="0563C1" w:themeColor="hyperlink"/>
          <w:lang w:val="sr-Latn-RS" w:eastAsia="en-US"/>
        </w:rPr>
        <w:t>.rks-gov.net</w:t>
      </w:r>
      <w:r w:rsidR="007654C0" w:rsidRPr="00473902">
        <w:rPr>
          <w:lang w:val="sr-Latn-RS" w:eastAsia="en-US"/>
        </w:rPr>
        <w:t xml:space="preserve"> </w:t>
      </w:r>
      <w:r w:rsidR="00753952">
        <w:rPr>
          <w:lang w:val="sr-Latn-RS" w:eastAsia="en-US"/>
        </w:rPr>
        <w:t>i</w:t>
      </w:r>
      <w:r w:rsidR="007654C0" w:rsidRPr="00473902">
        <w:rPr>
          <w:lang w:val="sr-Latn-RS" w:eastAsia="en-US"/>
        </w:rPr>
        <w:t xml:space="preserve"> </w:t>
      </w:r>
      <w:r w:rsidR="007654C0" w:rsidRPr="00473902">
        <w:rPr>
          <w:rFonts w:eastAsia="Tahoma"/>
          <w:color w:val="0563C1" w:themeColor="hyperlink"/>
          <w:lang w:val="sr-Latn-RS" w:eastAsia="en-US"/>
        </w:rPr>
        <w:t>kiesa.rks-gov.net</w:t>
      </w:r>
    </w:p>
    <w:p w14:paraId="0A6041CF" w14:textId="77777777" w:rsidR="005D5C45" w:rsidRPr="00473902" w:rsidRDefault="005D5C45" w:rsidP="0021507C">
      <w:pPr>
        <w:ind w:right="-63"/>
        <w:jc w:val="both"/>
        <w:rPr>
          <w:lang w:val="sr-Latn-RS" w:eastAsia="en-US"/>
        </w:rPr>
      </w:pPr>
    </w:p>
    <w:p w14:paraId="69C4E1C5" w14:textId="6EA96F08" w:rsidR="00753952" w:rsidRDefault="00753952" w:rsidP="0021507C">
      <w:pPr>
        <w:ind w:right="-63"/>
        <w:jc w:val="both"/>
        <w:rPr>
          <w:lang w:val="sr-Latn-RS" w:eastAsia="en-US"/>
        </w:rPr>
      </w:pPr>
      <w:r w:rsidRPr="00753952">
        <w:rPr>
          <w:lang w:val="sr-Latn-RS" w:eastAsia="en-US"/>
        </w:rPr>
        <w:t xml:space="preserve">Zainteresovani koji žele da se prijave po javnom pozivu, kompletnu dokumentaciju uz popunjenu prijavu mogu dostaviti na </w:t>
      </w:r>
      <w:r>
        <w:rPr>
          <w:lang w:val="sr-Latn-RS" w:eastAsia="en-US"/>
        </w:rPr>
        <w:t>službenu</w:t>
      </w:r>
      <w:r w:rsidRPr="00753952">
        <w:rPr>
          <w:lang w:val="sr-Latn-RS" w:eastAsia="en-US"/>
        </w:rPr>
        <w:t xml:space="preserve"> </w:t>
      </w:r>
      <w:r w:rsidR="005D76B4">
        <w:rPr>
          <w:lang w:val="sr-Latn-RS" w:eastAsia="en-US"/>
        </w:rPr>
        <w:t>e-mail</w:t>
      </w:r>
      <w:r w:rsidRPr="00753952">
        <w:rPr>
          <w:lang w:val="sr-Latn-RS" w:eastAsia="en-US"/>
        </w:rPr>
        <w:t xml:space="preserve"> adresu </w:t>
      </w:r>
      <w:hyperlink r:id="rId10" w:history="1">
        <w:r w:rsidRPr="00753952">
          <w:rPr>
            <w:rStyle w:val="Hyperlink"/>
            <w:u w:val="none"/>
            <w:lang w:val="sr-Latn-RS" w:eastAsia="en-US"/>
          </w:rPr>
          <w:t>sme.kiesa@rks-gov.net</w:t>
        </w:r>
      </w:hyperlink>
    </w:p>
    <w:p w14:paraId="43CCF9AF" w14:textId="77777777" w:rsidR="00753952" w:rsidRDefault="00753952" w:rsidP="0021507C">
      <w:pPr>
        <w:ind w:right="-63"/>
        <w:jc w:val="both"/>
        <w:rPr>
          <w:lang w:val="sr-Latn-RS" w:eastAsia="en-US"/>
        </w:rPr>
      </w:pPr>
    </w:p>
    <w:p w14:paraId="2B13E917" w14:textId="77777777" w:rsidR="00AF4479" w:rsidRPr="00473902" w:rsidRDefault="00AF4479" w:rsidP="0021507C">
      <w:pPr>
        <w:ind w:right="-63"/>
        <w:jc w:val="both"/>
        <w:rPr>
          <w:color w:val="0070C0"/>
          <w:lang w:val="sr-Latn-RS" w:eastAsia="en-US"/>
        </w:rPr>
      </w:pPr>
    </w:p>
    <w:p w14:paraId="3A766B60" w14:textId="2F201692" w:rsidR="00753952" w:rsidRDefault="00753952" w:rsidP="0021507C">
      <w:pPr>
        <w:ind w:right="-63"/>
        <w:contextualSpacing/>
        <w:jc w:val="both"/>
        <w:rPr>
          <w:b/>
          <w:lang w:val="sr-Latn-RS" w:eastAsia="en-US"/>
        </w:rPr>
      </w:pPr>
      <w:r w:rsidRPr="00753952">
        <w:rPr>
          <w:b/>
          <w:lang w:val="sr-Latn-RS" w:eastAsia="en-US"/>
        </w:rPr>
        <w:t xml:space="preserve">Rok za </w:t>
      </w:r>
      <w:r>
        <w:rPr>
          <w:b/>
          <w:lang w:val="sr-Latn-RS" w:eastAsia="en-US"/>
        </w:rPr>
        <w:t xml:space="preserve">podnošenje </w:t>
      </w:r>
      <w:r w:rsidRPr="00753952">
        <w:rPr>
          <w:b/>
          <w:lang w:val="sr-Latn-RS" w:eastAsia="en-US"/>
        </w:rPr>
        <w:t>prijav</w:t>
      </w:r>
      <w:r>
        <w:rPr>
          <w:b/>
          <w:lang w:val="sr-Latn-RS" w:eastAsia="en-US"/>
        </w:rPr>
        <w:t xml:space="preserve">e </w:t>
      </w:r>
      <w:r w:rsidRPr="00753952">
        <w:rPr>
          <w:b/>
          <w:lang w:val="sr-Latn-RS" w:eastAsia="en-US"/>
        </w:rPr>
        <w:t xml:space="preserve">je do 18.08.2023. </w:t>
      </w:r>
      <w:r>
        <w:rPr>
          <w:b/>
          <w:lang w:val="sr-Latn-RS" w:eastAsia="en-US"/>
        </w:rPr>
        <w:t xml:space="preserve">godine. </w:t>
      </w:r>
      <w:r w:rsidRPr="00753952">
        <w:rPr>
          <w:b/>
          <w:lang w:val="sr-Latn-RS" w:eastAsia="en-US"/>
        </w:rPr>
        <w:t>Pri</w:t>
      </w:r>
      <w:r>
        <w:rPr>
          <w:b/>
          <w:lang w:val="sr-Latn-RS" w:eastAsia="en-US"/>
        </w:rPr>
        <w:t>stigle pri</w:t>
      </w:r>
      <w:r w:rsidRPr="00753952">
        <w:rPr>
          <w:b/>
          <w:lang w:val="sr-Latn-RS" w:eastAsia="en-US"/>
        </w:rPr>
        <w:t>jave nakon isteka roka ne</w:t>
      </w:r>
      <w:r>
        <w:rPr>
          <w:b/>
          <w:lang w:val="sr-Latn-RS" w:eastAsia="en-US"/>
        </w:rPr>
        <w:t>ć</w:t>
      </w:r>
      <w:r w:rsidRPr="00753952">
        <w:rPr>
          <w:b/>
          <w:lang w:val="sr-Latn-RS" w:eastAsia="en-US"/>
        </w:rPr>
        <w:t>e</w:t>
      </w:r>
      <w:r>
        <w:rPr>
          <w:b/>
          <w:lang w:val="sr-Latn-RS" w:eastAsia="en-US"/>
        </w:rPr>
        <w:t xml:space="preserve"> biti razmatrane</w:t>
      </w:r>
      <w:r w:rsidRPr="00753952">
        <w:rPr>
          <w:b/>
          <w:lang w:val="sr-Latn-RS" w:eastAsia="en-US"/>
        </w:rPr>
        <w:t>.</w:t>
      </w:r>
    </w:p>
    <w:p w14:paraId="18CD9AA2" w14:textId="3DDCC469" w:rsidR="007857D6" w:rsidRPr="00473902" w:rsidRDefault="00753952" w:rsidP="0021507C">
      <w:pPr>
        <w:ind w:right="-63"/>
        <w:jc w:val="both"/>
        <w:rPr>
          <w:b/>
          <w:lang w:val="sr-Latn-RS"/>
        </w:rPr>
      </w:pPr>
      <w:r>
        <w:rPr>
          <w:b/>
          <w:lang w:val="sr-Latn-RS"/>
        </w:rPr>
        <w:lastRenderedPageBreak/>
        <w:t>Dodatne informacije</w:t>
      </w:r>
      <w:r w:rsidR="007857D6" w:rsidRPr="00473902">
        <w:rPr>
          <w:b/>
          <w:lang w:val="sr-Latn-RS"/>
        </w:rPr>
        <w:t xml:space="preserve">: </w:t>
      </w:r>
    </w:p>
    <w:p w14:paraId="758095C3" w14:textId="35F3C1B0" w:rsidR="00753952" w:rsidRDefault="00753952" w:rsidP="0021507C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63"/>
        <w:jc w:val="both"/>
        <w:rPr>
          <w:color w:val="000000" w:themeColor="text1"/>
          <w:lang w:val="sr-Latn-RS"/>
        </w:rPr>
      </w:pPr>
      <w:r>
        <w:rPr>
          <w:color w:val="000000" w:themeColor="text1"/>
          <w:lang w:val="sr-Latn-RS"/>
        </w:rPr>
        <w:t>K</w:t>
      </w:r>
      <w:r w:rsidRPr="00753952">
        <w:rPr>
          <w:color w:val="000000" w:themeColor="text1"/>
          <w:lang w:val="sr-Latn-RS"/>
        </w:rPr>
        <w:t>orisnici prethodnih godina iz projekta „</w:t>
      </w:r>
      <w:r>
        <w:rPr>
          <w:color w:val="000000" w:themeColor="text1"/>
          <w:lang w:val="sr-Latn-RS"/>
        </w:rPr>
        <w:t xml:space="preserve">Stručna </w:t>
      </w:r>
      <w:r w:rsidRPr="00753952">
        <w:rPr>
          <w:color w:val="000000" w:themeColor="text1"/>
          <w:lang w:val="sr-Latn-RS"/>
        </w:rPr>
        <w:t>praksa“</w:t>
      </w:r>
      <w:r>
        <w:rPr>
          <w:color w:val="000000" w:themeColor="text1"/>
          <w:lang w:val="sr-Latn-RS"/>
        </w:rPr>
        <w:t xml:space="preserve"> nemaju p</w:t>
      </w:r>
      <w:r w:rsidRPr="00753952">
        <w:rPr>
          <w:color w:val="000000" w:themeColor="text1"/>
          <w:lang w:val="sr-Latn-RS"/>
        </w:rPr>
        <w:t>ravo učeš</w:t>
      </w:r>
      <w:r>
        <w:rPr>
          <w:color w:val="000000" w:themeColor="text1"/>
          <w:lang w:val="sr-Latn-RS"/>
        </w:rPr>
        <w:t>ć</w:t>
      </w:r>
      <w:r w:rsidRPr="00753952">
        <w:rPr>
          <w:color w:val="000000" w:themeColor="text1"/>
          <w:lang w:val="sr-Latn-RS"/>
        </w:rPr>
        <w:t>a na javn</w:t>
      </w:r>
      <w:r>
        <w:rPr>
          <w:color w:val="000000" w:themeColor="text1"/>
          <w:lang w:val="sr-Latn-RS"/>
        </w:rPr>
        <w:t>o</w:t>
      </w:r>
      <w:r w:rsidRPr="00753952">
        <w:rPr>
          <w:color w:val="000000" w:themeColor="text1"/>
          <w:lang w:val="sr-Latn-RS"/>
        </w:rPr>
        <w:t>m poziv</w:t>
      </w:r>
      <w:r>
        <w:rPr>
          <w:color w:val="000000" w:themeColor="text1"/>
          <w:lang w:val="sr-Latn-RS"/>
        </w:rPr>
        <w:t xml:space="preserve">u. </w:t>
      </w:r>
      <w:r w:rsidRPr="00753952">
        <w:rPr>
          <w:color w:val="000000" w:themeColor="text1"/>
          <w:lang w:val="sr-Latn-RS"/>
        </w:rPr>
        <w:t xml:space="preserve"> </w:t>
      </w:r>
    </w:p>
    <w:p w14:paraId="20FA6AB6" w14:textId="41F6AEE9" w:rsidR="007857D6" w:rsidRPr="00753952" w:rsidRDefault="00753952" w:rsidP="004D6ED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63"/>
        <w:jc w:val="both"/>
        <w:rPr>
          <w:color w:val="000000" w:themeColor="text1"/>
          <w:lang w:val="sr-Latn-RS"/>
        </w:rPr>
      </w:pPr>
      <w:r w:rsidRPr="00753952">
        <w:rPr>
          <w:color w:val="000000" w:themeColor="text1"/>
          <w:lang w:val="sr-Latn-RS"/>
        </w:rPr>
        <w:t>Sa studentima korisnicama biće potpisan tripartitni ugovor.</w:t>
      </w:r>
      <w:r w:rsidR="007857D6" w:rsidRPr="00753952">
        <w:rPr>
          <w:color w:val="000000" w:themeColor="text1"/>
          <w:lang w:val="sr-Latn-RS"/>
        </w:rPr>
        <w:t xml:space="preserve"> </w:t>
      </w:r>
    </w:p>
    <w:p w14:paraId="79832F16" w14:textId="77777777" w:rsidR="00753952" w:rsidRDefault="00753952" w:rsidP="0021507C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right="-63"/>
        <w:jc w:val="both"/>
        <w:rPr>
          <w:color w:val="000000" w:themeColor="text1"/>
          <w:lang w:val="sr-Latn-RS"/>
        </w:rPr>
      </w:pPr>
      <w:r w:rsidRPr="00753952">
        <w:rPr>
          <w:color w:val="000000" w:themeColor="text1"/>
          <w:lang w:val="sr-Latn-RS"/>
        </w:rPr>
        <w:t>Ukupan planirani budžet za ovaj projekat je 80.000 evra.</w:t>
      </w:r>
    </w:p>
    <w:p w14:paraId="6AA0DA18" w14:textId="6AD4AE2B" w:rsidR="00753952" w:rsidRDefault="00753952" w:rsidP="0021507C">
      <w:pPr>
        <w:pStyle w:val="ListParagraph"/>
        <w:numPr>
          <w:ilvl w:val="0"/>
          <w:numId w:val="13"/>
        </w:numPr>
        <w:spacing w:line="276" w:lineRule="auto"/>
        <w:ind w:right="-63"/>
        <w:jc w:val="both"/>
        <w:rPr>
          <w:color w:val="000000" w:themeColor="text1"/>
          <w:lang w:val="sr-Latn-RS"/>
        </w:rPr>
      </w:pPr>
      <w:r w:rsidRPr="00753952">
        <w:rPr>
          <w:color w:val="000000" w:themeColor="text1"/>
          <w:lang w:val="sr-Latn-RS"/>
        </w:rPr>
        <w:t xml:space="preserve">Broj korisnika je ograničen u zavisnosti od budžetskih ograničenja, stoga </w:t>
      </w:r>
      <w:r w:rsidR="00A45E40">
        <w:rPr>
          <w:color w:val="000000" w:themeColor="text1"/>
          <w:lang w:val="sr-Latn-RS"/>
        </w:rPr>
        <w:t>ć</w:t>
      </w:r>
      <w:r w:rsidRPr="00753952">
        <w:rPr>
          <w:color w:val="000000" w:themeColor="text1"/>
          <w:lang w:val="sr-Latn-RS"/>
        </w:rPr>
        <w:t xml:space="preserve">e biti određen na osnovu kriterijuma </w:t>
      </w:r>
      <w:r w:rsidR="00A45E40">
        <w:rPr>
          <w:color w:val="000000" w:themeColor="text1"/>
          <w:lang w:val="sr-Latn-RS"/>
        </w:rPr>
        <w:t>ocenjivanja</w:t>
      </w:r>
      <w:r w:rsidRPr="00753952">
        <w:rPr>
          <w:color w:val="000000" w:themeColor="text1"/>
          <w:lang w:val="sr-Latn-RS"/>
        </w:rPr>
        <w:t xml:space="preserve">. Planirano je da se praksa </w:t>
      </w:r>
      <w:r w:rsidR="00A45E40">
        <w:rPr>
          <w:color w:val="000000" w:themeColor="text1"/>
          <w:lang w:val="sr-Latn-RS"/>
        </w:rPr>
        <w:t>pruža</w:t>
      </w:r>
      <w:r w:rsidRPr="00753952">
        <w:rPr>
          <w:color w:val="000000" w:themeColor="text1"/>
          <w:lang w:val="sr-Latn-RS"/>
        </w:rPr>
        <w:t xml:space="preserve"> za oko 100 </w:t>
      </w:r>
      <w:r w:rsidR="00A45E40">
        <w:rPr>
          <w:color w:val="000000" w:themeColor="text1"/>
          <w:lang w:val="sr-Latn-RS"/>
        </w:rPr>
        <w:t>osoba</w:t>
      </w:r>
      <w:r w:rsidRPr="00753952">
        <w:rPr>
          <w:color w:val="000000" w:themeColor="text1"/>
          <w:lang w:val="sr-Latn-RS"/>
        </w:rPr>
        <w:t xml:space="preserve">, u zavisnosti od budžetskih kapaciteta broj može biti i </w:t>
      </w:r>
      <w:r w:rsidR="00A45E40" w:rsidRPr="00753952">
        <w:rPr>
          <w:color w:val="000000" w:themeColor="text1"/>
          <w:lang w:val="sr-Latn-RS"/>
        </w:rPr>
        <w:t>veći</w:t>
      </w:r>
      <w:r w:rsidRPr="00753952">
        <w:rPr>
          <w:color w:val="000000" w:themeColor="text1"/>
          <w:lang w:val="sr-Latn-RS"/>
        </w:rPr>
        <w:t>.</w:t>
      </w:r>
    </w:p>
    <w:p w14:paraId="37F1C6F8" w14:textId="77777777" w:rsidR="007857D6" w:rsidRPr="00473902" w:rsidRDefault="007857D6" w:rsidP="00E6422A">
      <w:pPr>
        <w:autoSpaceDE w:val="0"/>
        <w:autoSpaceDN w:val="0"/>
        <w:adjustRightInd w:val="0"/>
        <w:jc w:val="both"/>
        <w:rPr>
          <w:lang w:val="sr-Latn-RS"/>
        </w:rPr>
      </w:pPr>
    </w:p>
    <w:p w14:paraId="516AEB57" w14:textId="501EFD10" w:rsidR="007654C0" w:rsidRPr="00473902" w:rsidRDefault="00A45E40" w:rsidP="00E6422A">
      <w:pPr>
        <w:ind w:right="26"/>
        <w:jc w:val="both"/>
        <w:rPr>
          <w:rFonts w:eastAsiaTheme="minorHAnsi"/>
          <w:lang w:val="sr-Latn-RS" w:eastAsia="en-US"/>
        </w:rPr>
      </w:pPr>
      <w:r>
        <w:rPr>
          <w:rFonts w:eastAsiaTheme="minorHAnsi"/>
          <w:lang w:val="sr-Latn-RS" w:eastAsia="en-US"/>
        </w:rPr>
        <w:t>Za dodatne informacije možete kontaktirati na</w:t>
      </w:r>
      <w:r w:rsidR="007654C0" w:rsidRPr="00473902">
        <w:rPr>
          <w:rFonts w:eastAsiaTheme="minorHAnsi"/>
          <w:lang w:val="sr-Latn-RS" w:eastAsia="en-US"/>
        </w:rPr>
        <w:t xml:space="preserve">: </w:t>
      </w:r>
    </w:p>
    <w:p w14:paraId="0DD33AE1" w14:textId="77777777" w:rsidR="007A78AE" w:rsidRPr="00473902" w:rsidRDefault="007A78AE" w:rsidP="00E6422A">
      <w:pPr>
        <w:ind w:right="26"/>
        <w:jc w:val="both"/>
        <w:rPr>
          <w:rFonts w:eastAsiaTheme="minorHAnsi"/>
          <w:lang w:val="sr-Latn-RS" w:eastAsia="en-US"/>
        </w:rPr>
      </w:pPr>
    </w:p>
    <w:p w14:paraId="7B868E25" w14:textId="74095C45" w:rsidR="00E6422A" w:rsidRPr="00473902" w:rsidRDefault="00000000" w:rsidP="007654C0">
      <w:pPr>
        <w:ind w:right="26" w:firstLine="720"/>
        <w:jc w:val="both"/>
        <w:rPr>
          <w:lang w:val="sr-Latn-RS"/>
        </w:rPr>
      </w:pPr>
      <w:hyperlink r:id="rId11" w:history="1">
        <w:r w:rsidR="007158E2" w:rsidRPr="00473902">
          <w:rPr>
            <w:rStyle w:val="Hyperlink"/>
            <w:rFonts w:eastAsiaTheme="minorHAnsi"/>
            <w:u w:val="none"/>
            <w:lang w:val="sr-Latn-RS" w:eastAsia="en-US"/>
          </w:rPr>
          <w:t>sme.kiesa@rks-gov.net</w:t>
        </w:r>
      </w:hyperlink>
      <w:r w:rsidR="007158E2" w:rsidRPr="00473902">
        <w:rPr>
          <w:rFonts w:eastAsiaTheme="minorHAnsi"/>
          <w:lang w:val="sr-Latn-RS" w:eastAsia="en-US"/>
        </w:rPr>
        <w:t xml:space="preserve"> </w:t>
      </w:r>
      <w:r w:rsidR="00A45E40">
        <w:rPr>
          <w:rFonts w:eastAsiaTheme="minorHAnsi"/>
          <w:lang w:val="sr-Latn-RS" w:eastAsia="en-US"/>
        </w:rPr>
        <w:t>ili na broj telefona</w:t>
      </w:r>
      <w:r w:rsidR="007654C0" w:rsidRPr="00473902">
        <w:rPr>
          <w:rFonts w:eastAsiaTheme="minorHAnsi"/>
          <w:lang w:val="sr-Latn-RS" w:eastAsia="en-US"/>
        </w:rPr>
        <w:t>:</w:t>
      </w:r>
      <w:r w:rsidR="00D35B96" w:rsidRPr="00473902">
        <w:rPr>
          <w:rFonts w:eastAsiaTheme="minorHAnsi"/>
          <w:lang w:val="sr-Latn-RS" w:eastAsia="en-US"/>
        </w:rPr>
        <w:t xml:space="preserve"> 038 200 36 557</w:t>
      </w:r>
    </w:p>
    <w:p w14:paraId="74081B6C" w14:textId="77777777" w:rsidR="00E6422A" w:rsidRPr="00473902" w:rsidRDefault="00E6422A" w:rsidP="00EF554B">
      <w:pPr>
        <w:ind w:right="26"/>
        <w:jc w:val="both"/>
        <w:rPr>
          <w:lang w:val="sr-Latn-RS"/>
        </w:rPr>
      </w:pPr>
    </w:p>
    <w:p w14:paraId="7610F358" w14:textId="77777777" w:rsidR="00E6422A" w:rsidRPr="00473902" w:rsidRDefault="00E6422A" w:rsidP="00EF554B">
      <w:pPr>
        <w:ind w:right="26"/>
        <w:jc w:val="both"/>
        <w:rPr>
          <w:lang w:val="sr-Latn-RS"/>
        </w:rPr>
      </w:pPr>
    </w:p>
    <w:sectPr w:rsidR="00E6422A" w:rsidRPr="00473902" w:rsidSect="005D5C4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5AD5" w14:textId="77777777" w:rsidR="00F26427" w:rsidRDefault="00F26427" w:rsidP="004D6347">
      <w:r>
        <w:separator/>
      </w:r>
    </w:p>
  </w:endnote>
  <w:endnote w:type="continuationSeparator" w:id="0">
    <w:p w14:paraId="4A17085A" w14:textId="77777777" w:rsidR="00F26427" w:rsidRDefault="00F26427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C588" w14:textId="77777777" w:rsidR="00F26427" w:rsidRDefault="00F26427" w:rsidP="004D6347">
      <w:r>
        <w:separator/>
      </w:r>
    </w:p>
  </w:footnote>
  <w:footnote w:type="continuationSeparator" w:id="0">
    <w:p w14:paraId="7E1FE154" w14:textId="77777777" w:rsidR="00F26427" w:rsidRDefault="00F26427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5A0"/>
    <w:multiLevelType w:val="hybridMultilevel"/>
    <w:tmpl w:val="09989034"/>
    <w:lvl w:ilvl="0" w:tplc="FA262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696"/>
    <w:multiLevelType w:val="hybridMultilevel"/>
    <w:tmpl w:val="EA2C37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71BA"/>
    <w:multiLevelType w:val="hybridMultilevel"/>
    <w:tmpl w:val="5AFCE06C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962A3"/>
    <w:multiLevelType w:val="hybridMultilevel"/>
    <w:tmpl w:val="4B6CD6CA"/>
    <w:lvl w:ilvl="0" w:tplc="5A4CA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541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A9AA56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F62C7"/>
    <w:multiLevelType w:val="hybridMultilevel"/>
    <w:tmpl w:val="7D1AAF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5DC0"/>
    <w:multiLevelType w:val="hybridMultilevel"/>
    <w:tmpl w:val="32D68956"/>
    <w:lvl w:ilvl="0" w:tplc="CE644A8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C5AB0"/>
    <w:multiLevelType w:val="hybridMultilevel"/>
    <w:tmpl w:val="8752BC20"/>
    <w:lvl w:ilvl="0" w:tplc="E08AC7B8">
      <w:start w:val="3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86C78"/>
    <w:multiLevelType w:val="hybridMultilevel"/>
    <w:tmpl w:val="DB74880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42B5"/>
    <w:multiLevelType w:val="hybridMultilevel"/>
    <w:tmpl w:val="D9B0D29A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B33C9"/>
    <w:multiLevelType w:val="hybridMultilevel"/>
    <w:tmpl w:val="2C6ED4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20CCE"/>
    <w:multiLevelType w:val="hybridMultilevel"/>
    <w:tmpl w:val="02EEC0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90800">
    <w:abstractNumId w:val="4"/>
  </w:num>
  <w:num w:numId="2" w16cid:durableId="803544562">
    <w:abstractNumId w:val="10"/>
  </w:num>
  <w:num w:numId="3" w16cid:durableId="1103038272">
    <w:abstractNumId w:val="1"/>
  </w:num>
  <w:num w:numId="4" w16cid:durableId="1054934493">
    <w:abstractNumId w:val="3"/>
  </w:num>
  <w:num w:numId="5" w16cid:durableId="1271350448">
    <w:abstractNumId w:val="6"/>
  </w:num>
  <w:num w:numId="6" w16cid:durableId="631523367">
    <w:abstractNumId w:val="5"/>
  </w:num>
  <w:num w:numId="7" w16cid:durableId="2021733991">
    <w:abstractNumId w:val="12"/>
  </w:num>
  <w:num w:numId="8" w16cid:durableId="540822444">
    <w:abstractNumId w:val="8"/>
  </w:num>
  <w:num w:numId="9" w16cid:durableId="1549028776">
    <w:abstractNumId w:val="0"/>
  </w:num>
  <w:num w:numId="10" w16cid:durableId="1986548504">
    <w:abstractNumId w:val="13"/>
  </w:num>
  <w:num w:numId="11" w16cid:durableId="561335814">
    <w:abstractNumId w:val="11"/>
  </w:num>
  <w:num w:numId="12" w16cid:durableId="1338732331">
    <w:abstractNumId w:val="2"/>
  </w:num>
  <w:num w:numId="13" w16cid:durableId="301540004">
    <w:abstractNumId w:val="9"/>
  </w:num>
  <w:num w:numId="14" w16cid:durableId="1643999049">
    <w:abstractNumId w:val="14"/>
  </w:num>
  <w:num w:numId="15" w16cid:durableId="1152716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7F"/>
    <w:rsid w:val="0000601D"/>
    <w:rsid w:val="00007618"/>
    <w:rsid w:val="00014B9D"/>
    <w:rsid w:val="00016B49"/>
    <w:rsid w:val="00020344"/>
    <w:rsid w:val="00031074"/>
    <w:rsid w:val="000432BE"/>
    <w:rsid w:val="00050481"/>
    <w:rsid w:val="0007252A"/>
    <w:rsid w:val="00073020"/>
    <w:rsid w:val="0007423E"/>
    <w:rsid w:val="000836BC"/>
    <w:rsid w:val="00092768"/>
    <w:rsid w:val="000A6A32"/>
    <w:rsid w:val="000B15FD"/>
    <w:rsid w:val="000B78E6"/>
    <w:rsid w:val="000C27DC"/>
    <w:rsid w:val="000C6DAA"/>
    <w:rsid w:val="000F52D7"/>
    <w:rsid w:val="0011218C"/>
    <w:rsid w:val="00115789"/>
    <w:rsid w:val="0012329D"/>
    <w:rsid w:val="0012641D"/>
    <w:rsid w:val="001267D8"/>
    <w:rsid w:val="001418BF"/>
    <w:rsid w:val="00146C0E"/>
    <w:rsid w:val="001808C2"/>
    <w:rsid w:val="00180E93"/>
    <w:rsid w:val="00191E67"/>
    <w:rsid w:val="001965DD"/>
    <w:rsid w:val="001A4AA1"/>
    <w:rsid w:val="001B52EC"/>
    <w:rsid w:val="001D0F24"/>
    <w:rsid w:val="001D33C4"/>
    <w:rsid w:val="001E059E"/>
    <w:rsid w:val="001E2D85"/>
    <w:rsid w:val="001E56DD"/>
    <w:rsid w:val="001E6FA2"/>
    <w:rsid w:val="001F2E53"/>
    <w:rsid w:val="002010E9"/>
    <w:rsid w:val="00213BA6"/>
    <w:rsid w:val="0021507C"/>
    <w:rsid w:val="00222F8C"/>
    <w:rsid w:val="002268FD"/>
    <w:rsid w:val="00237DFE"/>
    <w:rsid w:val="00241CAC"/>
    <w:rsid w:val="00275314"/>
    <w:rsid w:val="002777C0"/>
    <w:rsid w:val="00286F1E"/>
    <w:rsid w:val="00290695"/>
    <w:rsid w:val="002A1C91"/>
    <w:rsid w:val="002B1D22"/>
    <w:rsid w:val="002B6FBD"/>
    <w:rsid w:val="002B6FFE"/>
    <w:rsid w:val="002C3D8E"/>
    <w:rsid w:val="002C48C2"/>
    <w:rsid w:val="002D627F"/>
    <w:rsid w:val="002E0008"/>
    <w:rsid w:val="002E0DFB"/>
    <w:rsid w:val="002F4BA0"/>
    <w:rsid w:val="00301C86"/>
    <w:rsid w:val="00314B32"/>
    <w:rsid w:val="003212CB"/>
    <w:rsid w:val="00323DE8"/>
    <w:rsid w:val="00340DA8"/>
    <w:rsid w:val="003525A2"/>
    <w:rsid w:val="00353C4E"/>
    <w:rsid w:val="003622BB"/>
    <w:rsid w:val="00364462"/>
    <w:rsid w:val="00366A9C"/>
    <w:rsid w:val="0037675D"/>
    <w:rsid w:val="00386277"/>
    <w:rsid w:val="0039388E"/>
    <w:rsid w:val="003B4755"/>
    <w:rsid w:val="003B5E05"/>
    <w:rsid w:val="003B66DA"/>
    <w:rsid w:val="003B680D"/>
    <w:rsid w:val="003C1234"/>
    <w:rsid w:val="003C2F7B"/>
    <w:rsid w:val="003C500E"/>
    <w:rsid w:val="003D0CD9"/>
    <w:rsid w:val="003D53F3"/>
    <w:rsid w:val="003D7EFC"/>
    <w:rsid w:val="003E079C"/>
    <w:rsid w:val="003E139A"/>
    <w:rsid w:val="003E1C79"/>
    <w:rsid w:val="00401A0A"/>
    <w:rsid w:val="00403D4E"/>
    <w:rsid w:val="00403EA7"/>
    <w:rsid w:val="004048A0"/>
    <w:rsid w:val="00405E08"/>
    <w:rsid w:val="00411A0C"/>
    <w:rsid w:val="004134BF"/>
    <w:rsid w:val="00414BE1"/>
    <w:rsid w:val="0041547A"/>
    <w:rsid w:val="00427441"/>
    <w:rsid w:val="004313A5"/>
    <w:rsid w:val="0044150F"/>
    <w:rsid w:val="00442424"/>
    <w:rsid w:val="004433DC"/>
    <w:rsid w:val="00451BAA"/>
    <w:rsid w:val="00463BA8"/>
    <w:rsid w:val="00463F7F"/>
    <w:rsid w:val="0046771B"/>
    <w:rsid w:val="00470BBE"/>
    <w:rsid w:val="00473902"/>
    <w:rsid w:val="004739CF"/>
    <w:rsid w:val="00483F18"/>
    <w:rsid w:val="004A2581"/>
    <w:rsid w:val="004D0EF6"/>
    <w:rsid w:val="004D6347"/>
    <w:rsid w:val="004E0CC8"/>
    <w:rsid w:val="004E1C18"/>
    <w:rsid w:val="004E278A"/>
    <w:rsid w:val="004F2BE9"/>
    <w:rsid w:val="004F3814"/>
    <w:rsid w:val="004F79AE"/>
    <w:rsid w:val="004F7DAA"/>
    <w:rsid w:val="0050269B"/>
    <w:rsid w:val="00505987"/>
    <w:rsid w:val="00506F30"/>
    <w:rsid w:val="00542BA6"/>
    <w:rsid w:val="00546744"/>
    <w:rsid w:val="00550090"/>
    <w:rsid w:val="00562645"/>
    <w:rsid w:val="00574546"/>
    <w:rsid w:val="0057703E"/>
    <w:rsid w:val="00583045"/>
    <w:rsid w:val="005941D3"/>
    <w:rsid w:val="005A1526"/>
    <w:rsid w:val="005A63F5"/>
    <w:rsid w:val="005C03DD"/>
    <w:rsid w:val="005D5C45"/>
    <w:rsid w:val="005D76B4"/>
    <w:rsid w:val="005D7924"/>
    <w:rsid w:val="005F3F37"/>
    <w:rsid w:val="005F651A"/>
    <w:rsid w:val="00601577"/>
    <w:rsid w:val="00604DF9"/>
    <w:rsid w:val="00606554"/>
    <w:rsid w:val="00614FAE"/>
    <w:rsid w:val="0062114C"/>
    <w:rsid w:val="006227D8"/>
    <w:rsid w:val="00631A7E"/>
    <w:rsid w:val="00631A87"/>
    <w:rsid w:val="00642B0F"/>
    <w:rsid w:val="00645EE5"/>
    <w:rsid w:val="006465A8"/>
    <w:rsid w:val="00646AF1"/>
    <w:rsid w:val="0065054D"/>
    <w:rsid w:val="006602C1"/>
    <w:rsid w:val="00670C24"/>
    <w:rsid w:val="006721B7"/>
    <w:rsid w:val="00672880"/>
    <w:rsid w:val="00683DE0"/>
    <w:rsid w:val="006861B9"/>
    <w:rsid w:val="00693303"/>
    <w:rsid w:val="006A2981"/>
    <w:rsid w:val="006C12E2"/>
    <w:rsid w:val="006D050D"/>
    <w:rsid w:val="006F447D"/>
    <w:rsid w:val="00706A82"/>
    <w:rsid w:val="00707A29"/>
    <w:rsid w:val="0071471B"/>
    <w:rsid w:val="007158E2"/>
    <w:rsid w:val="007233DF"/>
    <w:rsid w:val="00735473"/>
    <w:rsid w:val="0074291B"/>
    <w:rsid w:val="00753952"/>
    <w:rsid w:val="00754805"/>
    <w:rsid w:val="00754F09"/>
    <w:rsid w:val="007654C0"/>
    <w:rsid w:val="0078129F"/>
    <w:rsid w:val="007857D6"/>
    <w:rsid w:val="007A1A05"/>
    <w:rsid w:val="007A3CA3"/>
    <w:rsid w:val="007A5D2E"/>
    <w:rsid w:val="007A78AE"/>
    <w:rsid w:val="007B3C06"/>
    <w:rsid w:val="007B4D3D"/>
    <w:rsid w:val="007C25B4"/>
    <w:rsid w:val="007D6589"/>
    <w:rsid w:val="007E3A1D"/>
    <w:rsid w:val="00823CEE"/>
    <w:rsid w:val="00860BC2"/>
    <w:rsid w:val="008703CC"/>
    <w:rsid w:val="0087651F"/>
    <w:rsid w:val="00882884"/>
    <w:rsid w:val="0088551F"/>
    <w:rsid w:val="0088686D"/>
    <w:rsid w:val="0089095B"/>
    <w:rsid w:val="008977C6"/>
    <w:rsid w:val="008A0558"/>
    <w:rsid w:val="008C1400"/>
    <w:rsid w:val="008C3A79"/>
    <w:rsid w:val="008C51CF"/>
    <w:rsid w:val="008D54B4"/>
    <w:rsid w:val="008E5BD5"/>
    <w:rsid w:val="008F3B72"/>
    <w:rsid w:val="008F573B"/>
    <w:rsid w:val="00904C70"/>
    <w:rsid w:val="00923E49"/>
    <w:rsid w:val="00933ADD"/>
    <w:rsid w:val="0093591D"/>
    <w:rsid w:val="00936B51"/>
    <w:rsid w:val="00936DA9"/>
    <w:rsid w:val="00936F35"/>
    <w:rsid w:val="00940028"/>
    <w:rsid w:val="009410C7"/>
    <w:rsid w:val="009471EF"/>
    <w:rsid w:val="0095039B"/>
    <w:rsid w:val="00951546"/>
    <w:rsid w:val="00980270"/>
    <w:rsid w:val="00995324"/>
    <w:rsid w:val="009A0F40"/>
    <w:rsid w:val="009A6AE0"/>
    <w:rsid w:val="009C792A"/>
    <w:rsid w:val="009D0855"/>
    <w:rsid w:val="009D6609"/>
    <w:rsid w:val="009E0CBE"/>
    <w:rsid w:val="009E546D"/>
    <w:rsid w:val="009F71FF"/>
    <w:rsid w:val="00A022FE"/>
    <w:rsid w:val="00A04817"/>
    <w:rsid w:val="00A0671B"/>
    <w:rsid w:val="00A110E3"/>
    <w:rsid w:val="00A229CF"/>
    <w:rsid w:val="00A272D8"/>
    <w:rsid w:val="00A30B8B"/>
    <w:rsid w:val="00A3173B"/>
    <w:rsid w:val="00A45E40"/>
    <w:rsid w:val="00A53DD3"/>
    <w:rsid w:val="00A666FE"/>
    <w:rsid w:val="00A87F7D"/>
    <w:rsid w:val="00AA2E70"/>
    <w:rsid w:val="00AB0156"/>
    <w:rsid w:val="00AB23F7"/>
    <w:rsid w:val="00AB7F1C"/>
    <w:rsid w:val="00AC2467"/>
    <w:rsid w:val="00AD23C2"/>
    <w:rsid w:val="00AE2F69"/>
    <w:rsid w:val="00AF0EA8"/>
    <w:rsid w:val="00AF1966"/>
    <w:rsid w:val="00AF250D"/>
    <w:rsid w:val="00AF4479"/>
    <w:rsid w:val="00AF6100"/>
    <w:rsid w:val="00B12ECC"/>
    <w:rsid w:val="00B15A43"/>
    <w:rsid w:val="00B3497F"/>
    <w:rsid w:val="00B351D9"/>
    <w:rsid w:val="00B4009F"/>
    <w:rsid w:val="00B40E79"/>
    <w:rsid w:val="00B532B0"/>
    <w:rsid w:val="00B54532"/>
    <w:rsid w:val="00B57C12"/>
    <w:rsid w:val="00B732DA"/>
    <w:rsid w:val="00B74593"/>
    <w:rsid w:val="00B865ED"/>
    <w:rsid w:val="00B90D9C"/>
    <w:rsid w:val="00B96EAE"/>
    <w:rsid w:val="00BB0AF5"/>
    <w:rsid w:val="00BB63E5"/>
    <w:rsid w:val="00BC0157"/>
    <w:rsid w:val="00BD11F7"/>
    <w:rsid w:val="00BD30FC"/>
    <w:rsid w:val="00BD46E0"/>
    <w:rsid w:val="00BE33AC"/>
    <w:rsid w:val="00BF0365"/>
    <w:rsid w:val="00BF3B4B"/>
    <w:rsid w:val="00C01D6C"/>
    <w:rsid w:val="00C1058B"/>
    <w:rsid w:val="00C3252D"/>
    <w:rsid w:val="00C530F6"/>
    <w:rsid w:val="00C74B6A"/>
    <w:rsid w:val="00C81262"/>
    <w:rsid w:val="00C96EBA"/>
    <w:rsid w:val="00CA5DC6"/>
    <w:rsid w:val="00CA6D6F"/>
    <w:rsid w:val="00CB76A5"/>
    <w:rsid w:val="00CC0883"/>
    <w:rsid w:val="00CD0894"/>
    <w:rsid w:val="00CD1FEA"/>
    <w:rsid w:val="00CE642A"/>
    <w:rsid w:val="00CE7B98"/>
    <w:rsid w:val="00D06B36"/>
    <w:rsid w:val="00D258B2"/>
    <w:rsid w:val="00D31029"/>
    <w:rsid w:val="00D357B2"/>
    <w:rsid w:val="00D35B96"/>
    <w:rsid w:val="00D46C17"/>
    <w:rsid w:val="00D55811"/>
    <w:rsid w:val="00D616AD"/>
    <w:rsid w:val="00D81404"/>
    <w:rsid w:val="00D919B2"/>
    <w:rsid w:val="00D933C3"/>
    <w:rsid w:val="00D939F7"/>
    <w:rsid w:val="00DA2EEF"/>
    <w:rsid w:val="00DC6F32"/>
    <w:rsid w:val="00DD3DC9"/>
    <w:rsid w:val="00DF5AAE"/>
    <w:rsid w:val="00E22BDC"/>
    <w:rsid w:val="00E35EC9"/>
    <w:rsid w:val="00E5138E"/>
    <w:rsid w:val="00E53305"/>
    <w:rsid w:val="00E6422A"/>
    <w:rsid w:val="00E8152C"/>
    <w:rsid w:val="00EB00DD"/>
    <w:rsid w:val="00ED78E9"/>
    <w:rsid w:val="00EE3CA6"/>
    <w:rsid w:val="00EE5486"/>
    <w:rsid w:val="00EE57AC"/>
    <w:rsid w:val="00EF554B"/>
    <w:rsid w:val="00EF65E5"/>
    <w:rsid w:val="00F020FE"/>
    <w:rsid w:val="00F07397"/>
    <w:rsid w:val="00F211AE"/>
    <w:rsid w:val="00F21EC5"/>
    <w:rsid w:val="00F26427"/>
    <w:rsid w:val="00F36D83"/>
    <w:rsid w:val="00F44927"/>
    <w:rsid w:val="00F45D3E"/>
    <w:rsid w:val="00F51E5B"/>
    <w:rsid w:val="00F63E22"/>
    <w:rsid w:val="00F64DE9"/>
    <w:rsid w:val="00F654F1"/>
    <w:rsid w:val="00F8752F"/>
    <w:rsid w:val="00F87A77"/>
    <w:rsid w:val="00F9125A"/>
    <w:rsid w:val="00FB41BA"/>
    <w:rsid w:val="00FC60AA"/>
    <w:rsid w:val="00FD06D5"/>
    <w:rsid w:val="00FD72C8"/>
    <w:rsid w:val="00FF00AF"/>
    <w:rsid w:val="00FF10F2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D6E2"/>
  <w15:docId w15:val="{62D88BA6-E6F2-4D83-B48F-0EA7D35C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styleId="Hyperlink">
    <w:name w:val="Hyperlink"/>
    <w:rsid w:val="009C79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3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CA3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CA3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A3"/>
    <w:rPr>
      <w:rFonts w:ascii="Segoe UI" w:eastAsia="MS Mincho" w:hAnsi="Segoe UI" w:cs="Segoe UI"/>
      <w:sz w:val="18"/>
      <w:szCs w:val="18"/>
      <w:lang w:val="sq-AL" w:eastAsia="sr-Latn-CS"/>
    </w:rPr>
  </w:style>
  <w:style w:type="character" w:customStyle="1" w:styleId="ft7">
    <w:name w:val="ft7"/>
    <w:basedOn w:val="DefaultParagraphFont"/>
    <w:rsid w:val="00FC60AA"/>
  </w:style>
  <w:style w:type="paragraph" w:customStyle="1" w:styleId="p24">
    <w:name w:val="p24"/>
    <w:basedOn w:val="Normal"/>
    <w:rsid w:val="00405E08"/>
    <w:pPr>
      <w:spacing w:before="100" w:beforeAutospacing="1" w:after="100" w:afterAutospacing="1"/>
    </w:pPr>
    <w:rPr>
      <w:rFonts w:eastAsia="Times New Roman"/>
      <w:lang w:eastAsia="sq-AL"/>
    </w:rPr>
  </w:style>
  <w:style w:type="paragraph" w:styleId="NoSpacing">
    <w:name w:val="No Spacing"/>
    <w:link w:val="NoSpacingChar"/>
    <w:uiPriority w:val="1"/>
    <w:qFormat/>
    <w:rsid w:val="00933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customStyle="1" w:styleId="NoSpacingChar">
    <w:name w:val="No Spacing Char"/>
    <w:link w:val="NoSpacing"/>
    <w:uiPriority w:val="1"/>
    <w:locked/>
    <w:rsid w:val="00B3497F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3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3A7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customStyle="1" w:styleId="Char">
    <w:name w:val="Char"/>
    <w:basedOn w:val="Normal"/>
    <w:rsid w:val="008C3A7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table" w:styleId="ListTable6Colorful">
    <w:name w:val="List Table 6 Colorful"/>
    <w:basedOn w:val="TableNormal"/>
    <w:uiPriority w:val="51"/>
    <w:rsid w:val="005D5C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D5C4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5D5C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42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53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e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e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2021-2AC2-49C2-9D2F-26CC9797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  <vt:variant>
        <vt:lpstr>Kokëzime</vt:lpstr>
      </vt:variant>
      <vt:variant>
        <vt:i4>2</vt:i4>
      </vt:variant>
    </vt:vector>
  </HeadingPairs>
  <TitlesOfParts>
    <vt:vector size="4" baseType="lpstr">
      <vt:lpstr/>
      <vt:lpstr/>
      <vt:lpstr>Konkurs</vt:lpstr>
      <vt:lpstr>“Internship Biznesi”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xy</cp:lastModifiedBy>
  <cp:revision>9</cp:revision>
  <dcterms:created xsi:type="dcterms:W3CDTF">2023-07-25T12:53:00Z</dcterms:created>
  <dcterms:modified xsi:type="dcterms:W3CDTF">2023-07-26T07:51:00Z</dcterms:modified>
</cp:coreProperties>
</file>