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DD680D" w:rsidRPr="00DD680D" w:rsidRDefault="00DD680D" w:rsidP="00DD680D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43674B" w:rsidRDefault="0043674B" w:rsidP="00AA6DAC">
      <w:pPr>
        <w:ind w:right="-1440"/>
        <w:rPr>
          <w:b/>
          <w:bCs/>
          <w:sz w:val="28"/>
          <w:szCs w:val="28"/>
        </w:rPr>
      </w:pP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9324B">
        <w:rPr>
          <w:b/>
          <w:bCs/>
        </w:rPr>
        <w:t xml:space="preserve">                 </w:t>
      </w:r>
      <w:r w:rsidR="00DF7A78">
        <w:rPr>
          <w:b/>
          <w:bCs/>
        </w:rPr>
        <w:t xml:space="preserve">          </w:t>
      </w:r>
      <w:r w:rsidR="0029324B">
        <w:rPr>
          <w:b/>
          <w:bCs/>
        </w:rPr>
        <w:t xml:space="preserve">    </w:t>
      </w:r>
      <w:r w:rsidR="00DF7A78">
        <w:rPr>
          <w:b/>
          <w:bCs/>
        </w:rPr>
        <w:t>Inspektorati i tregut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</w:t>
      </w:r>
      <w:r w:rsidR="00DF7A78">
        <w:rPr>
          <w:b/>
          <w:bCs/>
          <w:sz w:val="22"/>
          <w:szCs w:val="22"/>
        </w:rPr>
        <w:t xml:space="preserve">         </w:t>
      </w:r>
      <w:r w:rsidR="00810C42">
        <w:rPr>
          <w:b/>
          <w:bCs/>
          <w:sz w:val="22"/>
          <w:szCs w:val="22"/>
        </w:rPr>
        <w:t xml:space="preserve">  </w:t>
      </w:r>
      <w:r w:rsidR="00622D1A">
        <w:rPr>
          <w:b/>
          <w:bCs/>
          <w:sz w:val="22"/>
          <w:szCs w:val="22"/>
        </w:rPr>
        <w:t xml:space="preserve"> </w:t>
      </w:r>
      <w:r w:rsidR="00003D8E">
        <w:rPr>
          <w:b/>
          <w:bCs/>
          <w:sz w:val="22"/>
          <w:szCs w:val="22"/>
        </w:rPr>
        <w:t>Inspektor i tregut</w:t>
      </w:r>
      <w:r w:rsidR="00A37836">
        <w:rPr>
          <w:b/>
          <w:bCs/>
          <w:sz w:val="22"/>
          <w:szCs w:val="22"/>
        </w:rPr>
        <w:t xml:space="preserve">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DF7A78">
        <w:rPr>
          <w:b/>
          <w:bCs/>
          <w:sz w:val="22"/>
          <w:szCs w:val="22"/>
        </w:rPr>
        <w:t>7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003D8E">
        <w:rPr>
          <w:b/>
          <w:bCs/>
          <w:sz w:val="22"/>
          <w:szCs w:val="22"/>
        </w:rPr>
        <w:t>1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1522BA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                                    Data: </w:t>
      </w:r>
      <w:r w:rsidR="00BD660D">
        <w:rPr>
          <w:b/>
          <w:bCs/>
          <w:sz w:val="22"/>
          <w:szCs w:val="22"/>
        </w:rPr>
        <w:t xml:space="preserve"> </w:t>
      </w:r>
      <w:r w:rsidR="00810C42">
        <w:rPr>
          <w:b/>
          <w:bCs/>
          <w:sz w:val="22"/>
          <w:szCs w:val="22"/>
        </w:rPr>
        <w:t xml:space="preserve">  </w:t>
      </w:r>
      <w:r w:rsidR="00211C06">
        <w:rPr>
          <w:b/>
          <w:bCs/>
          <w:sz w:val="22"/>
          <w:szCs w:val="22"/>
        </w:rPr>
        <w:t>8.</w:t>
      </w:r>
      <w:bookmarkStart w:id="1" w:name="_GoBack"/>
      <w:bookmarkEnd w:id="1"/>
      <w:r w:rsidR="00AE0CA1">
        <w:rPr>
          <w:b/>
          <w:bCs/>
          <w:sz w:val="22"/>
          <w:szCs w:val="22"/>
        </w:rPr>
        <w:t>2.2019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29324B" w:rsidRDefault="00187CF5" w:rsidP="00187CF5">
      <w:pPr>
        <w:spacing w:before="240" w:after="240"/>
        <w:rPr>
          <w:b/>
        </w:rPr>
      </w:pPr>
      <w:r>
        <w:rPr>
          <w:b/>
        </w:rPr>
        <w:t xml:space="preserve">   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</w:p>
    <w:p w:rsidR="00003D8E" w:rsidRPr="00003D8E" w:rsidRDefault="00003D8E" w:rsidP="00003D8E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003D8E">
        <w:rPr>
          <w:rFonts w:eastAsiaTheme="minorHAnsi"/>
          <w:lang w:eastAsia="en-US"/>
        </w:rPr>
        <w:t xml:space="preserve">Zhvillon dhe arrin pëlqimin për planet e punës dhe afatet, në koordinim me mbikëqyrësin, për zbatimin e projekteve, shërbimeve dhe produkteve përkatëse në fushën profesionale specifike; </w:t>
      </w:r>
    </w:p>
    <w:p w:rsidR="00003D8E" w:rsidRPr="00003D8E" w:rsidRDefault="00003D8E" w:rsidP="00003D8E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003D8E">
        <w:rPr>
          <w:rFonts w:eastAsiaTheme="minorHAnsi"/>
          <w:lang w:eastAsia="en-US"/>
        </w:rPr>
        <w:t>Kryen detyra e parapara në planet e punës të miratuara në përputhje me ligjet, rregulloret, politikat dhe procedurat përkatëse, brenda afateve kohore të caktuara, fushën e konsumit të përgjithshëm  të tregut   për mbikëqyrjen e tregtimit dhe qarkullimit të mallrave dhe shërbimeve në treg;</w:t>
      </w:r>
    </w:p>
    <w:p w:rsidR="00003D8E" w:rsidRPr="00003D8E" w:rsidRDefault="00003D8E" w:rsidP="00003D8E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003D8E">
        <w:rPr>
          <w:rFonts w:eastAsiaTheme="minorHAnsi"/>
          <w:lang w:eastAsia="en-US"/>
        </w:rPr>
        <w:t>Bën hulumtime, analiza, dhe përcakton objektivat që dalin nga përparësitë e inspektimit nga vlerësimi i rrezikut që paraqitet në treg  dhe jep rekomandime për shqyrtim nga nivelet e larta;</w:t>
      </w:r>
    </w:p>
    <w:p w:rsidR="00003D8E" w:rsidRPr="00003D8E" w:rsidRDefault="00003D8E" w:rsidP="00003D8E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003D8E">
        <w:rPr>
          <w:rFonts w:eastAsiaTheme="minorHAnsi"/>
          <w:lang w:eastAsia="en-US"/>
        </w:rPr>
        <w:t xml:space="preserve">Ushtron </w:t>
      </w:r>
      <w:proofErr w:type="spellStart"/>
      <w:r w:rsidRPr="00003D8E">
        <w:rPr>
          <w:rFonts w:eastAsiaTheme="minorHAnsi"/>
          <w:lang w:eastAsia="en-US"/>
        </w:rPr>
        <w:t>kontroll</w:t>
      </w:r>
      <w:r w:rsidR="00AE0CA1">
        <w:rPr>
          <w:rFonts w:eastAsiaTheme="minorHAnsi"/>
          <w:lang w:eastAsia="en-US"/>
        </w:rPr>
        <w:t>ë</w:t>
      </w:r>
      <w:proofErr w:type="spellEnd"/>
      <w:r w:rsidRPr="00003D8E">
        <w:rPr>
          <w:rFonts w:eastAsiaTheme="minorHAnsi"/>
          <w:lang w:eastAsia="en-US"/>
        </w:rPr>
        <w:t>-inspektim tek operatorët ekonomik (personat fizikë dhe juridikë) në tërë territorin e Republikës së Kosovës;</w:t>
      </w:r>
    </w:p>
    <w:p w:rsidR="00003D8E" w:rsidRPr="00003D8E" w:rsidRDefault="00003D8E" w:rsidP="00003D8E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003D8E">
        <w:rPr>
          <w:rFonts w:eastAsiaTheme="minorHAnsi"/>
          <w:lang w:eastAsia="en-US"/>
        </w:rPr>
        <w:t xml:space="preserve">Ofron këshilla në fushën e ekspertizës të kërkuar brenda institucionit; </w:t>
      </w:r>
    </w:p>
    <w:p w:rsidR="00003D8E" w:rsidRPr="00003D8E" w:rsidRDefault="00003D8E" w:rsidP="00003D8E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003D8E">
        <w:rPr>
          <w:rFonts w:eastAsiaTheme="minorHAnsi"/>
          <w:lang w:eastAsia="en-US"/>
        </w:rPr>
        <w:t>Koordinon punën me pjesët tjera të institucionit dhe komunikon, sipas nevojës, me autoritetet e jashtme;</w:t>
      </w:r>
    </w:p>
    <w:p w:rsidR="00003D8E" w:rsidRPr="00003D8E" w:rsidRDefault="00003D8E" w:rsidP="00003D8E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003D8E">
        <w:rPr>
          <w:rFonts w:eastAsiaTheme="minorHAnsi"/>
          <w:lang w:eastAsia="en-US"/>
        </w:rPr>
        <w:t>Kryen çdo detyrë tjetër në fushën profesionale specifike në përputhje me ligjet dhe rregulloret aktuale të cilat mund të kërkohen në mënyrë të arsyeshme kohë pas kohe.</w:t>
      </w:r>
    </w:p>
    <w:p w:rsidR="0029324B" w:rsidRDefault="0029324B" w:rsidP="00003D8E">
      <w:pPr>
        <w:pStyle w:val="ListParagraph"/>
        <w:ind w:left="630"/>
        <w:jc w:val="both"/>
        <w:rPr>
          <w:rFonts w:eastAsiaTheme="minorHAnsi"/>
          <w:lang w:eastAsia="en-US"/>
        </w:rPr>
      </w:pPr>
    </w:p>
    <w:p w:rsidR="0029324B" w:rsidRDefault="0029324B" w:rsidP="00A0535F">
      <w:pPr>
        <w:ind w:left="720"/>
        <w:jc w:val="both"/>
        <w:rPr>
          <w:rFonts w:eastAsiaTheme="minorHAnsi"/>
          <w:lang w:eastAsia="en-US"/>
        </w:rPr>
      </w:pPr>
    </w:p>
    <w:p w:rsidR="0029324B" w:rsidRDefault="0029324B" w:rsidP="00A0535F">
      <w:pPr>
        <w:ind w:left="720"/>
        <w:jc w:val="both"/>
        <w:rPr>
          <w:rFonts w:eastAsiaTheme="minorHAnsi"/>
          <w:lang w:eastAsia="en-US"/>
        </w:rPr>
      </w:pPr>
    </w:p>
    <w:p w:rsidR="0029324B" w:rsidRDefault="0029324B" w:rsidP="00A0535F">
      <w:pPr>
        <w:ind w:left="720"/>
        <w:jc w:val="both"/>
        <w:rPr>
          <w:rFonts w:eastAsiaTheme="minorHAnsi"/>
          <w:lang w:eastAsia="en-US"/>
        </w:rPr>
      </w:pPr>
    </w:p>
    <w:p w:rsidR="00003D8E" w:rsidRDefault="00003D8E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003D8E" w:rsidRDefault="00003D8E" w:rsidP="00003D8E">
      <w:pPr>
        <w:pStyle w:val="Footer"/>
        <w:numPr>
          <w:ilvl w:val="0"/>
          <w:numId w:val="34"/>
        </w:numPr>
        <w:jc w:val="both"/>
      </w:pPr>
      <w:r w:rsidRPr="00003D8E">
        <w:t>Diplomë u</w:t>
      </w:r>
      <w:r>
        <w:t>niversitare: Juridik, Ekonomik;</w:t>
      </w:r>
    </w:p>
    <w:p w:rsidR="00003D8E" w:rsidRPr="00003D8E" w:rsidRDefault="00003D8E" w:rsidP="00003D8E">
      <w:pPr>
        <w:pStyle w:val="Footer"/>
        <w:numPr>
          <w:ilvl w:val="0"/>
          <w:numId w:val="34"/>
        </w:numPr>
      </w:pPr>
      <w:r>
        <w:t>M</w:t>
      </w:r>
      <w:r w:rsidRPr="00003D8E">
        <w:t>inimum 3 vite përvojë pune profesionale</w:t>
      </w:r>
      <w:r>
        <w:t>;</w:t>
      </w:r>
    </w:p>
    <w:p w:rsidR="00003D8E" w:rsidRDefault="00003D8E" w:rsidP="00003D8E">
      <w:pPr>
        <w:pStyle w:val="Footer"/>
        <w:numPr>
          <w:ilvl w:val="0"/>
          <w:numId w:val="34"/>
        </w:numPr>
        <w:jc w:val="both"/>
      </w:pPr>
      <w:r>
        <w:t xml:space="preserve">Njohuri të thellë dhe të specializuar në fushën profesionale specifike të fituar përmes arsimimit universitar dhe trajnimeve përkatëse; </w:t>
      </w:r>
    </w:p>
    <w:p w:rsidR="00003D8E" w:rsidRDefault="00003D8E" w:rsidP="00003D8E">
      <w:pPr>
        <w:pStyle w:val="Footer"/>
        <w:numPr>
          <w:ilvl w:val="0"/>
          <w:numId w:val="34"/>
        </w:numPr>
        <w:jc w:val="both"/>
      </w:pPr>
      <w:r>
        <w:t xml:space="preserve">Njohuri të ligjeve dhe rregulloreve të aplikueshme; </w:t>
      </w:r>
    </w:p>
    <w:p w:rsidR="00003D8E" w:rsidRDefault="00003D8E" w:rsidP="00003D8E">
      <w:pPr>
        <w:pStyle w:val="Footer"/>
        <w:numPr>
          <w:ilvl w:val="0"/>
          <w:numId w:val="34"/>
        </w:numPr>
        <w:jc w:val="both"/>
      </w:pPr>
      <w:r>
        <w:t xml:space="preserve">Shkathtësi në komunikim planifikim të punës dhe udhëheqje të ekipit; </w:t>
      </w:r>
    </w:p>
    <w:p w:rsidR="00003D8E" w:rsidRDefault="00003D8E" w:rsidP="00003D8E">
      <w:pPr>
        <w:pStyle w:val="Footer"/>
        <w:numPr>
          <w:ilvl w:val="0"/>
          <w:numId w:val="34"/>
        </w:numPr>
        <w:jc w:val="both"/>
      </w:pPr>
      <w:r>
        <w:t xml:space="preserve">Shkathtësi hulumtuese, analitike, vlerësuese dhe formulim të rekomandimeve dhe këshillave profesionale; </w:t>
      </w:r>
    </w:p>
    <w:p w:rsidR="00003D8E" w:rsidRDefault="00003D8E" w:rsidP="00003D8E">
      <w:pPr>
        <w:pStyle w:val="Footer"/>
        <w:numPr>
          <w:ilvl w:val="0"/>
          <w:numId w:val="34"/>
        </w:numPr>
        <w:jc w:val="both"/>
      </w:pPr>
      <w:r>
        <w:t xml:space="preserve">Shkathtësi kompjuterike në aplikacione të programeve (Word, </w:t>
      </w:r>
      <w:proofErr w:type="spellStart"/>
      <w:r>
        <w:t>Excel,Power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, Access); </w:t>
      </w:r>
    </w:p>
    <w:p w:rsidR="005000FC" w:rsidRDefault="005000FC" w:rsidP="00C955A9">
      <w:pPr>
        <w:pStyle w:val="Footer"/>
        <w:ind w:left="630"/>
        <w:jc w:val="both"/>
      </w:pPr>
    </w:p>
    <w:p w:rsidR="0029324B" w:rsidRDefault="0029324B" w:rsidP="0029324B">
      <w:pPr>
        <w:pStyle w:val="Footer"/>
        <w:ind w:left="630"/>
        <w:jc w:val="both"/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AE0CA1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22.2.2019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211C06">
        <w:rPr>
          <w:b/>
          <w:color w:val="000000"/>
        </w:rPr>
        <w:t>22.</w:t>
      </w:r>
      <w:r w:rsidR="00AE0CA1">
        <w:rPr>
          <w:b/>
          <w:color w:val="000000"/>
        </w:rPr>
        <w:t>2.2019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0211C5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8E5D2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3673E7"/>
    <w:multiLevelType w:val="hybridMultilevel"/>
    <w:tmpl w:val="868411B2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6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34"/>
  </w:num>
  <w:num w:numId="6">
    <w:abstractNumId w:val="14"/>
  </w:num>
  <w:num w:numId="7">
    <w:abstractNumId w:val="37"/>
  </w:num>
  <w:num w:numId="8">
    <w:abstractNumId w:val="6"/>
  </w:num>
  <w:num w:numId="9">
    <w:abstractNumId w:val="25"/>
  </w:num>
  <w:num w:numId="10">
    <w:abstractNumId w:val="18"/>
  </w:num>
  <w:num w:numId="11">
    <w:abstractNumId w:val="10"/>
  </w:num>
  <w:num w:numId="12">
    <w:abstractNumId w:val="31"/>
  </w:num>
  <w:num w:numId="13">
    <w:abstractNumId w:val="27"/>
  </w:num>
  <w:num w:numId="14">
    <w:abstractNumId w:val="39"/>
  </w:num>
  <w:num w:numId="15">
    <w:abstractNumId w:val="21"/>
  </w:num>
  <w:num w:numId="16">
    <w:abstractNumId w:val="5"/>
  </w:num>
  <w:num w:numId="17">
    <w:abstractNumId w:val="23"/>
  </w:num>
  <w:num w:numId="18">
    <w:abstractNumId w:val="35"/>
  </w:num>
  <w:num w:numId="19">
    <w:abstractNumId w:val="15"/>
  </w:num>
  <w:num w:numId="20">
    <w:abstractNumId w:val="24"/>
  </w:num>
  <w:num w:numId="21">
    <w:abstractNumId w:val="29"/>
  </w:num>
  <w:num w:numId="22">
    <w:abstractNumId w:val="38"/>
  </w:num>
  <w:num w:numId="23">
    <w:abstractNumId w:val="20"/>
  </w:num>
  <w:num w:numId="24">
    <w:abstractNumId w:val="3"/>
  </w:num>
  <w:num w:numId="25">
    <w:abstractNumId w:val="0"/>
  </w:num>
  <w:num w:numId="26">
    <w:abstractNumId w:val="4"/>
  </w:num>
  <w:num w:numId="27">
    <w:abstractNumId w:val="40"/>
  </w:num>
  <w:num w:numId="28">
    <w:abstractNumId w:val="32"/>
  </w:num>
  <w:num w:numId="29">
    <w:abstractNumId w:val="26"/>
  </w:num>
  <w:num w:numId="30">
    <w:abstractNumId w:val="33"/>
  </w:num>
  <w:num w:numId="31">
    <w:abstractNumId w:val="7"/>
  </w:num>
  <w:num w:numId="32">
    <w:abstractNumId w:val="11"/>
  </w:num>
  <w:num w:numId="33">
    <w:abstractNumId w:val="22"/>
  </w:num>
  <w:num w:numId="34">
    <w:abstractNumId w:val="30"/>
  </w:num>
  <w:num w:numId="35">
    <w:abstractNumId w:val="28"/>
  </w:num>
  <w:num w:numId="36">
    <w:abstractNumId w:val="13"/>
  </w:num>
  <w:num w:numId="37">
    <w:abstractNumId w:val="36"/>
  </w:num>
  <w:num w:numId="38">
    <w:abstractNumId w:val="2"/>
  </w:num>
  <w:num w:numId="39">
    <w:abstractNumId w:val="1"/>
  </w:num>
  <w:num w:numId="40">
    <w:abstractNumId w:val="12"/>
  </w:num>
  <w:num w:numId="41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26</cp:revision>
  <cp:lastPrinted>2019-02-07T13:44:00Z</cp:lastPrinted>
  <dcterms:created xsi:type="dcterms:W3CDTF">2018-01-29T09:06:00Z</dcterms:created>
  <dcterms:modified xsi:type="dcterms:W3CDTF">2019-02-07T13:44:00Z</dcterms:modified>
</cp:coreProperties>
</file>