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6F" w:rsidRPr="003F1E6F" w:rsidRDefault="003F1E6F" w:rsidP="003F1E6F">
      <w:pPr>
        <w:spacing w:after="0" w:line="240" w:lineRule="auto"/>
        <w:rPr>
          <w:rFonts w:ascii="Calibri" w:eastAsia="Calibri" w:hAnsi="Calibri" w:cs="Times New Roman"/>
        </w:rPr>
      </w:pPr>
      <w:r w:rsidRPr="003F1E6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5F65C81" wp14:editId="574769A0">
            <wp:simplePos x="0" y="0"/>
            <wp:positionH relativeFrom="column">
              <wp:posOffset>2382750</wp:posOffset>
            </wp:positionH>
            <wp:positionV relativeFrom="paragraph">
              <wp:posOffset>-650659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6F" w:rsidRPr="003F1E6F" w:rsidRDefault="003F1E6F" w:rsidP="003F1E6F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3F1E6F" w:rsidRPr="003F1E6F" w:rsidRDefault="003F1E6F" w:rsidP="003F1E6F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3F1E6F">
        <w:rPr>
          <w:rFonts w:ascii="Calibri" w:eastAsia="Calibri" w:hAnsi="Calibri" w:cs="Times New Roman"/>
        </w:rPr>
        <w:tab/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F1E6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3F1E6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3F1E6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3F1E6F" w:rsidRPr="003F1E6F" w:rsidRDefault="003F1E6F" w:rsidP="003F1E6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3F1E6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3F1E6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F1E6F" w:rsidRPr="003F1E6F" w:rsidRDefault="003F1E6F" w:rsidP="003F1E6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3F1E6F" w:rsidRPr="003F1E6F" w:rsidRDefault="003F1E6F" w:rsidP="003F1E6F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3F1E6F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BF1C5" wp14:editId="0466F9D2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AF35D40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3F1E6F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Nr. i protokollit:________,                                                                                       Data:____ / ____ / ____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F1E6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                   KËRKESË     PËR   LEJE: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F1E6F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IMPORT, DEPONIM TË DIZELIT DHE BENZINËS</w:t>
      </w:r>
    </w:p>
    <w:p w:rsidR="003F1E6F" w:rsidRPr="003F1E6F" w:rsidRDefault="003F1E6F" w:rsidP="003F1E6F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Subjekti afarist: _____________________________________________</w:t>
      </w:r>
    </w:p>
    <w:p w:rsidR="003F1E6F" w:rsidRP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Default="003F1E6F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Adresa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: ____________________________,  ID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: __________</w:t>
      </w:r>
    </w:p>
    <w:p w:rsidR="008E76AE" w:rsidRPr="003F1E6F" w:rsidRDefault="008E76AE" w:rsidP="003F1E6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AAC4D" wp14:editId="4C00FCF5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DAF75F9" id="Rectangle 58" o:spid="_x0000_s1026" style="position:absolute;margin-left:158.2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52DED" wp14:editId="44EFBEA8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F9317B"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      Për herë të parë                               Vazhdim                       Data e skadimit të lejes paraprake:</w:t>
      </w:r>
    </w:p>
    <w:p w:rsidR="003F1E6F" w:rsidRPr="003F1E6F" w:rsidRDefault="003F1E6F" w:rsidP="003F1E6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1F98A" wp14:editId="7B7EFA0C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127E0FA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e regjistrimit të biznesit me të dhënat mbi biznesin ku ceket edhe njësia 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, veprimtaria 4671, dhe drejtori.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B932C" wp14:editId="5B59DFB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D216A8" id="Rectangle 59" o:spid="_x0000_s1026" style="position:absolute;margin-left:-21pt;margin-top:6.1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që dëshmon se drejtori nuk është dënuar për vepër penale me heqje lirie gjashtë muaj apo më tepër. ( GYKATA THEMELORE ).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Default="003F1E6F" w:rsidP="00575B83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Çertifikat</w: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85C6E" wp14:editId="6A2E9F7B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742C1F9" id="Rectangle 22" o:spid="_x0000_s1026" style="position:absolute;margin-left:-21pt;margin-top:10.9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>ën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e pronësisë (fleta poseduese) e vendit ku është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deponia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575B83" w:rsidRPr="003F1E6F" w:rsidRDefault="006E7C32" w:rsidP="00575B83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4159B" wp14:editId="115DD778">
                <wp:simplePos x="0" y="0"/>
                <wp:positionH relativeFrom="column">
                  <wp:posOffset>-257175</wp:posOffset>
                </wp:positionH>
                <wp:positionV relativeFrom="paragraph">
                  <wp:posOffset>143510</wp:posOffset>
                </wp:positionV>
                <wp:extent cx="228600" cy="182245"/>
                <wp:effectExtent l="0" t="0" r="19050" b="2730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3F1E6F" w:rsidRPr="00F14416" w:rsidRDefault="003F1E6F" w:rsidP="003F1E6F">
                            <w:pPr>
                              <w:spacing w:line="256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F1441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3F1E6F" w:rsidRDefault="003F1E6F" w:rsidP="003F1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4159B" id="Rectangle 50" o:spid="_x0000_s1026" style="position:absolute;left:0;text-align:left;margin-left:-20.25pt;margin-top:11.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">
                <v:textbox>
                  <w:txbxContent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3F1E6F" w:rsidRPr="00F14416" w:rsidRDefault="003F1E6F" w:rsidP="003F1E6F">
                      <w:pPr>
                        <w:spacing w:line="256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 w:rsidRPr="00F1441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3F1E6F" w:rsidRDefault="003F1E6F" w:rsidP="003F1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1E6F" w:rsidRPr="003F1E6F" w:rsidRDefault="003A0ECC" w:rsidP="00F33B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 w:rsidR="00575B83">
        <w:rPr>
          <w:rFonts w:ascii="Times New Roman" w:eastAsia="Arial Unicode MS" w:hAnsi="Times New Roman" w:cs="Times New Roman"/>
          <w:szCs w:val="24"/>
        </w:rPr>
        <w:t xml:space="preserve"> e </w:t>
      </w:r>
      <w:r>
        <w:rPr>
          <w:rFonts w:ascii="Times New Roman" w:eastAsia="Arial Unicode MS" w:hAnsi="Times New Roman" w:cs="Times New Roman"/>
          <w:szCs w:val="24"/>
        </w:rPr>
        <w:t>P</w:t>
      </w:r>
      <w:r w:rsidR="00F33B7C" w:rsidRPr="003F1E6F">
        <w:rPr>
          <w:rFonts w:ascii="Times New Roman" w:eastAsia="Arial Unicode MS" w:hAnsi="Times New Roman" w:cs="Times New Roman"/>
          <w:szCs w:val="24"/>
        </w:rPr>
        <w:t>ërdorimit</w:t>
      </w:r>
      <w:r w:rsidR="006E7C32">
        <w:rPr>
          <w:rFonts w:ascii="Times New Roman" w:eastAsia="Arial Unicode MS" w:hAnsi="Times New Roman" w:cs="Times New Roman"/>
          <w:szCs w:val="24"/>
        </w:rPr>
        <w:t xml:space="preserve"> ose dëshmi</w:t>
      </w:r>
      <w:r>
        <w:rPr>
          <w:rFonts w:ascii="Times New Roman" w:eastAsia="Arial Unicode MS" w:hAnsi="Times New Roman" w:cs="Times New Roman"/>
          <w:szCs w:val="24"/>
        </w:rPr>
        <w:t>në</w:t>
      </w:r>
      <w:r w:rsidR="006E7C32">
        <w:rPr>
          <w:rFonts w:ascii="Times New Roman" w:eastAsia="Arial Unicode MS" w:hAnsi="Times New Roman" w:cs="Times New Roman"/>
          <w:szCs w:val="24"/>
        </w:rPr>
        <w:t xml:space="preserve"> e </w:t>
      </w:r>
      <w:r w:rsidR="00A13A13">
        <w:rPr>
          <w:rFonts w:ascii="Times New Roman" w:eastAsia="Arial Unicode MS" w:hAnsi="Times New Roman" w:cs="Times New Roman"/>
          <w:szCs w:val="24"/>
        </w:rPr>
        <w:t>L</w:t>
      </w:r>
      <w:r w:rsidR="006E7C32">
        <w:rPr>
          <w:rFonts w:ascii="Times New Roman" w:eastAsia="Arial Unicode MS" w:hAnsi="Times New Roman" w:cs="Times New Roman"/>
          <w:szCs w:val="24"/>
        </w:rPr>
        <w:t xml:space="preserve">egalizimit të </w:t>
      </w:r>
      <w:proofErr w:type="spellStart"/>
      <w:r w:rsidR="006E7C32"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 w:rsidR="00F33B7C" w:rsidRPr="003F1E6F">
        <w:rPr>
          <w:rFonts w:ascii="Times New Roman" w:eastAsia="Arial Unicode MS" w:hAnsi="Times New Roman" w:cs="Times New Roman"/>
          <w:szCs w:val="24"/>
        </w:rPr>
        <w:t xml:space="preserve">.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A38A4" wp14:editId="603BBE86">
                <wp:simplePos x="0" y="0"/>
                <wp:positionH relativeFrom="column">
                  <wp:posOffset>-266700</wp:posOffset>
                </wp:positionH>
                <wp:positionV relativeFrom="paragraph">
                  <wp:posOffset>138430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74B20" id="Rectangle 61" o:spid="_x0000_s1026" style="position:absolute;margin-left:-21pt;margin-top:10.9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dyT6bN0AAAAIAQAADwAAAAAAAAAAAAAAAAB4BAAAZHJzL2Rvd25yZXYueG1s&#10;UEsFBgAAAAAEAAQA8wAAAIIFAAAAAA==&#10;"/>
            </w:pict>
          </mc:Fallback>
        </mc:AlternateConten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Tabelat vëllimore të rezervuarëve për nivelet e ndryshme të karburanteve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8F770" wp14:editId="46097EF2">
                <wp:simplePos x="0" y="0"/>
                <wp:positionH relativeFrom="column">
                  <wp:posOffset>-266700</wp:posOffset>
                </wp:positionH>
                <wp:positionV relativeFrom="paragraph">
                  <wp:posOffset>205105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4C9C" id="Rectangle 51" o:spid="_x0000_s1026" style="position:absolute;margin-left:-21pt;margin-top:16.1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eOP6d0AAAAIAQAADwAAAAAAAAAAAAAAAAB4BAAAZHJzL2Rvd25yZXYueG1s&#10;UEsFBgAAAAAEAAQA8wAAAIIFAAAAAA==&#10;"/>
            </w:pict>
          </mc:Fallback>
        </mc:AlternateContent>
      </w:r>
    </w:p>
    <w:p w:rsidR="003F1E6F" w:rsidRPr="003F1E6F" w:rsidRDefault="003F1E6F" w:rsidP="00C169D4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Raportin e verifikimit </w:t>
      </w:r>
      <w:r w:rsidR="00C169D4">
        <w:rPr>
          <w:rFonts w:ascii="Times New Roman" w:eastAsia="Arial Unicode MS" w:hAnsi="Times New Roman" w:cs="Times New Roman"/>
          <w:szCs w:val="24"/>
        </w:rPr>
        <w:t>të mjeteve matëse të rrjedhjes.</w:t>
      </w:r>
      <w:r w:rsidRPr="003F1E6F">
        <w:rPr>
          <w:rFonts w:ascii="Times New Roman" w:eastAsia="Arial Unicode MS" w:hAnsi="Times New Roman" w:cs="Times New Roman"/>
          <w:szCs w:val="24"/>
        </w:rPr>
        <w:t>( AGJENCIA E METROLOGJISË SË KOSOVËS apo TVK-të e autorizuara nga MINT.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7DC1C" wp14:editId="46A401F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3D7DA53"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>Pëlqimin për dokumentacion tekniko-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investiv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për mbrojtje nga zjarri.</w:t>
      </w:r>
      <w:bookmarkStart w:id="1" w:name="_GoBack"/>
      <w:bookmarkEnd w:id="1"/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( AGJENCIA PËR MENAXHIMIN E EMERGJENCAVE ).</w:t>
      </w:r>
    </w:p>
    <w:p w:rsidR="003F1E6F" w:rsidRPr="003F1E6F" w:rsidRDefault="003F1E6F" w:rsidP="003F1E6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CAB90" wp14:editId="3E7E81B0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5FDDB94" id="Rectangle 52" o:spid="_x0000_s1026" style="position:absolute;margin-left:-21pt;margin-top: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Pëlqimin Mjedisor. ( MINISTRIA E MJEDISIT DHE E PLANIFIKIMIT HAPËSINOR). </w:t>
      </w: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16A1" wp14:editId="006AE23A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A05162" id="Rectangle 59" o:spid="_x0000_s1026" style="position:absolute;margin-left:-21pt;margin-top:6.1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Uy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XAHUy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Për të aplikuar vetëm për import të dizelit dhe benzinës subjekti duhet të plotëson kriteret nga pika 1.1,1.2,  të këtij formulari si dhe kopjen e lejes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valide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(ose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fleteaplikacionit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për leje) për deponim të dizelit dhe benzinës apo një pikë të shitjes me pakicë të dizelit dhe benzinës.</w:t>
      </w:r>
    </w:p>
    <w:p w:rsidR="003F1E6F" w:rsidRPr="003F1E6F" w:rsidRDefault="003F1E6F" w:rsidP="003F1E6F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3F1E6F" w:rsidRPr="003F1E6F" w:rsidRDefault="003F1E6F" w:rsidP="003F1E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>Numri i Kontaktit:</w:t>
      </w:r>
    </w:p>
    <w:p w:rsidR="003F1E6F" w:rsidRPr="003F1E6F" w:rsidRDefault="003F1E6F" w:rsidP="003F1E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Email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adresa:</w:t>
      </w:r>
    </w:p>
    <w:p w:rsidR="003F1E6F" w:rsidRPr="003F1E6F" w:rsidRDefault="003F1E6F" w:rsidP="003F1E6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3F1E6F" w:rsidRPr="003F1E6F" w:rsidRDefault="003F1E6F" w:rsidP="003F1E6F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58657" wp14:editId="7AAF8514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B2D8FD4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154ED" wp14:editId="7473E5AE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1B3A14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3F1E6F">
        <w:rPr>
          <w:rFonts w:ascii="Times New Roman" w:eastAsia="Arial Unicode MS" w:hAnsi="Times New Roman" w:cs="Times New Roman"/>
          <w:szCs w:val="24"/>
        </w:rPr>
        <w:t xml:space="preserve">Ushtruesi i </w:t>
      </w:r>
      <w:proofErr w:type="spellStart"/>
      <w:r w:rsidRPr="003F1E6F">
        <w:rPr>
          <w:rFonts w:ascii="Times New Roman" w:eastAsia="Arial Unicode MS" w:hAnsi="Times New Roman" w:cs="Times New Roman"/>
          <w:szCs w:val="24"/>
        </w:rPr>
        <w:t>kërkeses</w:t>
      </w:r>
      <w:proofErr w:type="spellEnd"/>
      <w:r w:rsidRPr="003F1E6F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Zyrtari Pranues                                                             </w:t>
      </w:r>
    </w:p>
    <w:p w:rsidR="0086634A" w:rsidRDefault="0086634A"/>
    <w:sectPr w:rsidR="0086634A" w:rsidSect="003F1E6F">
      <w:pgSz w:w="11906" w:h="16838"/>
      <w:pgMar w:top="1152" w:right="1440" w:bottom="2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6F"/>
    <w:rsid w:val="000E4A90"/>
    <w:rsid w:val="003A0ECC"/>
    <w:rsid w:val="003F1E6F"/>
    <w:rsid w:val="00575B83"/>
    <w:rsid w:val="005A3BD0"/>
    <w:rsid w:val="006648F8"/>
    <w:rsid w:val="006E7C32"/>
    <w:rsid w:val="0086634A"/>
    <w:rsid w:val="00895ABA"/>
    <w:rsid w:val="008D068A"/>
    <w:rsid w:val="008E76AE"/>
    <w:rsid w:val="00A13A13"/>
    <w:rsid w:val="00AF338F"/>
    <w:rsid w:val="00C169D4"/>
    <w:rsid w:val="00E94348"/>
    <w:rsid w:val="00EC1C11"/>
    <w:rsid w:val="00F33B7C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8090-4F1B-43DB-8779-CE715F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19</cp:revision>
  <dcterms:created xsi:type="dcterms:W3CDTF">2022-12-23T10:26:00Z</dcterms:created>
  <dcterms:modified xsi:type="dcterms:W3CDTF">2024-12-04T14:08:00Z</dcterms:modified>
</cp:coreProperties>
</file>