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C20369">
        <w:rPr>
          <w:b/>
          <w:bCs/>
          <w:sz w:val="24"/>
          <w:szCs w:val="24"/>
          <w:lang w:val="sr-Latn-BA"/>
        </w:rPr>
        <w:t>03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C20369">
        <w:rPr>
          <w:b/>
          <w:bCs/>
          <w:sz w:val="24"/>
          <w:szCs w:val="24"/>
          <w:lang w:val="sr-Latn-BA"/>
        </w:rPr>
        <w:t>05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C20369">
              <w:rPr>
                <w:b/>
                <w:bCs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0C3458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C20369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20369">
              <w:rPr>
                <w:b/>
                <w:sz w:val="24"/>
                <w:szCs w:val="24"/>
                <w:lang w:val="sr-Latn-BA"/>
              </w:rPr>
              <w:t>Nabavka i ugradnja kamera na objektu KPA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4C7C71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4C7C71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CB103D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  <w:r w:rsidR="00C20369">
              <w:rPr>
                <w:sz w:val="24"/>
                <w:szCs w:val="24"/>
                <w:lang w:val="sr-Latn-BA"/>
              </w:rPr>
              <w:t>-AMK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  <w:r w:rsidR="00C20369">
              <w:rPr>
                <w:sz w:val="24"/>
                <w:szCs w:val="24"/>
                <w:lang w:val="sr-Latn-BA"/>
              </w:rPr>
              <w:t>-AMK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  <w:r w:rsidR="00C20369">
              <w:rPr>
                <w:sz w:val="24"/>
                <w:szCs w:val="24"/>
                <w:lang w:val="sr-Latn-BA"/>
              </w:rPr>
              <w:t>-AMK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B016C7">
              <w:rPr>
                <w:b/>
                <w:sz w:val="28"/>
                <w:szCs w:val="24"/>
                <w:lang w:val="sr-Latn-BA"/>
              </w:rPr>
              <w:t>30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 xml:space="preserve"> dana.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C20369">
            <w:pPr>
              <w:rPr>
                <w:sz w:val="24"/>
                <w:szCs w:val="24"/>
                <w:lang w:val="sr-Latn-BA"/>
              </w:rPr>
            </w:pPr>
            <w:r w:rsidRPr="00C20369">
              <w:rPr>
                <w:b/>
                <w:bCs/>
                <w:sz w:val="24"/>
                <w:szCs w:val="24"/>
                <w:lang w:val="sr-Latn-BA"/>
              </w:rPr>
              <w:t>Nabavka i ugradnja kamera na objektu KPA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C20369">
              <w:rPr>
                <w:b/>
                <w:bCs/>
                <w:sz w:val="24"/>
                <w:szCs w:val="24"/>
              </w:rPr>
              <w:t>28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C2036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20369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92" w:rsidRPr="008F6FAE" w:rsidRDefault="00A45D92" w:rsidP="004C5268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</w:p>
          <w:p w:rsidR="0042682D" w:rsidRPr="008F6FAE" w:rsidRDefault="0042682D" w:rsidP="00EE25CF">
            <w:pPr>
              <w:rPr>
                <w:i/>
                <w:sz w:val="24"/>
                <w:szCs w:val="24"/>
                <w:lang w:val="sr-Latn-BA"/>
              </w:rPr>
            </w:pPr>
          </w:p>
          <w:bookmarkStart w:id="21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C20369">
              <w:rPr>
                <w:sz w:val="24"/>
                <w:szCs w:val="24"/>
                <w:lang w:val="sr-Latn-BA"/>
              </w:rPr>
              <w:t>12.04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C20369">
              <w:rPr>
                <w:b/>
                <w:sz w:val="24"/>
                <w:szCs w:val="24"/>
                <w:lang w:val="sq-AL"/>
              </w:rPr>
              <w:t>03/05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B016C7">
              <w:rPr>
                <w:b/>
                <w:bCs/>
                <w:sz w:val="24"/>
                <w:szCs w:val="24"/>
              </w:rPr>
              <w:t>10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C20369">
              <w:rPr>
                <w:b/>
                <w:bCs/>
                <w:sz w:val="24"/>
                <w:szCs w:val="24"/>
              </w:rPr>
              <w:t>05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20369">
              <w:rPr>
                <w:b/>
                <w:bCs/>
                <w:sz w:val="24"/>
                <w:szCs w:val="24"/>
                <w:lang w:val="sr-Latn-BA"/>
              </w:rPr>
              <w:t>10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C20369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B016C7">
              <w:rPr>
                <w:b/>
                <w:i/>
                <w:sz w:val="24"/>
                <w:szCs w:val="24"/>
              </w:rPr>
              <w:t>N</w:t>
            </w:r>
            <w:r w:rsidR="00C20369">
              <w:rPr>
                <w:b/>
                <w:i/>
                <w:sz w:val="24"/>
                <w:szCs w:val="24"/>
              </w:rPr>
              <w:t>PT EL-DRENI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BC16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proofErr w:type="spellStart"/>
            <w:r w:rsidR="00BC16C0">
              <w:rPr>
                <w:i/>
                <w:sz w:val="22"/>
                <w:szCs w:val="22"/>
              </w:rPr>
              <w:t>Prishtine</w:t>
            </w:r>
            <w:proofErr w:type="spellEnd"/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C16C0">
              <w:rPr>
                <w:i/>
                <w:sz w:val="22"/>
                <w:szCs w:val="22"/>
              </w:rPr>
              <w:t>Prishtine</w:t>
            </w:r>
            <w:proofErr w:type="spellEnd"/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845EF0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20369" w:rsidRPr="00C20369">
              <w:rPr>
                <w:sz w:val="24"/>
                <w:szCs w:val="22"/>
                <w:lang w:val="sr-Latn-BA"/>
              </w:rPr>
              <w:t>Milazim Reçica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B016C7" w:rsidRPr="002204B7">
              <w:rPr>
                <w:sz w:val="22"/>
                <w:szCs w:val="22"/>
              </w:rPr>
              <w:t>flamuri84@yahoo.com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CE54BD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C20369">
              <w:rPr>
                <w:b/>
                <w:sz w:val="24"/>
                <w:szCs w:val="24"/>
              </w:rPr>
              <w:t>2,308.85</w:t>
            </w:r>
            <w:r w:rsidR="00BC16C0" w:rsidRPr="00BD0C10">
              <w:rPr>
                <w:b/>
                <w:sz w:val="24"/>
                <w:szCs w:val="24"/>
              </w:rPr>
              <w:t xml:space="preserve">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4E412B">
              <w:rPr>
                <w:sz w:val="24"/>
                <w:szCs w:val="24"/>
                <w:lang w:val="sr-Latn-BA"/>
              </w:rPr>
              <w:t xml:space="preserve">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30 </w:t>
            </w:r>
            <w:r w:rsidR="004C7C71" w:rsidRPr="00C611B8">
              <w:rPr>
                <w:b/>
                <w:sz w:val="24"/>
                <w:szCs w:val="24"/>
                <w:lang w:val="sr-Latn-BA"/>
              </w:rPr>
              <w:t>dana.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C20369">
              <w:rPr>
                <w:b/>
                <w:sz w:val="24"/>
                <w:szCs w:val="24"/>
              </w:rPr>
              <w:t>2,308.85</w:t>
            </w:r>
            <w:r w:rsidR="00BC16C0" w:rsidRPr="00BD0C10">
              <w:rPr>
                <w:b/>
                <w:sz w:val="24"/>
                <w:szCs w:val="24"/>
              </w:rPr>
              <w:t xml:space="preserve">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C20369">
              <w:rPr>
                <w:b/>
                <w:sz w:val="24"/>
                <w:szCs w:val="24"/>
              </w:rPr>
              <w:t>3,949.79</w:t>
            </w:r>
            <w:bookmarkStart w:id="23" w:name="_GoBack"/>
            <w:bookmarkEnd w:id="23"/>
            <w:r w:rsidR="00BC16C0" w:rsidRPr="00BD0C10">
              <w:rPr>
                <w:b/>
                <w:sz w:val="24"/>
                <w:szCs w:val="24"/>
              </w:rPr>
              <w:t xml:space="preserve">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5E" w:rsidRDefault="00A5065E">
      <w:r>
        <w:separator/>
      </w:r>
    </w:p>
  </w:endnote>
  <w:endnote w:type="continuationSeparator" w:id="0">
    <w:p w:rsidR="00A5065E" w:rsidRDefault="00A5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0369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5E" w:rsidRDefault="00A5065E">
      <w:r>
        <w:separator/>
      </w:r>
    </w:p>
  </w:footnote>
  <w:footnote w:type="continuationSeparator" w:id="0">
    <w:p w:rsidR="00A5065E" w:rsidRDefault="00A5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5A5F"/>
    <w:rsid w:val="00085A1A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63C9"/>
    <w:rsid w:val="00884075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065E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69"/>
    <w:rsid w:val="00C203E5"/>
    <w:rsid w:val="00C40FEE"/>
    <w:rsid w:val="00C42809"/>
    <w:rsid w:val="00C45B98"/>
    <w:rsid w:val="00C46669"/>
    <w:rsid w:val="00C56287"/>
    <w:rsid w:val="00C611B8"/>
    <w:rsid w:val="00C64830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15</cp:revision>
  <cp:lastPrinted>2010-03-19T15:55:00Z</cp:lastPrinted>
  <dcterms:created xsi:type="dcterms:W3CDTF">2016-10-11T11:41:00Z</dcterms:created>
  <dcterms:modified xsi:type="dcterms:W3CDTF">2017-05-03T11:07:00Z</dcterms:modified>
</cp:coreProperties>
</file>