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7B6E9" w14:textId="68B53FC4" w:rsidR="00592709" w:rsidRPr="00B53524" w:rsidRDefault="00592709" w:rsidP="00592709">
      <w:pPr>
        <w:spacing w:before="150" w:after="450" w:line="240" w:lineRule="auto"/>
        <w:outlineLvl w:val="0"/>
        <w:rPr>
          <w:rFonts w:ascii="&amp;quot" w:eastAsia="Times New Roman" w:hAnsi="&amp;quot" w:cs="Times New Roman"/>
          <w:color w:val="113355"/>
          <w:kern w:val="36"/>
          <w:sz w:val="53"/>
          <w:szCs w:val="59"/>
          <w:lang w:val="en-GB" w:eastAsia="hr-HR"/>
        </w:rPr>
      </w:pPr>
      <w:r w:rsidRPr="00B53524">
        <w:rPr>
          <w:rFonts w:ascii="&amp;quot" w:eastAsia="Times New Roman" w:hAnsi="&amp;quot" w:cs="Times New Roman"/>
          <w:color w:val="113355"/>
          <w:kern w:val="36"/>
          <w:sz w:val="53"/>
          <w:szCs w:val="59"/>
          <w:lang w:val="en-GB" w:eastAsia="hr-HR"/>
        </w:rPr>
        <w:t xml:space="preserve">New vacancy in the EU-funded Twinning project number </w:t>
      </w:r>
      <w:r w:rsidR="004B54EE">
        <w:rPr>
          <w:rFonts w:ascii="&amp;quot" w:eastAsia="Times New Roman" w:hAnsi="&amp;quot" w:cs="Times New Roman"/>
          <w:color w:val="113355"/>
          <w:kern w:val="36"/>
          <w:sz w:val="53"/>
          <w:szCs w:val="59"/>
          <w:lang w:val="en-GB" w:eastAsia="hr-HR"/>
        </w:rPr>
        <w:t>KS 16 IPA FI 01 19</w:t>
      </w:r>
      <w:r w:rsidR="006307D4">
        <w:rPr>
          <w:rFonts w:ascii="&amp;quot" w:eastAsia="Times New Roman" w:hAnsi="&amp;quot" w:cs="Times New Roman"/>
          <w:color w:val="113355"/>
          <w:kern w:val="36"/>
          <w:sz w:val="53"/>
          <w:szCs w:val="59"/>
          <w:lang w:val="en-GB" w:eastAsia="hr-HR"/>
        </w:rPr>
        <w:t>:</w:t>
      </w:r>
      <w:r w:rsidR="0012510E" w:rsidRPr="00B53524">
        <w:rPr>
          <w:rFonts w:ascii="&amp;quot" w:eastAsia="Times New Roman" w:hAnsi="&amp;quot" w:cs="Times New Roman"/>
          <w:color w:val="113355"/>
          <w:kern w:val="36"/>
          <w:sz w:val="53"/>
          <w:szCs w:val="59"/>
          <w:lang w:val="en-GB" w:eastAsia="hr-HR"/>
        </w:rPr>
        <w:t xml:space="preserve"> </w:t>
      </w:r>
      <w:r w:rsidR="00C22D25">
        <w:rPr>
          <w:rFonts w:ascii="&amp;quot" w:eastAsia="Times New Roman" w:hAnsi="&amp;quot" w:cs="Times New Roman"/>
          <w:color w:val="113355"/>
          <w:kern w:val="36"/>
          <w:sz w:val="53"/>
          <w:szCs w:val="59"/>
          <w:lang w:val="en-GB" w:eastAsia="hr-HR"/>
        </w:rPr>
        <w:t>Resident Twinning Advise</w:t>
      </w:r>
      <w:r w:rsidRPr="00B53524">
        <w:rPr>
          <w:rFonts w:ascii="&amp;quot" w:eastAsia="Times New Roman" w:hAnsi="&amp;quot" w:cs="Times New Roman"/>
          <w:color w:val="113355"/>
          <w:kern w:val="36"/>
          <w:sz w:val="53"/>
          <w:szCs w:val="59"/>
          <w:lang w:val="en-GB" w:eastAsia="hr-HR"/>
        </w:rPr>
        <w:t xml:space="preserve">r (RTA) </w:t>
      </w:r>
      <w:r w:rsidR="003E1E92">
        <w:rPr>
          <w:rFonts w:ascii="&amp;quot" w:eastAsia="Times New Roman" w:hAnsi="&amp;quot" w:cs="Times New Roman"/>
          <w:color w:val="113355"/>
          <w:kern w:val="36"/>
          <w:sz w:val="53"/>
          <w:szCs w:val="59"/>
          <w:lang w:val="en-GB" w:eastAsia="hr-HR"/>
        </w:rPr>
        <w:t xml:space="preserve">Language </w:t>
      </w:r>
      <w:r w:rsidRPr="00B53524">
        <w:rPr>
          <w:rFonts w:ascii="&amp;quot" w:eastAsia="Times New Roman" w:hAnsi="&amp;quot" w:cs="Times New Roman"/>
          <w:color w:val="113355"/>
          <w:kern w:val="36"/>
          <w:sz w:val="53"/>
          <w:szCs w:val="59"/>
          <w:lang w:val="en-GB" w:eastAsia="hr-HR"/>
        </w:rPr>
        <w:t xml:space="preserve">Assistant </w:t>
      </w:r>
    </w:p>
    <w:p w14:paraId="0080E70F" w14:textId="77777777" w:rsidR="00592709" w:rsidRPr="0064393D" w:rsidRDefault="00592709" w:rsidP="00592709">
      <w:pPr>
        <w:spacing w:line="240" w:lineRule="auto"/>
        <w:rPr>
          <w:rFonts w:ascii="&amp;quot" w:eastAsia="Times New Roman" w:hAnsi="&amp;quot" w:cs="Times New Roman"/>
          <w:color w:val="000000"/>
          <w:sz w:val="25"/>
          <w:szCs w:val="25"/>
          <w:lang w:val="en-GB" w:eastAsia="hr-HR"/>
        </w:rPr>
      </w:pPr>
      <w:r w:rsidRPr="0064393D">
        <w:rPr>
          <w:rFonts w:ascii="&amp;quot" w:eastAsia="Times New Roman" w:hAnsi="&amp;quot" w:cs="Times New Roman"/>
          <w:color w:val="000000"/>
          <w:sz w:val="25"/>
          <w:szCs w:val="25"/>
          <w:lang w:val="en-GB" w:eastAsia="hr-HR"/>
        </w:rPr>
        <w:t>EU project positions</w:t>
      </w:r>
    </w:p>
    <w:p w14:paraId="6C2CD8D4" w14:textId="1B16B6DE" w:rsidR="00592709" w:rsidRPr="00592709" w:rsidRDefault="00592709" w:rsidP="003D7C97">
      <w:pPr>
        <w:spacing w:after="120" w:line="240" w:lineRule="auto"/>
        <w:jc w:val="both"/>
        <w:rPr>
          <w:rFonts w:ascii="&amp;quot" w:eastAsia="Times New Roman" w:hAnsi="&amp;quot" w:cs="Times New Roman"/>
          <w:color w:val="333333"/>
          <w:sz w:val="25"/>
          <w:szCs w:val="25"/>
          <w:lang w:val="en-GB" w:eastAsia="hr-HR"/>
        </w:rPr>
      </w:pPr>
      <w:r w:rsidRPr="00592709">
        <w:rPr>
          <w:rFonts w:ascii="&amp;quot" w:eastAsia="Times New Roman" w:hAnsi="&amp;quot" w:cs="Times New Roman"/>
          <w:color w:val="333333"/>
          <w:sz w:val="25"/>
          <w:szCs w:val="25"/>
          <w:lang w:val="en-GB" w:eastAsia="hr-HR"/>
        </w:rPr>
        <w:t xml:space="preserve">The European Union Twinning project </w:t>
      </w:r>
      <w:r w:rsidR="002A0519" w:rsidRPr="001434F2">
        <w:rPr>
          <w:rFonts w:ascii="&amp;quot" w:eastAsia="Times New Roman" w:hAnsi="&amp;quot" w:cs="Times New Roman"/>
          <w:b/>
          <w:color w:val="333333"/>
          <w:sz w:val="25"/>
          <w:szCs w:val="25"/>
          <w:lang w:val="en-GB" w:eastAsia="hr-HR"/>
        </w:rPr>
        <w:t>“</w:t>
      </w:r>
      <w:r w:rsidR="002A0519">
        <w:rPr>
          <w:rFonts w:ascii="&amp;quot" w:eastAsia="Times New Roman" w:hAnsi="&amp;quot" w:cs="Times New Roman"/>
          <w:b/>
          <w:bCs/>
          <w:color w:val="000000"/>
          <w:sz w:val="25"/>
          <w:szCs w:val="25"/>
          <w:lang w:val="en-GB" w:eastAsia="hr-HR"/>
        </w:rPr>
        <w:t>Assistance for implementing the Stabilisation and Association Agreement – The EU Services Directive 2006/123/EC</w:t>
      </w:r>
      <w:r w:rsidR="002A0519" w:rsidRPr="001C212F">
        <w:rPr>
          <w:rFonts w:ascii="&amp;quot" w:eastAsia="Times New Roman" w:hAnsi="&amp;quot" w:cs="Times New Roman"/>
          <w:b/>
          <w:bCs/>
          <w:color w:val="000000"/>
          <w:sz w:val="25"/>
          <w:szCs w:val="25"/>
          <w:lang w:val="en-GB" w:eastAsia="hr-HR"/>
        </w:rPr>
        <w:t xml:space="preserve">” </w:t>
      </w:r>
      <w:r w:rsidRPr="00592709">
        <w:rPr>
          <w:rFonts w:ascii="&amp;quot" w:eastAsia="Times New Roman" w:hAnsi="&amp;quot" w:cs="Times New Roman"/>
          <w:color w:val="000000"/>
          <w:sz w:val="25"/>
          <w:szCs w:val="25"/>
          <w:lang w:val="en-GB" w:eastAsia="hr-HR"/>
        </w:rPr>
        <w:t xml:space="preserve">is seeking to recruit Resident Twinning Advisor (RTA) </w:t>
      </w:r>
      <w:r w:rsidR="003E1E92">
        <w:rPr>
          <w:rFonts w:ascii="&amp;quot" w:eastAsia="Times New Roman" w:hAnsi="&amp;quot" w:cs="Times New Roman"/>
          <w:color w:val="000000"/>
          <w:sz w:val="25"/>
          <w:szCs w:val="25"/>
          <w:lang w:val="en-GB" w:eastAsia="hr-HR"/>
        </w:rPr>
        <w:t xml:space="preserve">Language </w:t>
      </w:r>
      <w:r w:rsidRPr="00592709">
        <w:rPr>
          <w:rFonts w:ascii="&amp;quot" w:eastAsia="Times New Roman" w:hAnsi="&amp;quot" w:cs="Times New Roman"/>
          <w:color w:val="000000"/>
          <w:sz w:val="25"/>
          <w:szCs w:val="25"/>
          <w:lang w:val="en-GB" w:eastAsia="hr-HR"/>
        </w:rPr>
        <w:t xml:space="preserve">Assistant </w:t>
      </w:r>
      <w:r w:rsidR="00C01084" w:rsidRPr="00941E50">
        <w:rPr>
          <w:rFonts w:ascii="&amp;quot" w:eastAsia="Times New Roman" w:hAnsi="&amp;quot" w:cs="Times New Roman"/>
          <w:b/>
          <w:bCs/>
          <w:color w:val="000000"/>
          <w:sz w:val="25"/>
          <w:szCs w:val="25"/>
          <w:lang w:val="en-GB" w:eastAsia="hr-HR"/>
        </w:rPr>
        <w:t>for the period from 9</w:t>
      </w:r>
      <w:r w:rsidR="002A0519" w:rsidRPr="00941E50">
        <w:rPr>
          <w:rFonts w:ascii="&amp;quot" w:eastAsia="Times New Roman" w:hAnsi="&amp;quot" w:cs="Times New Roman"/>
          <w:b/>
          <w:bCs/>
          <w:color w:val="000000"/>
          <w:sz w:val="25"/>
          <w:szCs w:val="25"/>
          <w:lang w:val="en-GB" w:eastAsia="hr-HR"/>
        </w:rPr>
        <w:t xml:space="preserve"> November 2020 to 31 October 2022.</w:t>
      </w:r>
    </w:p>
    <w:p w14:paraId="0F872791" w14:textId="77777777" w:rsidR="005375DF" w:rsidRDefault="005375DF" w:rsidP="005375DF">
      <w:pPr>
        <w:spacing w:after="0" w:line="240" w:lineRule="auto"/>
        <w:jc w:val="both"/>
        <w:rPr>
          <w:rFonts w:ascii="&amp;quot" w:eastAsia="Times New Roman" w:hAnsi="&amp;quot" w:cs="Times New Roman"/>
          <w:color w:val="000000"/>
          <w:sz w:val="25"/>
          <w:szCs w:val="25"/>
          <w:lang w:eastAsia="hr-HR"/>
        </w:rPr>
      </w:pPr>
      <w:r w:rsidRPr="0064393D">
        <w:rPr>
          <w:rFonts w:ascii="&amp;quot" w:eastAsia="Times New Roman" w:hAnsi="&amp;quot" w:cs="Times New Roman"/>
          <w:color w:val="000000"/>
          <w:sz w:val="25"/>
          <w:szCs w:val="25"/>
          <w:lang w:val="en-GB" w:eastAsia="hr-HR"/>
        </w:rPr>
        <w:t xml:space="preserve">Work place is based in the </w:t>
      </w:r>
      <w:r>
        <w:rPr>
          <w:rFonts w:ascii="&amp;quot" w:eastAsia="Times New Roman" w:hAnsi="&amp;quot" w:cs="Times New Roman"/>
          <w:color w:val="000000"/>
          <w:sz w:val="25"/>
          <w:szCs w:val="25"/>
          <w:lang w:val="en-GB" w:eastAsia="hr-HR"/>
        </w:rPr>
        <w:t>Ministry of Trade and Industry</w:t>
      </w:r>
      <w:r w:rsidRPr="0064393D">
        <w:rPr>
          <w:rFonts w:ascii="&amp;quot" w:eastAsia="Times New Roman" w:hAnsi="&amp;quot" w:cs="Times New Roman"/>
          <w:color w:val="000000"/>
          <w:sz w:val="25"/>
          <w:szCs w:val="25"/>
          <w:lang w:val="en-GB" w:eastAsia="hr-HR"/>
        </w:rPr>
        <w:t xml:space="preserve"> (</w:t>
      </w:r>
      <w:r>
        <w:rPr>
          <w:rFonts w:ascii="&amp;quot" w:eastAsia="Times New Roman" w:hAnsi="&amp;quot" w:cs="Times New Roman"/>
          <w:color w:val="000000"/>
          <w:sz w:val="25"/>
          <w:szCs w:val="25"/>
          <w:lang w:val="en-GB" w:eastAsia="hr-HR"/>
        </w:rPr>
        <w:t>MTI</w:t>
      </w:r>
      <w:r w:rsidRPr="0064393D">
        <w:rPr>
          <w:rFonts w:ascii="&amp;quot" w:eastAsia="Times New Roman" w:hAnsi="&amp;quot" w:cs="Times New Roman"/>
          <w:color w:val="000000"/>
          <w:sz w:val="25"/>
          <w:szCs w:val="25"/>
          <w:lang w:val="en-GB" w:eastAsia="hr-HR"/>
        </w:rPr>
        <w:t xml:space="preserve">), </w:t>
      </w:r>
      <w:r w:rsidRPr="00F425EC">
        <w:rPr>
          <w:rFonts w:ascii="&amp;quot" w:eastAsia="Times New Roman" w:hAnsi="&amp;quot" w:cs="Times New Roman"/>
          <w:color w:val="000000"/>
          <w:sz w:val="25"/>
          <w:szCs w:val="25"/>
          <w:lang w:eastAsia="hr-HR"/>
        </w:rPr>
        <w:t xml:space="preserve">Muharrem Fejza Str, </w:t>
      </w:r>
      <w:r>
        <w:rPr>
          <w:rFonts w:ascii="&amp;quot" w:eastAsia="Times New Roman" w:hAnsi="&amp;quot" w:cs="Times New Roman"/>
          <w:color w:val="000000"/>
          <w:sz w:val="25"/>
          <w:szCs w:val="25"/>
          <w:lang w:eastAsia="hr-HR"/>
        </w:rPr>
        <w:t>Hospital square, 10000 Pris</w:t>
      </w:r>
      <w:r w:rsidRPr="00F425EC">
        <w:rPr>
          <w:rFonts w:ascii="&amp;quot" w:eastAsia="Times New Roman" w:hAnsi="&amp;quot" w:cs="Times New Roman"/>
          <w:color w:val="000000"/>
          <w:sz w:val="25"/>
          <w:szCs w:val="25"/>
          <w:lang w:eastAsia="hr-HR"/>
        </w:rPr>
        <w:t>tina</w:t>
      </w:r>
    </w:p>
    <w:p w14:paraId="4F05AFEE" w14:textId="77777777" w:rsidR="005375DF" w:rsidRPr="0064393D" w:rsidRDefault="005375DF" w:rsidP="005375DF">
      <w:pPr>
        <w:spacing w:after="0" w:line="400" w:lineRule="atLeast"/>
        <w:jc w:val="both"/>
        <w:rPr>
          <w:rFonts w:ascii="&amp;quot" w:eastAsia="Times New Roman" w:hAnsi="&amp;quot" w:cs="Times New Roman"/>
          <w:color w:val="000000"/>
          <w:sz w:val="25"/>
          <w:szCs w:val="25"/>
          <w:lang w:val="en-GB" w:eastAsia="hr-HR"/>
        </w:rPr>
      </w:pPr>
    </w:p>
    <w:p w14:paraId="283B1787" w14:textId="77777777" w:rsidR="00592709" w:rsidRPr="00C72CE3" w:rsidRDefault="00C72CE3" w:rsidP="003D7C97">
      <w:pPr>
        <w:spacing w:after="120" w:line="240" w:lineRule="auto"/>
        <w:rPr>
          <w:rFonts w:ascii="&amp;quot" w:eastAsia="Times New Roman" w:hAnsi="&amp;quot" w:cs="Times New Roman"/>
          <w:sz w:val="25"/>
          <w:szCs w:val="25"/>
          <w:lang w:val="en-GB" w:eastAsia="hr-HR"/>
        </w:rPr>
      </w:pPr>
      <w:r>
        <w:rPr>
          <w:rFonts w:ascii="&amp;quot" w:eastAsia="Times New Roman" w:hAnsi="&amp;quot" w:cs="Times New Roman"/>
          <w:color w:val="000000"/>
          <w:sz w:val="25"/>
          <w:szCs w:val="25"/>
          <w:lang w:val="en-GB" w:eastAsia="hr-HR"/>
        </w:rPr>
        <w:t>Maximum g</w:t>
      </w:r>
      <w:r w:rsidR="00592709" w:rsidRPr="00592709">
        <w:rPr>
          <w:rFonts w:ascii="&amp;quot" w:eastAsia="Times New Roman" w:hAnsi="&amp;quot" w:cs="Times New Roman"/>
          <w:color w:val="000000"/>
          <w:sz w:val="25"/>
          <w:szCs w:val="25"/>
          <w:lang w:val="en-GB" w:eastAsia="hr-HR"/>
        </w:rPr>
        <w:t>ross salary</w:t>
      </w:r>
      <w:r w:rsidR="00592709" w:rsidRPr="00C72CE3">
        <w:rPr>
          <w:rFonts w:ascii="&amp;quot" w:eastAsia="Times New Roman" w:hAnsi="&amp;quot" w:cs="Times New Roman"/>
          <w:sz w:val="25"/>
          <w:szCs w:val="25"/>
          <w:lang w:val="en-GB" w:eastAsia="hr-HR"/>
        </w:rPr>
        <w:t xml:space="preserve">: </w:t>
      </w:r>
      <w:r w:rsidR="005375DF">
        <w:rPr>
          <w:rFonts w:ascii="&amp;quot" w:eastAsia="Times New Roman" w:hAnsi="&amp;quot" w:cs="Times New Roman"/>
          <w:sz w:val="25"/>
          <w:szCs w:val="25"/>
          <w:lang w:val="en-GB" w:eastAsia="hr-HR"/>
        </w:rPr>
        <w:t>1.2</w:t>
      </w:r>
      <w:r w:rsidR="0012510E" w:rsidRPr="00C72CE3">
        <w:rPr>
          <w:rFonts w:ascii="&amp;quot" w:eastAsia="Times New Roman" w:hAnsi="&amp;quot" w:cs="Times New Roman"/>
          <w:sz w:val="25"/>
          <w:szCs w:val="25"/>
          <w:lang w:val="en-GB" w:eastAsia="hr-HR"/>
        </w:rPr>
        <w:t xml:space="preserve">00,00 </w:t>
      </w:r>
      <w:r w:rsidR="00592709" w:rsidRPr="00C72CE3">
        <w:rPr>
          <w:rFonts w:ascii="&amp;quot" w:eastAsia="Times New Roman" w:hAnsi="&amp;quot" w:cs="Times New Roman"/>
          <w:sz w:val="25"/>
          <w:szCs w:val="25"/>
          <w:lang w:val="en-GB" w:eastAsia="hr-HR"/>
        </w:rPr>
        <w:t xml:space="preserve">EUR (will depend on actual days worked) </w:t>
      </w:r>
    </w:p>
    <w:p w14:paraId="7E025641" w14:textId="77777777" w:rsidR="00592709" w:rsidRPr="00592709" w:rsidRDefault="00592709" w:rsidP="003D7C97">
      <w:pPr>
        <w:spacing w:after="120" w:line="240" w:lineRule="auto"/>
        <w:rPr>
          <w:rFonts w:ascii="&amp;quot" w:eastAsia="Times New Roman" w:hAnsi="&amp;quot" w:cs="Times New Roman"/>
          <w:color w:val="333333"/>
          <w:sz w:val="25"/>
          <w:szCs w:val="25"/>
          <w:lang w:val="en-GB" w:eastAsia="hr-HR"/>
        </w:rPr>
      </w:pPr>
      <w:r w:rsidRPr="00592709">
        <w:rPr>
          <w:rFonts w:ascii="&amp;quot" w:eastAsia="Times New Roman" w:hAnsi="&amp;quot" w:cs="Times New Roman"/>
          <w:color w:val="000000"/>
          <w:sz w:val="25"/>
          <w:szCs w:val="25"/>
          <w:lang w:val="en-GB" w:eastAsia="hr-HR"/>
        </w:rPr>
        <w:t xml:space="preserve">Contract type: fixed term service contract. </w:t>
      </w:r>
    </w:p>
    <w:p w14:paraId="3AB3EF01" w14:textId="77777777" w:rsidR="00592709" w:rsidRPr="00592709" w:rsidRDefault="00592709" w:rsidP="00B54245">
      <w:pPr>
        <w:spacing w:after="120" w:line="240" w:lineRule="auto"/>
        <w:jc w:val="both"/>
        <w:rPr>
          <w:rFonts w:ascii="&amp;quot" w:eastAsia="Times New Roman" w:hAnsi="&amp;quot" w:cs="Times New Roman"/>
          <w:color w:val="333333"/>
          <w:sz w:val="25"/>
          <w:szCs w:val="25"/>
          <w:lang w:val="en-GB" w:eastAsia="hr-HR"/>
        </w:rPr>
      </w:pPr>
      <w:r w:rsidRPr="00592709">
        <w:rPr>
          <w:rFonts w:ascii="&amp;quot" w:eastAsia="Times New Roman" w:hAnsi="&amp;quot" w:cs="Times New Roman"/>
          <w:color w:val="000000"/>
          <w:sz w:val="25"/>
          <w:szCs w:val="25"/>
          <w:lang w:val="en-GB" w:eastAsia="hr-HR"/>
        </w:rPr>
        <w:t xml:space="preserve">The RTA </w:t>
      </w:r>
      <w:r w:rsidR="003E1E92">
        <w:rPr>
          <w:rFonts w:ascii="&amp;quot" w:eastAsia="Times New Roman" w:hAnsi="&amp;quot" w:cs="Times New Roman"/>
          <w:color w:val="000000"/>
          <w:sz w:val="25"/>
          <w:szCs w:val="25"/>
          <w:lang w:val="en-GB" w:eastAsia="hr-HR"/>
        </w:rPr>
        <w:t xml:space="preserve">Language </w:t>
      </w:r>
      <w:r w:rsidRPr="00592709">
        <w:rPr>
          <w:rFonts w:ascii="&amp;quot" w:eastAsia="Times New Roman" w:hAnsi="&amp;quot" w:cs="Times New Roman"/>
          <w:color w:val="000000"/>
          <w:sz w:val="25"/>
          <w:szCs w:val="25"/>
          <w:lang w:val="en-GB" w:eastAsia="hr-HR"/>
        </w:rPr>
        <w:t>Assistant will report directly</w:t>
      </w:r>
      <w:r w:rsidR="00C72CE3">
        <w:rPr>
          <w:rFonts w:ascii="&amp;quot" w:eastAsia="Times New Roman" w:hAnsi="&amp;quot" w:cs="Times New Roman"/>
          <w:color w:val="000000"/>
          <w:sz w:val="25"/>
          <w:szCs w:val="25"/>
          <w:lang w:val="en-GB" w:eastAsia="hr-HR"/>
        </w:rPr>
        <w:t xml:space="preserve"> to the RTA</w:t>
      </w:r>
      <w:r w:rsidRPr="00592709">
        <w:rPr>
          <w:rFonts w:ascii="&amp;quot" w:eastAsia="Times New Roman" w:hAnsi="&amp;quot" w:cs="Times New Roman"/>
          <w:color w:val="000000"/>
          <w:sz w:val="25"/>
          <w:szCs w:val="25"/>
          <w:lang w:val="en-GB" w:eastAsia="hr-HR"/>
        </w:rPr>
        <w:t xml:space="preserve"> and will be supervised by the RTA.</w:t>
      </w:r>
    </w:p>
    <w:p w14:paraId="23E4C8B7" w14:textId="77777777" w:rsidR="00592709" w:rsidRPr="00592709" w:rsidRDefault="00143024" w:rsidP="00592709">
      <w:pPr>
        <w:spacing w:after="0" w:line="400" w:lineRule="atLeast"/>
        <w:rPr>
          <w:rFonts w:ascii="&amp;quot" w:eastAsia="Times New Roman" w:hAnsi="&amp;quot" w:cs="Times New Roman"/>
          <w:color w:val="333333"/>
          <w:sz w:val="25"/>
          <w:szCs w:val="25"/>
          <w:lang w:val="en-GB" w:eastAsia="hr-HR"/>
        </w:rPr>
      </w:pPr>
      <w:r>
        <w:rPr>
          <w:rFonts w:ascii="&amp;quot" w:eastAsia="Times New Roman" w:hAnsi="&amp;quot" w:cs="Times New Roman"/>
          <w:b/>
          <w:bCs/>
          <w:color w:val="000000"/>
          <w:sz w:val="25"/>
          <w:szCs w:val="25"/>
          <w:lang w:val="en-GB" w:eastAsia="hr-HR"/>
        </w:rPr>
        <w:t>2</w:t>
      </w:r>
      <w:r w:rsidR="00592709" w:rsidRPr="00592709">
        <w:rPr>
          <w:rFonts w:ascii="&amp;quot" w:eastAsia="Times New Roman" w:hAnsi="&amp;quot" w:cs="Times New Roman"/>
          <w:b/>
          <w:bCs/>
          <w:color w:val="000000"/>
          <w:sz w:val="25"/>
          <w:szCs w:val="25"/>
          <w:lang w:val="en-GB" w:eastAsia="hr-HR"/>
        </w:rPr>
        <w:t xml:space="preserve">. RTA </w:t>
      </w:r>
      <w:r>
        <w:rPr>
          <w:rFonts w:ascii="&amp;quot" w:eastAsia="Times New Roman" w:hAnsi="&amp;quot" w:cs="Times New Roman"/>
          <w:b/>
          <w:bCs/>
          <w:color w:val="000000"/>
          <w:sz w:val="25"/>
          <w:szCs w:val="25"/>
          <w:lang w:val="en-GB" w:eastAsia="hr-HR"/>
        </w:rPr>
        <w:t xml:space="preserve">Language </w:t>
      </w:r>
      <w:r w:rsidRPr="00592709">
        <w:rPr>
          <w:rFonts w:ascii="&amp;quot" w:eastAsia="Times New Roman" w:hAnsi="&amp;quot" w:cs="Times New Roman"/>
          <w:b/>
          <w:bCs/>
          <w:color w:val="000000"/>
          <w:sz w:val="25"/>
          <w:szCs w:val="25"/>
          <w:lang w:val="en-GB" w:eastAsia="hr-HR"/>
        </w:rPr>
        <w:t xml:space="preserve">Assistant </w:t>
      </w:r>
    </w:p>
    <w:p w14:paraId="1AF4D5AC" w14:textId="77777777" w:rsidR="00592709" w:rsidRDefault="00592709" w:rsidP="00592709">
      <w:pPr>
        <w:spacing w:after="0" w:line="400" w:lineRule="atLeast"/>
        <w:rPr>
          <w:rFonts w:ascii="&amp;quot" w:eastAsia="Times New Roman" w:hAnsi="&amp;quot" w:cs="Times New Roman"/>
          <w:b/>
          <w:bCs/>
          <w:color w:val="000000"/>
          <w:sz w:val="25"/>
          <w:szCs w:val="25"/>
          <w:lang w:val="en-GB" w:eastAsia="hr-HR"/>
        </w:rPr>
      </w:pPr>
      <w:r w:rsidRPr="00592709">
        <w:rPr>
          <w:rFonts w:ascii="&amp;quot" w:eastAsia="Times New Roman" w:hAnsi="&amp;quot" w:cs="Times New Roman"/>
          <w:b/>
          <w:bCs/>
          <w:color w:val="000000"/>
          <w:sz w:val="25"/>
          <w:szCs w:val="25"/>
          <w:lang w:val="en-GB" w:eastAsia="hr-HR"/>
        </w:rPr>
        <w:t xml:space="preserve">Tasks: </w:t>
      </w:r>
    </w:p>
    <w:p w14:paraId="3DB5DC02" w14:textId="77777777" w:rsidR="00087CA4" w:rsidRPr="00087CA4" w:rsidRDefault="00087CA4" w:rsidP="00087CA4">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sidRPr="00087CA4">
        <w:rPr>
          <w:rFonts w:ascii="&amp;quot" w:eastAsia="Times New Roman" w:hAnsi="&amp;quot" w:cs="Times New Roman"/>
          <w:color w:val="000000"/>
          <w:sz w:val="25"/>
          <w:szCs w:val="25"/>
          <w:lang w:val="en-GB" w:eastAsia="hr-HR"/>
        </w:rPr>
        <w:t xml:space="preserve">Translation of relevant written material with relation to the project from </w:t>
      </w:r>
      <w:r w:rsidR="005375DF">
        <w:rPr>
          <w:rFonts w:ascii="&amp;quot" w:eastAsia="Times New Roman" w:hAnsi="&amp;quot" w:cs="Times New Roman"/>
          <w:color w:val="000000"/>
          <w:sz w:val="25"/>
          <w:szCs w:val="25"/>
          <w:lang w:val="en-GB" w:eastAsia="hr-HR"/>
        </w:rPr>
        <w:t>Albanian</w:t>
      </w:r>
      <w:r w:rsidRPr="00087CA4">
        <w:rPr>
          <w:rFonts w:ascii="&amp;quot" w:eastAsia="Times New Roman" w:hAnsi="&amp;quot" w:cs="Times New Roman"/>
          <w:color w:val="000000"/>
          <w:sz w:val="25"/>
          <w:szCs w:val="25"/>
          <w:lang w:val="en-GB" w:eastAsia="hr-HR"/>
        </w:rPr>
        <w:t xml:space="preserve"> to English and vice versa;</w:t>
      </w:r>
    </w:p>
    <w:p w14:paraId="04C61F3B" w14:textId="77777777" w:rsidR="00C418EB" w:rsidRDefault="00087CA4" w:rsidP="00B54245">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sidRPr="00087CA4">
        <w:rPr>
          <w:rFonts w:ascii="&amp;quot" w:eastAsia="Times New Roman" w:hAnsi="&amp;quot" w:cs="Times New Roman"/>
          <w:color w:val="000000"/>
          <w:sz w:val="25"/>
          <w:szCs w:val="25"/>
          <w:lang w:val="en-GB" w:eastAsia="hr-HR"/>
        </w:rPr>
        <w:t>Interpretation during missions, meetings,</w:t>
      </w:r>
      <w:r>
        <w:rPr>
          <w:rFonts w:ascii="&amp;quot" w:eastAsia="Times New Roman" w:hAnsi="&amp;quot" w:cs="Times New Roman"/>
          <w:color w:val="000000"/>
          <w:sz w:val="25"/>
          <w:szCs w:val="25"/>
          <w:lang w:val="en-GB" w:eastAsia="hr-HR"/>
        </w:rPr>
        <w:t xml:space="preserve"> workshops,</w:t>
      </w:r>
      <w:r w:rsidRPr="00087CA4">
        <w:rPr>
          <w:rFonts w:ascii="&amp;quot" w:eastAsia="Times New Roman" w:hAnsi="&amp;quot" w:cs="Times New Roman"/>
          <w:color w:val="000000"/>
          <w:sz w:val="25"/>
          <w:szCs w:val="25"/>
          <w:lang w:val="en-GB" w:eastAsia="hr-HR"/>
        </w:rPr>
        <w:t xml:space="preserve"> </w:t>
      </w:r>
      <w:r>
        <w:rPr>
          <w:rFonts w:ascii="&amp;quot" w:eastAsia="Times New Roman" w:hAnsi="&amp;quot" w:cs="Times New Roman"/>
          <w:color w:val="000000"/>
          <w:sz w:val="25"/>
          <w:szCs w:val="25"/>
          <w:lang w:val="en-GB" w:eastAsia="hr-HR"/>
        </w:rPr>
        <w:t xml:space="preserve">seminars, </w:t>
      </w:r>
      <w:r w:rsidRPr="00087CA4">
        <w:rPr>
          <w:rFonts w:ascii="&amp;quot" w:eastAsia="Times New Roman" w:hAnsi="&amp;quot" w:cs="Times New Roman"/>
          <w:color w:val="000000"/>
          <w:sz w:val="25"/>
          <w:szCs w:val="25"/>
          <w:lang w:val="en-GB" w:eastAsia="hr-HR"/>
        </w:rPr>
        <w:t xml:space="preserve">trainings, conferences and other project events from </w:t>
      </w:r>
      <w:r w:rsidR="00826213">
        <w:rPr>
          <w:rFonts w:ascii="&amp;quot" w:eastAsia="Times New Roman" w:hAnsi="&amp;quot" w:cs="Times New Roman"/>
          <w:color w:val="000000"/>
          <w:sz w:val="25"/>
          <w:szCs w:val="25"/>
          <w:lang w:val="en-GB" w:eastAsia="hr-HR"/>
        </w:rPr>
        <w:t>Albanian</w:t>
      </w:r>
      <w:r w:rsidRPr="00087CA4">
        <w:rPr>
          <w:rFonts w:ascii="&amp;quot" w:eastAsia="Times New Roman" w:hAnsi="&amp;quot" w:cs="Times New Roman"/>
          <w:color w:val="000000"/>
          <w:sz w:val="25"/>
          <w:szCs w:val="25"/>
          <w:lang w:val="en-GB" w:eastAsia="hr-HR"/>
        </w:rPr>
        <w:t xml:space="preserve"> to English and vice versa;</w:t>
      </w:r>
    </w:p>
    <w:p w14:paraId="3FA8E07E" w14:textId="77777777" w:rsidR="00C418EB" w:rsidRPr="00B54245" w:rsidRDefault="00C418EB" w:rsidP="00B54245">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Pr>
          <w:rFonts w:ascii="&amp;quot" w:eastAsia="Times New Roman" w:hAnsi="&amp;quot" w:cs="Times New Roman"/>
          <w:color w:val="000000"/>
          <w:sz w:val="25"/>
          <w:szCs w:val="25"/>
          <w:lang w:val="en-GB" w:eastAsia="hr-HR"/>
        </w:rPr>
        <w:t>W</w:t>
      </w:r>
      <w:r w:rsidRPr="00B54245">
        <w:rPr>
          <w:rFonts w:ascii="&amp;quot" w:eastAsia="Times New Roman" w:hAnsi="&amp;quot" w:cs="Times New Roman"/>
          <w:color w:val="000000"/>
          <w:sz w:val="25"/>
          <w:szCs w:val="25"/>
          <w:lang w:val="en-GB" w:eastAsia="hr-HR"/>
        </w:rPr>
        <w:t>riting and editing minutes of the meeting</w:t>
      </w:r>
      <w:r w:rsidRPr="00C418EB">
        <w:rPr>
          <w:rFonts w:ascii="&amp;quot" w:eastAsia="Times New Roman" w:hAnsi="&amp;quot" w:cs="Times New Roman"/>
          <w:color w:val="000000"/>
          <w:sz w:val="25"/>
          <w:szCs w:val="25"/>
          <w:lang w:val="en-GB" w:eastAsia="hr-HR"/>
        </w:rPr>
        <w:t>s, workshops, study visits,</w:t>
      </w:r>
      <w:r>
        <w:rPr>
          <w:rFonts w:ascii="&amp;quot" w:eastAsia="Times New Roman" w:hAnsi="&amp;quot" w:cs="Times New Roman"/>
          <w:color w:val="000000"/>
          <w:sz w:val="25"/>
          <w:szCs w:val="25"/>
          <w:lang w:val="en-GB" w:eastAsia="hr-HR"/>
        </w:rPr>
        <w:t xml:space="preserve"> etc.</w:t>
      </w:r>
      <w:r w:rsidR="00C24A24">
        <w:rPr>
          <w:rFonts w:ascii="&amp;quot" w:eastAsia="Times New Roman" w:hAnsi="&amp;quot" w:cs="Times New Roman"/>
          <w:color w:val="000000"/>
          <w:sz w:val="25"/>
          <w:szCs w:val="25"/>
          <w:lang w:val="en-GB" w:eastAsia="hr-HR"/>
        </w:rPr>
        <w:t xml:space="preserve"> and writing information about the project for general public or targeted stakeholders</w:t>
      </w:r>
      <w:r>
        <w:rPr>
          <w:rFonts w:ascii="&amp;quot" w:eastAsia="Times New Roman" w:hAnsi="&amp;quot" w:cs="Times New Roman"/>
          <w:color w:val="000000"/>
          <w:sz w:val="25"/>
          <w:szCs w:val="25"/>
          <w:lang w:val="en-GB" w:eastAsia="hr-HR"/>
        </w:rPr>
        <w:t>;</w:t>
      </w:r>
    </w:p>
    <w:p w14:paraId="4CB9153E" w14:textId="77777777" w:rsidR="00087CA4" w:rsidRDefault="00087CA4" w:rsidP="00087CA4">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sidRPr="00087CA4">
        <w:rPr>
          <w:rFonts w:ascii="&amp;quot" w:eastAsia="Times New Roman" w:hAnsi="&amp;quot" w:cs="Times New Roman"/>
          <w:color w:val="000000"/>
          <w:sz w:val="25"/>
          <w:szCs w:val="25"/>
          <w:lang w:val="en-GB" w:eastAsia="hr-HR"/>
        </w:rPr>
        <w:t>Assistance in the organisation of the short term experts’ m</w:t>
      </w:r>
      <w:r>
        <w:rPr>
          <w:rFonts w:ascii="&amp;quot" w:eastAsia="Times New Roman" w:hAnsi="&amp;quot" w:cs="Times New Roman"/>
          <w:color w:val="000000"/>
          <w:sz w:val="25"/>
          <w:szCs w:val="25"/>
          <w:lang w:val="en-GB" w:eastAsia="hr-HR"/>
        </w:rPr>
        <w:t>issions, trainings, conferences and</w:t>
      </w:r>
      <w:r w:rsidRPr="00087CA4">
        <w:rPr>
          <w:rFonts w:ascii="&amp;quot" w:eastAsia="Times New Roman" w:hAnsi="&amp;quot" w:cs="Times New Roman"/>
          <w:color w:val="000000"/>
          <w:sz w:val="25"/>
          <w:szCs w:val="25"/>
          <w:lang w:val="en-GB" w:eastAsia="hr-HR"/>
        </w:rPr>
        <w:t xml:space="preserve"> meetings in</w:t>
      </w:r>
      <w:r>
        <w:rPr>
          <w:rFonts w:ascii="&amp;quot" w:eastAsia="Times New Roman" w:hAnsi="&amp;quot" w:cs="Times New Roman"/>
          <w:color w:val="000000"/>
          <w:sz w:val="25"/>
          <w:szCs w:val="25"/>
          <w:lang w:val="en-GB" w:eastAsia="hr-HR"/>
        </w:rPr>
        <w:t xml:space="preserve"> the Republic of </w:t>
      </w:r>
      <w:r w:rsidR="00826213">
        <w:rPr>
          <w:rFonts w:ascii="&amp;quot" w:eastAsia="Times New Roman" w:hAnsi="&amp;quot" w:cs="Times New Roman"/>
          <w:color w:val="000000"/>
          <w:sz w:val="25"/>
          <w:szCs w:val="25"/>
          <w:lang w:val="en-GB" w:eastAsia="hr-HR"/>
        </w:rPr>
        <w:t>Kosovo</w:t>
      </w:r>
      <w:r w:rsidRPr="00087CA4">
        <w:rPr>
          <w:rFonts w:ascii="&amp;quot" w:eastAsia="Times New Roman" w:hAnsi="&amp;quot" w:cs="Times New Roman"/>
          <w:color w:val="000000"/>
          <w:sz w:val="25"/>
          <w:szCs w:val="25"/>
          <w:lang w:val="en-GB" w:eastAsia="hr-HR"/>
        </w:rPr>
        <w:t>;</w:t>
      </w:r>
    </w:p>
    <w:p w14:paraId="7370D2B2" w14:textId="77777777" w:rsidR="00087CA4" w:rsidRPr="00087CA4" w:rsidRDefault="00A746ED" w:rsidP="00087CA4">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Pr>
          <w:rFonts w:ascii="&amp;quot" w:eastAsia="Times New Roman" w:hAnsi="&amp;quot" w:cs="Times New Roman"/>
          <w:color w:val="000000"/>
          <w:sz w:val="25"/>
          <w:szCs w:val="25"/>
          <w:lang w:val="en-GB" w:eastAsia="hr-HR"/>
        </w:rPr>
        <w:t>I</w:t>
      </w:r>
      <w:r w:rsidR="00087CA4" w:rsidRPr="00087CA4">
        <w:rPr>
          <w:rFonts w:ascii="&amp;quot" w:eastAsia="Times New Roman" w:hAnsi="&amp;quot" w:cs="Times New Roman"/>
          <w:color w:val="000000"/>
          <w:sz w:val="25"/>
          <w:szCs w:val="25"/>
          <w:lang w:val="en-GB" w:eastAsia="hr-HR"/>
        </w:rPr>
        <w:t xml:space="preserve">f determined necessary, accompanying, interpreting and assistance to the beneficiary country participants during study </w:t>
      </w:r>
      <w:r w:rsidR="00826213">
        <w:rPr>
          <w:rFonts w:ascii="&amp;quot" w:eastAsia="Times New Roman" w:hAnsi="&amp;quot" w:cs="Times New Roman"/>
          <w:color w:val="000000"/>
          <w:sz w:val="25"/>
          <w:szCs w:val="25"/>
          <w:lang w:val="en-GB" w:eastAsia="hr-HR"/>
        </w:rPr>
        <w:t>visit to Croatia and Germany</w:t>
      </w:r>
      <w:r w:rsidR="00087CA4" w:rsidRPr="00087CA4">
        <w:rPr>
          <w:rFonts w:ascii="&amp;quot" w:eastAsia="Times New Roman" w:hAnsi="&amp;quot" w:cs="Times New Roman"/>
          <w:color w:val="000000"/>
          <w:sz w:val="25"/>
          <w:szCs w:val="25"/>
          <w:lang w:val="en-GB" w:eastAsia="hr-HR"/>
        </w:rPr>
        <w:t>;</w:t>
      </w:r>
      <w:bookmarkStart w:id="0" w:name="_GoBack"/>
      <w:bookmarkEnd w:id="0"/>
    </w:p>
    <w:p w14:paraId="4A4FFB70" w14:textId="77777777" w:rsidR="00087CA4" w:rsidRPr="00087CA4" w:rsidRDefault="00087CA4" w:rsidP="00087CA4">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sidRPr="00087CA4">
        <w:rPr>
          <w:rFonts w:ascii="&amp;quot" w:eastAsia="Times New Roman" w:hAnsi="&amp;quot" w:cs="Times New Roman"/>
          <w:color w:val="000000"/>
          <w:sz w:val="25"/>
          <w:szCs w:val="25"/>
          <w:lang w:val="en-GB" w:eastAsia="hr-HR"/>
        </w:rPr>
        <w:lastRenderedPageBreak/>
        <w:t xml:space="preserve">Team work with the </w:t>
      </w:r>
      <w:r>
        <w:rPr>
          <w:rFonts w:ascii="&amp;quot" w:eastAsia="Times New Roman" w:hAnsi="&amp;quot" w:cs="Times New Roman"/>
          <w:color w:val="000000"/>
          <w:sz w:val="25"/>
          <w:szCs w:val="25"/>
          <w:lang w:val="en-GB" w:eastAsia="hr-HR"/>
        </w:rPr>
        <w:t xml:space="preserve">RTA </w:t>
      </w:r>
      <w:r w:rsidR="00143024" w:rsidRPr="00087CA4">
        <w:rPr>
          <w:rFonts w:ascii="&amp;quot" w:eastAsia="Times New Roman" w:hAnsi="&amp;quot" w:cs="Times New Roman"/>
          <w:color w:val="000000"/>
          <w:sz w:val="25"/>
          <w:szCs w:val="25"/>
          <w:lang w:val="en-GB" w:eastAsia="hr-HR"/>
        </w:rPr>
        <w:t>Assistant</w:t>
      </w:r>
      <w:r w:rsidRPr="00087CA4">
        <w:rPr>
          <w:rFonts w:ascii="&amp;quot" w:eastAsia="Times New Roman" w:hAnsi="&amp;quot" w:cs="Times New Roman"/>
          <w:color w:val="000000"/>
          <w:sz w:val="25"/>
          <w:szCs w:val="25"/>
          <w:lang w:val="en-GB" w:eastAsia="hr-HR"/>
        </w:rPr>
        <w:t xml:space="preserve"> and if </w:t>
      </w:r>
      <w:r>
        <w:rPr>
          <w:rFonts w:ascii="&amp;quot" w:eastAsia="Times New Roman" w:hAnsi="&amp;quot" w:cs="Times New Roman"/>
          <w:color w:val="000000"/>
          <w:sz w:val="25"/>
          <w:szCs w:val="25"/>
          <w:lang w:val="en-GB" w:eastAsia="hr-HR"/>
        </w:rPr>
        <w:t xml:space="preserve">determined </w:t>
      </w:r>
      <w:r w:rsidRPr="00087CA4">
        <w:rPr>
          <w:rFonts w:ascii="&amp;quot" w:eastAsia="Times New Roman" w:hAnsi="&amp;quot" w:cs="Times New Roman"/>
          <w:color w:val="000000"/>
          <w:sz w:val="25"/>
          <w:szCs w:val="25"/>
          <w:lang w:val="en-GB" w:eastAsia="hr-HR"/>
        </w:rPr>
        <w:t>necessary</w:t>
      </w:r>
      <w:r>
        <w:rPr>
          <w:rFonts w:ascii="&amp;quot" w:eastAsia="Times New Roman" w:hAnsi="&amp;quot" w:cs="Times New Roman"/>
          <w:color w:val="000000"/>
          <w:sz w:val="25"/>
          <w:szCs w:val="25"/>
          <w:lang w:val="en-GB" w:eastAsia="hr-HR"/>
        </w:rPr>
        <w:t>,</w:t>
      </w:r>
      <w:r w:rsidRPr="00087CA4">
        <w:rPr>
          <w:rFonts w:ascii="&amp;quot" w:eastAsia="Times New Roman" w:hAnsi="&amp;quot" w:cs="Times New Roman"/>
          <w:color w:val="000000"/>
          <w:sz w:val="25"/>
          <w:szCs w:val="25"/>
          <w:lang w:val="en-GB" w:eastAsia="hr-HR"/>
        </w:rPr>
        <w:t xml:space="preserve"> providing office management support and </w:t>
      </w:r>
      <w:r w:rsidR="004F28C6">
        <w:rPr>
          <w:rFonts w:ascii="&amp;quot" w:eastAsia="Times New Roman" w:hAnsi="&amp;quot" w:cs="Times New Roman"/>
          <w:color w:val="000000"/>
          <w:sz w:val="25"/>
          <w:szCs w:val="25"/>
          <w:lang w:val="en-GB" w:eastAsia="hr-HR"/>
        </w:rPr>
        <w:t xml:space="preserve">support in </w:t>
      </w:r>
      <w:r w:rsidRPr="00087CA4">
        <w:rPr>
          <w:rFonts w:ascii="&amp;quot" w:eastAsia="Times New Roman" w:hAnsi="&amp;quot" w:cs="Times New Roman"/>
          <w:color w:val="000000"/>
          <w:sz w:val="25"/>
          <w:szCs w:val="25"/>
          <w:lang w:val="en-GB" w:eastAsia="hr-HR"/>
        </w:rPr>
        <w:t>project related activities;</w:t>
      </w:r>
    </w:p>
    <w:p w14:paraId="796DCC6E" w14:textId="77777777" w:rsidR="00087CA4" w:rsidRDefault="00087CA4" w:rsidP="00087CA4">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sidRPr="00087CA4">
        <w:rPr>
          <w:rFonts w:ascii="&amp;quot" w:eastAsia="Times New Roman" w:hAnsi="&amp;quot" w:cs="Times New Roman"/>
          <w:color w:val="000000"/>
          <w:sz w:val="25"/>
          <w:szCs w:val="25"/>
          <w:lang w:val="en-GB" w:eastAsia="hr-HR"/>
        </w:rPr>
        <w:t xml:space="preserve">Support </w:t>
      </w:r>
      <w:r>
        <w:rPr>
          <w:rFonts w:ascii="&amp;quot" w:eastAsia="Times New Roman" w:hAnsi="&amp;quot" w:cs="Times New Roman"/>
          <w:color w:val="000000"/>
          <w:sz w:val="25"/>
          <w:szCs w:val="25"/>
          <w:lang w:val="en-GB" w:eastAsia="hr-HR"/>
        </w:rPr>
        <w:t xml:space="preserve">in </w:t>
      </w:r>
      <w:r w:rsidRPr="00087CA4">
        <w:rPr>
          <w:rFonts w:ascii="&amp;quot" w:eastAsia="Times New Roman" w:hAnsi="&amp;quot" w:cs="Times New Roman"/>
          <w:color w:val="000000"/>
          <w:sz w:val="25"/>
          <w:szCs w:val="25"/>
          <w:lang w:val="en-GB" w:eastAsia="hr-HR"/>
        </w:rPr>
        <w:t>the compilation of documents for project documentation, presentations and reporting</w:t>
      </w:r>
      <w:r>
        <w:rPr>
          <w:rFonts w:ascii="&amp;quot" w:eastAsia="Times New Roman" w:hAnsi="&amp;quot" w:cs="Times New Roman"/>
          <w:color w:val="000000"/>
          <w:sz w:val="25"/>
          <w:szCs w:val="25"/>
          <w:lang w:val="en-GB" w:eastAsia="hr-HR"/>
        </w:rPr>
        <w:t>.</w:t>
      </w:r>
    </w:p>
    <w:p w14:paraId="04488283" w14:textId="77777777" w:rsidR="00592709" w:rsidRPr="00592709" w:rsidRDefault="00592709" w:rsidP="00592709">
      <w:pPr>
        <w:spacing w:after="0" w:line="400" w:lineRule="atLeast"/>
        <w:rPr>
          <w:rFonts w:ascii="&amp;quot" w:eastAsia="Times New Roman" w:hAnsi="&amp;quot" w:cs="Times New Roman"/>
          <w:color w:val="333333"/>
          <w:sz w:val="25"/>
          <w:szCs w:val="25"/>
          <w:lang w:val="en-GB" w:eastAsia="hr-HR"/>
        </w:rPr>
      </w:pPr>
      <w:r w:rsidRPr="00592709">
        <w:rPr>
          <w:rFonts w:ascii="&amp;quot" w:eastAsia="Times New Roman" w:hAnsi="&amp;quot" w:cs="Times New Roman"/>
          <w:b/>
          <w:bCs/>
          <w:color w:val="000000"/>
          <w:sz w:val="25"/>
          <w:szCs w:val="25"/>
          <w:lang w:val="en-GB" w:eastAsia="hr-HR"/>
        </w:rPr>
        <w:t xml:space="preserve">Requirements for the RTA </w:t>
      </w:r>
      <w:r w:rsidR="00143024">
        <w:rPr>
          <w:rFonts w:ascii="&amp;quot" w:eastAsia="Times New Roman" w:hAnsi="&amp;quot" w:cs="Times New Roman"/>
          <w:b/>
          <w:bCs/>
          <w:color w:val="000000"/>
          <w:sz w:val="25"/>
          <w:szCs w:val="25"/>
          <w:lang w:val="en-GB" w:eastAsia="hr-HR"/>
        </w:rPr>
        <w:t xml:space="preserve">Language </w:t>
      </w:r>
      <w:r w:rsidR="00143024" w:rsidRPr="00592709">
        <w:rPr>
          <w:rFonts w:ascii="&amp;quot" w:eastAsia="Times New Roman" w:hAnsi="&amp;quot" w:cs="Times New Roman"/>
          <w:b/>
          <w:bCs/>
          <w:color w:val="000000"/>
          <w:sz w:val="25"/>
          <w:szCs w:val="25"/>
          <w:lang w:val="en-GB" w:eastAsia="hr-HR"/>
        </w:rPr>
        <w:t>Assistant</w:t>
      </w:r>
      <w:r w:rsidRPr="00592709">
        <w:rPr>
          <w:rFonts w:ascii="&amp;quot" w:eastAsia="Times New Roman" w:hAnsi="&amp;quot" w:cs="Times New Roman"/>
          <w:b/>
          <w:bCs/>
          <w:color w:val="000000"/>
          <w:sz w:val="25"/>
          <w:szCs w:val="25"/>
          <w:lang w:val="en-GB" w:eastAsia="hr-HR"/>
        </w:rPr>
        <w:t xml:space="preserve">: </w:t>
      </w:r>
    </w:p>
    <w:p w14:paraId="6CC39A74" w14:textId="77777777" w:rsidR="00B54245" w:rsidRPr="00B54245" w:rsidRDefault="003E5A42" w:rsidP="00B54245">
      <w:pPr>
        <w:pStyle w:val="ListParagraph"/>
        <w:numPr>
          <w:ilvl w:val="0"/>
          <w:numId w:val="5"/>
        </w:numPr>
        <w:spacing w:after="0" w:line="240" w:lineRule="auto"/>
        <w:ind w:left="426" w:hanging="284"/>
        <w:jc w:val="both"/>
        <w:rPr>
          <w:rFonts w:ascii="&amp;quot" w:eastAsia="Times New Roman" w:hAnsi="&amp;quot" w:cs="Times New Roman"/>
          <w:sz w:val="25"/>
          <w:szCs w:val="25"/>
          <w:lang w:val="en-GB" w:eastAsia="hr-HR"/>
        </w:rPr>
      </w:pPr>
      <w:r w:rsidRPr="00B54245">
        <w:rPr>
          <w:rFonts w:ascii="&amp;quot" w:eastAsia="Times New Roman" w:hAnsi="&amp;quot" w:cs="Times New Roman"/>
          <w:sz w:val="25"/>
          <w:szCs w:val="25"/>
          <w:lang w:val="en-GB" w:eastAsia="hr-HR"/>
        </w:rPr>
        <w:t>University degree</w:t>
      </w:r>
      <w:r w:rsidR="002F2497">
        <w:rPr>
          <w:rFonts w:ascii="&amp;quot" w:eastAsia="Times New Roman" w:hAnsi="&amp;quot" w:cs="Times New Roman"/>
          <w:sz w:val="25"/>
          <w:szCs w:val="25"/>
          <w:lang w:val="en-GB" w:eastAsia="hr-HR"/>
        </w:rPr>
        <w:t>;</w:t>
      </w:r>
    </w:p>
    <w:p w14:paraId="27093D31" w14:textId="77777777" w:rsidR="00592709" w:rsidRPr="00B54245" w:rsidRDefault="00592709" w:rsidP="00B54245">
      <w:pPr>
        <w:pStyle w:val="ListParagraph"/>
        <w:numPr>
          <w:ilvl w:val="0"/>
          <w:numId w:val="5"/>
        </w:numPr>
        <w:spacing w:after="0" w:line="240" w:lineRule="auto"/>
        <w:ind w:left="426" w:hanging="284"/>
        <w:jc w:val="both"/>
        <w:rPr>
          <w:rFonts w:ascii="&amp;quot" w:eastAsia="Times New Roman" w:hAnsi="&amp;quot" w:cs="Times New Roman"/>
          <w:sz w:val="25"/>
          <w:szCs w:val="25"/>
          <w:lang w:val="en-GB" w:eastAsia="hr-HR"/>
        </w:rPr>
      </w:pPr>
      <w:r w:rsidRPr="00B54245">
        <w:rPr>
          <w:rFonts w:ascii="&amp;quot" w:eastAsia="Times New Roman" w:hAnsi="&amp;quot" w:cs="Times New Roman"/>
          <w:sz w:val="25"/>
          <w:szCs w:val="25"/>
          <w:lang w:val="en-GB" w:eastAsia="hr-HR"/>
        </w:rPr>
        <w:t xml:space="preserve">The RTA </w:t>
      </w:r>
      <w:r w:rsidR="00143024" w:rsidRPr="00B54245">
        <w:rPr>
          <w:rFonts w:ascii="&amp;quot" w:eastAsia="Times New Roman" w:hAnsi="&amp;quot" w:cs="Times New Roman"/>
          <w:sz w:val="25"/>
          <w:szCs w:val="25"/>
          <w:lang w:val="en-GB" w:eastAsia="hr-HR"/>
        </w:rPr>
        <w:t xml:space="preserve">Language Assistant </w:t>
      </w:r>
      <w:r w:rsidRPr="00B54245">
        <w:rPr>
          <w:rFonts w:ascii="&amp;quot" w:eastAsia="Times New Roman" w:hAnsi="&amp;quot" w:cs="Times New Roman"/>
          <w:sz w:val="25"/>
          <w:szCs w:val="25"/>
          <w:lang w:val="en-GB" w:eastAsia="hr-HR"/>
        </w:rPr>
        <w:t xml:space="preserve">may not have or recently (past six months) have had any contractual relation with the beneficiary administration, namely the </w:t>
      </w:r>
      <w:r w:rsidR="0011577C">
        <w:rPr>
          <w:rFonts w:ascii="&amp;quot" w:eastAsia="Times New Roman" w:hAnsi="&amp;quot" w:cs="Times New Roman"/>
          <w:sz w:val="25"/>
          <w:szCs w:val="25"/>
          <w:lang w:val="en-GB" w:eastAsia="hr-HR"/>
        </w:rPr>
        <w:t>Ministry of Trade and Industry</w:t>
      </w:r>
      <w:r w:rsidR="001C212F" w:rsidRPr="00B54245">
        <w:rPr>
          <w:rFonts w:ascii="&amp;quot" w:eastAsia="Times New Roman" w:hAnsi="&amp;quot" w:cs="Times New Roman"/>
          <w:sz w:val="25"/>
          <w:szCs w:val="25"/>
          <w:lang w:val="en-GB" w:eastAsia="hr-HR"/>
        </w:rPr>
        <w:t xml:space="preserve"> (</w:t>
      </w:r>
      <w:r w:rsidR="0011577C">
        <w:rPr>
          <w:rFonts w:ascii="&amp;quot" w:eastAsia="Times New Roman" w:hAnsi="&amp;quot" w:cs="Times New Roman"/>
          <w:sz w:val="25"/>
          <w:szCs w:val="25"/>
          <w:lang w:val="en-GB" w:eastAsia="hr-HR"/>
        </w:rPr>
        <w:t>MTI</w:t>
      </w:r>
      <w:r w:rsidR="001C212F" w:rsidRPr="00B54245">
        <w:rPr>
          <w:rFonts w:ascii="&amp;quot" w:eastAsia="Times New Roman" w:hAnsi="&amp;quot" w:cs="Times New Roman"/>
          <w:sz w:val="25"/>
          <w:szCs w:val="25"/>
          <w:lang w:val="en-GB" w:eastAsia="hr-HR"/>
        </w:rPr>
        <w:t xml:space="preserve">) </w:t>
      </w:r>
      <w:r w:rsidR="0011577C">
        <w:rPr>
          <w:rFonts w:ascii="&amp;quot" w:eastAsia="Times New Roman" w:hAnsi="&amp;quot" w:cs="Times New Roman"/>
          <w:sz w:val="25"/>
          <w:szCs w:val="25"/>
          <w:lang w:val="en-GB" w:eastAsia="hr-HR"/>
        </w:rPr>
        <w:t>of the Republic of Kosovo</w:t>
      </w:r>
      <w:r w:rsidRPr="00B54245">
        <w:rPr>
          <w:rFonts w:ascii="&amp;quot" w:eastAsia="Times New Roman" w:hAnsi="&amp;quot" w:cs="Times New Roman"/>
          <w:sz w:val="25"/>
          <w:szCs w:val="25"/>
          <w:lang w:val="en-GB" w:eastAsia="hr-HR"/>
        </w:rPr>
        <w:t>;</w:t>
      </w:r>
    </w:p>
    <w:p w14:paraId="287D4DC1" w14:textId="77777777" w:rsidR="00592709" w:rsidRPr="00F530C1" w:rsidRDefault="00592709" w:rsidP="00143024">
      <w:pPr>
        <w:pStyle w:val="ListParagraph"/>
        <w:numPr>
          <w:ilvl w:val="0"/>
          <w:numId w:val="5"/>
        </w:numPr>
        <w:spacing w:after="0" w:line="240" w:lineRule="auto"/>
        <w:ind w:left="426" w:hanging="284"/>
        <w:jc w:val="both"/>
        <w:rPr>
          <w:rFonts w:ascii="&amp;quot" w:eastAsia="Times New Roman" w:hAnsi="&amp;quot" w:cs="Times New Roman"/>
          <w:color w:val="000000"/>
          <w:sz w:val="25"/>
          <w:szCs w:val="25"/>
          <w:lang w:val="en-GB" w:eastAsia="hr-HR"/>
        </w:rPr>
      </w:pPr>
      <w:r w:rsidRPr="00B54245">
        <w:rPr>
          <w:rFonts w:ascii="&amp;quot" w:eastAsia="Times New Roman" w:hAnsi="&amp;quot" w:cs="Times New Roman"/>
          <w:sz w:val="25"/>
          <w:szCs w:val="25"/>
          <w:lang w:val="en-GB" w:eastAsia="hr-HR"/>
        </w:rPr>
        <w:t xml:space="preserve">Excellent command </w:t>
      </w:r>
      <w:r w:rsidRPr="00F530C1">
        <w:rPr>
          <w:rFonts w:ascii="&amp;quot" w:eastAsia="Times New Roman" w:hAnsi="&amp;quot" w:cs="Times New Roman"/>
          <w:color w:val="000000"/>
          <w:sz w:val="25"/>
          <w:szCs w:val="25"/>
          <w:lang w:val="en-GB" w:eastAsia="hr-HR"/>
        </w:rPr>
        <w:t>of spoken and written English</w:t>
      </w:r>
      <w:r w:rsidR="0011577C">
        <w:rPr>
          <w:rFonts w:ascii="&amp;quot" w:eastAsia="Times New Roman" w:hAnsi="&amp;quot" w:cs="Times New Roman"/>
          <w:color w:val="000000"/>
          <w:sz w:val="25"/>
          <w:szCs w:val="25"/>
          <w:lang w:val="en-GB" w:eastAsia="hr-HR"/>
        </w:rPr>
        <w:t xml:space="preserve"> and Albanian </w:t>
      </w:r>
      <w:r w:rsidRPr="00F530C1">
        <w:rPr>
          <w:rFonts w:ascii="&amp;quot" w:eastAsia="Times New Roman" w:hAnsi="&amp;quot" w:cs="Times New Roman"/>
          <w:color w:val="000000"/>
          <w:sz w:val="25"/>
          <w:szCs w:val="25"/>
          <w:lang w:val="en-GB" w:eastAsia="hr-HR"/>
        </w:rPr>
        <w:t xml:space="preserve">languages; </w:t>
      </w:r>
    </w:p>
    <w:p w14:paraId="6A1CAD7E" w14:textId="77777777" w:rsidR="00143024" w:rsidRDefault="00143024" w:rsidP="00143024">
      <w:pPr>
        <w:pStyle w:val="ListParagraph"/>
        <w:numPr>
          <w:ilvl w:val="0"/>
          <w:numId w:val="5"/>
        </w:numPr>
        <w:spacing w:after="0" w:line="240" w:lineRule="auto"/>
        <w:ind w:left="426" w:hanging="284"/>
        <w:jc w:val="both"/>
        <w:rPr>
          <w:rFonts w:ascii="&amp;quot" w:eastAsia="Times New Roman" w:hAnsi="&amp;quot" w:cs="Times New Roman"/>
          <w:color w:val="000000"/>
          <w:sz w:val="25"/>
          <w:szCs w:val="25"/>
          <w:lang w:val="en-GB" w:eastAsia="hr-HR"/>
        </w:rPr>
      </w:pPr>
      <w:r>
        <w:rPr>
          <w:rFonts w:ascii="&amp;quot" w:eastAsia="Times New Roman" w:hAnsi="&amp;quot" w:cs="Times New Roman"/>
          <w:color w:val="000000"/>
          <w:sz w:val="25"/>
          <w:szCs w:val="25"/>
          <w:lang w:val="en-GB" w:eastAsia="hr-HR"/>
        </w:rPr>
        <w:t xml:space="preserve">Experience in translation and interpretation from </w:t>
      </w:r>
      <w:r w:rsidR="0011577C">
        <w:rPr>
          <w:rFonts w:ascii="&amp;quot" w:eastAsia="Times New Roman" w:hAnsi="&amp;quot" w:cs="Times New Roman"/>
          <w:color w:val="000000"/>
          <w:sz w:val="25"/>
          <w:szCs w:val="25"/>
          <w:lang w:val="en-GB" w:eastAsia="hr-HR"/>
        </w:rPr>
        <w:t>Albanian</w:t>
      </w:r>
      <w:r>
        <w:rPr>
          <w:rFonts w:ascii="&amp;quot" w:eastAsia="Times New Roman" w:hAnsi="&amp;quot" w:cs="Times New Roman"/>
          <w:color w:val="000000"/>
          <w:sz w:val="25"/>
          <w:szCs w:val="25"/>
          <w:lang w:val="en-GB" w:eastAsia="hr-HR"/>
        </w:rPr>
        <w:t xml:space="preserve"> to English and vice versa;</w:t>
      </w:r>
    </w:p>
    <w:p w14:paraId="6938A671" w14:textId="77777777" w:rsidR="00592709" w:rsidRPr="00F530C1" w:rsidRDefault="00592709" w:rsidP="00143024">
      <w:pPr>
        <w:pStyle w:val="ListParagraph"/>
        <w:numPr>
          <w:ilvl w:val="0"/>
          <w:numId w:val="5"/>
        </w:numPr>
        <w:spacing w:after="0" w:line="240" w:lineRule="auto"/>
        <w:ind w:left="426" w:hanging="284"/>
        <w:jc w:val="both"/>
        <w:rPr>
          <w:rFonts w:ascii="&amp;quot" w:eastAsia="Times New Roman" w:hAnsi="&amp;quot" w:cs="Times New Roman"/>
          <w:color w:val="000000"/>
          <w:sz w:val="25"/>
          <w:szCs w:val="25"/>
          <w:lang w:val="en-GB" w:eastAsia="hr-HR"/>
        </w:rPr>
      </w:pPr>
      <w:r w:rsidRPr="00F530C1">
        <w:rPr>
          <w:rFonts w:ascii="&amp;quot" w:eastAsia="Times New Roman" w:hAnsi="&amp;quot" w:cs="Times New Roman"/>
          <w:color w:val="000000"/>
          <w:sz w:val="25"/>
          <w:szCs w:val="25"/>
          <w:lang w:val="en-GB" w:eastAsia="hr-HR"/>
        </w:rPr>
        <w:t xml:space="preserve">Computer literacy (e.g. Word, Excel, PowerPoint, Internet); </w:t>
      </w:r>
    </w:p>
    <w:p w14:paraId="3D563DEE" w14:textId="77777777" w:rsidR="00592709" w:rsidRPr="00F530C1" w:rsidRDefault="00C418EB" w:rsidP="00143024">
      <w:pPr>
        <w:pStyle w:val="ListParagraph"/>
        <w:numPr>
          <w:ilvl w:val="0"/>
          <w:numId w:val="5"/>
        </w:numPr>
        <w:spacing w:after="0" w:line="240" w:lineRule="auto"/>
        <w:ind w:left="426" w:hanging="284"/>
        <w:jc w:val="both"/>
        <w:rPr>
          <w:rFonts w:ascii="&amp;quot" w:eastAsia="Times New Roman" w:hAnsi="&amp;quot" w:cs="Times New Roman"/>
          <w:color w:val="000000"/>
          <w:sz w:val="25"/>
          <w:szCs w:val="25"/>
          <w:lang w:val="en-GB" w:eastAsia="hr-HR"/>
        </w:rPr>
      </w:pPr>
      <w:r>
        <w:rPr>
          <w:rFonts w:ascii="&amp;quot" w:eastAsia="Times New Roman" w:hAnsi="&amp;quot" w:cs="Times New Roman"/>
          <w:color w:val="000000"/>
          <w:sz w:val="25"/>
          <w:szCs w:val="25"/>
          <w:lang w:val="en-GB" w:eastAsia="hr-HR"/>
        </w:rPr>
        <w:t>T</w:t>
      </w:r>
      <w:r w:rsidR="00592709" w:rsidRPr="00F530C1">
        <w:rPr>
          <w:rFonts w:ascii="&amp;quot" w:eastAsia="Times New Roman" w:hAnsi="&amp;quot" w:cs="Times New Roman"/>
          <w:color w:val="000000"/>
          <w:sz w:val="25"/>
          <w:szCs w:val="25"/>
          <w:lang w:val="en-GB" w:eastAsia="hr-HR"/>
        </w:rPr>
        <w:t xml:space="preserve">he RTA </w:t>
      </w:r>
      <w:r w:rsidR="00143024">
        <w:rPr>
          <w:rFonts w:ascii="&amp;quot" w:eastAsia="Times New Roman" w:hAnsi="&amp;quot" w:cs="Times New Roman"/>
          <w:color w:val="000000"/>
          <w:sz w:val="25"/>
          <w:szCs w:val="25"/>
          <w:lang w:val="en-GB" w:eastAsia="hr-HR"/>
        </w:rPr>
        <w:t>Language A</w:t>
      </w:r>
      <w:r w:rsidR="00143024" w:rsidRPr="00F530C1">
        <w:rPr>
          <w:rFonts w:ascii="&amp;quot" w:eastAsia="Times New Roman" w:hAnsi="&amp;quot" w:cs="Times New Roman"/>
          <w:color w:val="000000"/>
          <w:sz w:val="25"/>
          <w:szCs w:val="25"/>
          <w:lang w:val="en-GB" w:eastAsia="hr-HR"/>
        </w:rPr>
        <w:t xml:space="preserve">ssistant </w:t>
      </w:r>
      <w:r w:rsidR="00592709" w:rsidRPr="00F530C1">
        <w:rPr>
          <w:rFonts w:ascii="&amp;quot" w:eastAsia="Times New Roman" w:hAnsi="&amp;quot" w:cs="Times New Roman"/>
          <w:color w:val="000000"/>
          <w:sz w:val="25"/>
          <w:szCs w:val="25"/>
          <w:lang w:val="en-GB" w:eastAsia="hr-HR"/>
        </w:rPr>
        <w:t>must be able to work independently as well as</w:t>
      </w:r>
      <w:r w:rsidR="00DA6346">
        <w:rPr>
          <w:rFonts w:ascii="&amp;quot" w:eastAsia="Times New Roman" w:hAnsi="&amp;quot" w:cs="Times New Roman"/>
          <w:color w:val="000000"/>
          <w:sz w:val="25"/>
          <w:szCs w:val="25"/>
          <w:lang w:val="en-GB" w:eastAsia="hr-HR"/>
        </w:rPr>
        <w:t xml:space="preserve"> to be a team player, have</w:t>
      </w:r>
      <w:r w:rsidR="00592709" w:rsidRPr="00F530C1">
        <w:rPr>
          <w:rFonts w:ascii="&amp;quot" w:eastAsia="Times New Roman" w:hAnsi="&amp;quot" w:cs="Times New Roman"/>
          <w:color w:val="000000"/>
          <w:sz w:val="25"/>
          <w:szCs w:val="25"/>
          <w:lang w:val="en-GB" w:eastAsia="hr-HR"/>
        </w:rPr>
        <w:t xml:space="preserve"> initiative and flexib</w:t>
      </w:r>
      <w:r w:rsidR="00DA6346">
        <w:rPr>
          <w:rFonts w:ascii="&amp;quot" w:eastAsia="Times New Roman" w:hAnsi="&amp;quot" w:cs="Times New Roman"/>
          <w:color w:val="000000"/>
          <w:sz w:val="25"/>
          <w:szCs w:val="25"/>
          <w:lang w:val="en-GB" w:eastAsia="hr-HR"/>
        </w:rPr>
        <w:t>ility</w:t>
      </w:r>
      <w:r w:rsidR="00592709" w:rsidRPr="00F530C1">
        <w:rPr>
          <w:rFonts w:ascii="&amp;quot" w:eastAsia="Times New Roman" w:hAnsi="&amp;quot" w:cs="Times New Roman"/>
          <w:color w:val="000000"/>
          <w:sz w:val="25"/>
          <w:szCs w:val="25"/>
          <w:lang w:val="en-GB" w:eastAsia="hr-HR"/>
        </w:rPr>
        <w:t xml:space="preserve">; </w:t>
      </w:r>
    </w:p>
    <w:p w14:paraId="3092971F" w14:textId="77777777" w:rsidR="00592709" w:rsidRPr="00F530C1" w:rsidRDefault="00143024" w:rsidP="00143024">
      <w:pPr>
        <w:pStyle w:val="ListParagraph"/>
        <w:numPr>
          <w:ilvl w:val="0"/>
          <w:numId w:val="5"/>
        </w:numPr>
        <w:spacing w:after="0" w:line="240" w:lineRule="auto"/>
        <w:ind w:left="426" w:hanging="284"/>
        <w:jc w:val="both"/>
        <w:rPr>
          <w:rFonts w:ascii="&amp;quot" w:eastAsia="Times New Roman" w:hAnsi="&amp;quot" w:cs="Times New Roman"/>
          <w:color w:val="000000"/>
          <w:sz w:val="25"/>
          <w:szCs w:val="25"/>
          <w:lang w:val="en-GB" w:eastAsia="hr-HR"/>
        </w:rPr>
      </w:pPr>
      <w:r w:rsidRPr="00F530C1">
        <w:rPr>
          <w:rFonts w:ascii="&amp;quot" w:eastAsia="Times New Roman" w:hAnsi="&amp;quot" w:cs="Times New Roman"/>
          <w:color w:val="000000"/>
          <w:sz w:val="25"/>
          <w:szCs w:val="25"/>
          <w:lang w:val="en-GB" w:eastAsia="hr-HR"/>
        </w:rPr>
        <w:t>Excellent abilities in drafting documents</w:t>
      </w:r>
      <w:r w:rsidR="00592709" w:rsidRPr="00F530C1">
        <w:rPr>
          <w:rFonts w:ascii="&amp;quot" w:eastAsia="Times New Roman" w:hAnsi="&amp;quot" w:cs="Times New Roman"/>
          <w:color w:val="000000"/>
          <w:sz w:val="25"/>
          <w:szCs w:val="25"/>
          <w:lang w:val="en-GB" w:eastAsia="hr-HR"/>
        </w:rPr>
        <w:t>;</w:t>
      </w:r>
    </w:p>
    <w:p w14:paraId="02BC5AEE" w14:textId="77777777" w:rsidR="00592709" w:rsidRPr="00F530C1" w:rsidRDefault="00143024" w:rsidP="00143024">
      <w:pPr>
        <w:pStyle w:val="ListParagraph"/>
        <w:numPr>
          <w:ilvl w:val="0"/>
          <w:numId w:val="5"/>
        </w:numPr>
        <w:spacing w:after="0" w:line="240" w:lineRule="auto"/>
        <w:ind w:left="426" w:hanging="284"/>
        <w:jc w:val="both"/>
        <w:rPr>
          <w:rFonts w:ascii="&amp;quot" w:eastAsia="Times New Roman" w:hAnsi="&amp;quot" w:cs="Times New Roman"/>
          <w:color w:val="000000"/>
          <w:sz w:val="25"/>
          <w:szCs w:val="25"/>
          <w:lang w:val="en-GB" w:eastAsia="hr-HR"/>
        </w:rPr>
      </w:pPr>
      <w:r w:rsidRPr="00F530C1">
        <w:rPr>
          <w:rFonts w:ascii="&amp;quot" w:eastAsia="Times New Roman" w:hAnsi="&amp;quot" w:cs="Times New Roman"/>
          <w:color w:val="000000"/>
          <w:sz w:val="25"/>
          <w:szCs w:val="25"/>
          <w:lang w:val="en-GB" w:eastAsia="hr-HR"/>
        </w:rPr>
        <w:t xml:space="preserve">Excellent </w:t>
      </w:r>
      <w:r w:rsidRPr="00027E1C">
        <w:rPr>
          <w:rFonts w:ascii="&amp;quot" w:eastAsia="Times New Roman" w:hAnsi="&amp;quot" w:cs="Times New Roman"/>
          <w:color w:val="000000"/>
          <w:sz w:val="25"/>
          <w:szCs w:val="25"/>
          <w:lang w:val="en-GB" w:eastAsia="hr-HR"/>
        </w:rPr>
        <w:t>inter-personal and</w:t>
      </w:r>
      <w:r w:rsidRPr="00F530C1">
        <w:rPr>
          <w:rFonts w:ascii="&amp;quot" w:eastAsia="Times New Roman" w:hAnsi="&amp;quot" w:cs="Times New Roman"/>
          <w:color w:val="000000"/>
          <w:sz w:val="25"/>
          <w:szCs w:val="25"/>
          <w:lang w:val="en-GB" w:eastAsia="hr-HR"/>
        </w:rPr>
        <w:t xml:space="preserve"> communication skills</w:t>
      </w:r>
      <w:r w:rsidR="00592709" w:rsidRPr="00F530C1">
        <w:rPr>
          <w:rFonts w:ascii="&amp;quot" w:eastAsia="Times New Roman" w:hAnsi="&amp;quot" w:cs="Times New Roman"/>
          <w:color w:val="000000"/>
          <w:sz w:val="25"/>
          <w:szCs w:val="25"/>
          <w:lang w:val="en-GB" w:eastAsia="hr-HR"/>
        </w:rPr>
        <w:t xml:space="preserve">. </w:t>
      </w:r>
    </w:p>
    <w:p w14:paraId="0EF907B3" w14:textId="77777777" w:rsidR="00592709" w:rsidRPr="00592709" w:rsidRDefault="00592709" w:rsidP="00592709">
      <w:pPr>
        <w:spacing w:after="0" w:line="400" w:lineRule="atLeast"/>
        <w:rPr>
          <w:rFonts w:ascii="&amp;quot" w:eastAsia="Times New Roman" w:hAnsi="&amp;quot" w:cs="Times New Roman"/>
          <w:color w:val="333333"/>
          <w:sz w:val="25"/>
          <w:szCs w:val="25"/>
          <w:lang w:val="en-GB" w:eastAsia="hr-HR"/>
        </w:rPr>
      </w:pPr>
      <w:r w:rsidRPr="00592709">
        <w:rPr>
          <w:rFonts w:ascii="&amp;quot" w:eastAsia="Times New Roman" w:hAnsi="&amp;quot" w:cs="Times New Roman"/>
          <w:b/>
          <w:bCs/>
          <w:color w:val="000000"/>
          <w:sz w:val="25"/>
          <w:szCs w:val="25"/>
          <w:lang w:val="en-GB" w:eastAsia="hr-HR"/>
        </w:rPr>
        <w:t xml:space="preserve">The following skills will be considered as an asset for RTA </w:t>
      </w:r>
      <w:r w:rsidR="00143024">
        <w:rPr>
          <w:rFonts w:ascii="&amp;quot" w:eastAsia="Times New Roman" w:hAnsi="&amp;quot" w:cs="Times New Roman"/>
          <w:b/>
          <w:bCs/>
          <w:color w:val="000000"/>
          <w:sz w:val="25"/>
          <w:szCs w:val="25"/>
          <w:lang w:val="en-GB" w:eastAsia="hr-HR"/>
        </w:rPr>
        <w:t xml:space="preserve">Language </w:t>
      </w:r>
      <w:r w:rsidR="00143024" w:rsidRPr="00592709">
        <w:rPr>
          <w:rFonts w:ascii="&amp;quot" w:eastAsia="Times New Roman" w:hAnsi="&amp;quot" w:cs="Times New Roman"/>
          <w:b/>
          <w:bCs/>
          <w:color w:val="000000"/>
          <w:sz w:val="25"/>
          <w:szCs w:val="25"/>
          <w:lang w:val="en-GB" w:eastAsia="hr-HR"/>
        </w:rPr>
        <w:t>Assistant</w:t>
      </w:r>
      <w:r w:rsidRPr="00592709">
        <w:rPr>
          <w:rFonts w:ascii="&amp;quot" w:eastAsia="Times New Roman" w:hAnsi="&amp;quot" w:cs="Times New Roman"/>
          <w:b/>
          <w:bCs/>
          <w:color w:val="000000"/>
          <w:sz w:val="25"/>
          <w:szCs w:val="25"/>
          <w:lang w:val="en-GB" w:eastAsia="hr-HR"/>
        </w:rPr>
        <w:t xml:space="preserve">: </w:t>
      </w:r>
    </w:p>
    <w:p w14:paraId="02A90A17" w14:textId="77777777" w:rsidR="00305B08" w:rsidRDefault="00592709" w:rsidP="00305B08">
      <w:pPr>
        <w:pStyle w:val="ListParagraph"/>
        <w:numPr>
          <w:ilvl w:val="0"/>
          <w:numId w:val="5"/>
        </w:numPr>
        <w:spacing w:after="0" w:line="240" w:lineRule="auto"/>
        <w:ind w:left="426" w:hanging="284"/>
        <w:jc w:val="both"/>
        <w:rPr>
          <w:rFonts w:ascii="&amp;quot" w:eastAsia="Times New Roman" w:hAnsi="&amp;quot" w:cs="Times New Roman"/>
          <w:color w:val="000000"/>
          <w:sz w:val="25"/>
          <w:szCs w:val="25"/>
          <w:lang w:val="en-GB" w:eastAsia="hr-HR"/>
        </w:rPr>
      </w:pPr>
      <w:r w:rsidRPr="00F530C1">
        <w:rPr>
          <w:rFonts w:ascii="&amp;quot" w:eastAsia="Times New Roman" w:hAnsi="&amp;quot" w:cs="Times New Roman"/>
          <w:color w:val="000000"/>
          <w:sz w:val="25"/>
          <w:szCs w:val="25"/>
          <w:lang w:val="en-GB" w:eastAsia="hr-HR"/>
        </w:rPr>
        <w:t xml:space="preserve">Experience in EU funded projects, especially as RTA </w:t>
      </w:r>
      <w:r w:rsidR="00143024">
        <w:rPr>
          <w:rFonts w:ascii="&amp;quot" w:eastAsia="Times New Roman" w:hAnsi="&amp;quot" w:cs="Times New Roman"/>
          <w:color w:val="000000"/>
          <w:sz w:val="25"/>
          <w:szCs w:val="25"/>
          <w:lang w:val="en-GB" w:eastAsia="hr-HR"/>
        </w:rPr>
        <w:t xml:space="preserve">Language </w:t>
      </w:r>
      <w:r w:rsidR="00143024" w:rsidRPr="00F530C1">
        <w:rPr>
          <w:rFonts w:ascii="&amp;quot" w:eastAsia="Times New Roman" w:hAnsi="&amp;quot" w:cs="Times New Roman"/>
          <w:color w:val="000000"/>
          <w:sz w:val="25"/>
          <w:szCs w:val="25"/>
          <w:lang w:val="en-GB" w:eastAsia="hr-HR"/>
        </w:rPr>
        <w:t xml:space="preserve">Assistant </w:t>
      </w:r>
      <w:r w:rsidRPr="00F530C1">
        <w:rPr>
          <w:rFonts w:ascii="&amp;quot" w:eastAsia="Times New Roman" w:hAnsi="&amp;quot" w:cs="Times New Roman"/>
          <w:color w:val="000000"/>
          <w:sz w:val="25"/>
          <w:szCs w:val="25"/>
          <w:lang w:val="en-GB" w:eastAsia="hr-HR"/>
        </w:rPr>
        <w:t>in a former Twinning project;</w:t>
      </w:r>
    </w:p>
    <w:p w14:paraId="29F4D758" w14:textId="77777777" w:rsidR="00305B08" w:rsidRDefault="00305B08" w:rsidP="00305B08">
      <w:pPr>
        <w:pStyle w:val="ListParagraph"/>
        <w:numPr>
          <w:ilvl w:val="0"/>
          <w:numId w:val="5"/>
        </w:numPr>
        <w:spacing w:after="0" w:line="240" w:lineRule="auto"/>
        <w:ind w:left="426" w:hanging="284"/>
        <w:jc w:val="both"/>
        <w:rPr>
          <w:rFonts w:ascii="&amp;quot" w:eastAsia="Times New Roman" w:hAnsi="&amp;quot" w:cs="Times New Roman"/>
          <w:color w:val="000000"/>
          <w:sz w:val="25"/>
          <w:szCs w:val="25"/>
          <w:lang w:val="en-GB" w:eastAsia="hr-HR"/>
        </w:rPr>
      </w:pPr>
      <w:r w:rsidRPr="00F530C1">
        <w:rPr>
          <w:rFonts w:ascii="&amp;quot" w:eastAsia="Times New Roman" w:hAnsi="&amp;quot" w:cs="Times New Roman"/>
          <w:color w:val="000000"/>
          <w:sz w:val="25"/>
          <w:szCs w:val="25"/>
          <w:lang w:val="en-GB" w:eastAsia="hr-HR"/>
        </w:rPr>
        <w:t xml:space="preserve">Knowledge of </w:t>
      </w:r>
      <w:r>
        <w:rPr>
          <w:rFonts w:ascii="&amp;quot" w:eastAsia="Times New Roman" w:hAnsi="&amp;quot" w:cs="Times New Roman"/>
          <w:color w:val="000000"/>
          <w:sz w:val="25"/>
          <w:szCs w:val="25"/>
          <w:lang w:val="en-GB" w:eastAsia="hr-HR"/>
        </w:rPr>
        <w:t>Kosovo’s</w:t>
      </w:r>
      <w:r w:rsidRPr="00F530C1">
        <w:rPr>
          <w:rFonts w:ascii="&amp;quot" w:eastAsia="Times New Roman" w:hAnsi="&amp;quot" w:cs="Times New Roman"/>
          <w:color w:val="000000"/>
          <w:sz w:val="25"/>
          <w:szCs w:val="25"/>
          <w:lang w:val="en-GB" w:eastAsia="hr-HR"/>
        </w:rPr>
        <w:t xml:space="preserve"> system in the area of the project (</w:t>
      </w:r>
      <w:r w:rsidRPr="00305B08">
        <w:rPr>
          <w:rFonts w:ascii="&amp;quot" w:eastAsia="Times New Roman" w:hAnsi="&amp;quot" w:cs="Times New Roman"/>
          <w:color w:val="000000"/>
          <w:sz w:val="25"/>
          <w:szCs w:val="25"/>
          <w:lang w:val="en-GB" w:eastAsia="hr-HR"/>
        </w:rPr>
        <w:t xml:space="preserve">the field of </w:t>
      </w:r>
      <w:r>
        <w:rPr>
          <w:rFonts w:ascii="&amp;quot" w:eastAsia="Times New Roman" w:hAnsi="&amp;quot" w:cs="Times New Roman"/>
          <w:color w:val="000000"/>
          <w:sz w:val="25"/>
          <w:szCs w:val="25"/>
          <w:lang w:val="en-GB" w:eastAsia="hr-HR"/>
        </w:rPr>
        <w:t xml:space="preserve">internal market in Kosovo, services sector in Kosovo </w:t>
      </w:r>
      <w:r w:rsidRPr="00F530C1">
        <w:rPr>
          <w:rFonts w:ascii="&amp;quot" w:eastAsia="Times New Roman" w:hAnsi="&amp;quot" w:cs="Times New Roman"/>
          <w:color w:val="000000"/>
          <w:sz w:val="25"/>
          <w:szCs w:val="25"/>
          <w:lang w:val="en-GB" w:eastAsia="hr-HR"/>
        </w:rPr>
        <w:t>)</w:t>
      </w:r>
      <w:r>
        <w:rPr>
          <w:rFonts w:ascii="&amp;quot" w:eastAsia="Times New Roman" w:hAnsi="&amp;quot" w:cs="Times New Roman"/>
          <w:color w:val="000000"/>
          <w:sz w:val="25"/>
          <w:szCs w:val="25"/>
          <w:lang w:val="en-GB" w:eastAsia="hr-HR"/>
        </w:rPr>
        <w:t>;</w:t>
      </w:r>
    </w:p>
    <w:p w14:paraId="30F60D49" w14:textId="5EC1E7A3" w:rsidR="003C16C7" w:rsidRPr="00C01084" w:rsidRDefault="003C16C7" w:rsidP="00305B08">
      <w:pPr>
        <w:pStyle w:val="ListParagraph"/>
        <w:numPr>
          <w:ilvl w:val="0"/>
          <w:numId w:val="5"/>
        </w:numPr>
        <w:spacing w:after="0" w:line="240" w:lineRule="auto"/>
        <w:ind w:left="426" w:hanging="284"/>
        <w:jc w:val="both"/>
        <w:rPr>
          <w:rFonts w:ascii="&amp;quot" w:eastAsia="Times New Roman" w:hAnsi="&amp;quot" w:cs="Times New Roman"/>
          <w:color w:val="000000"/>
          <w:sz w:val="25"/>
          <w:szCs w:val="25"/>
          <w:lang w:val="en-GB" w:eastAsia="hr-HR"/>
        </w:rPr>
      </w:pPr>
      <w:r w:rsidRPr="00C01084">
        <w:rPr>
          <w:rFonts w:ascii="&amp;quot" w:eastAsia="Times New Roman" w:hAnsi="&amp;quot" w:cs="Times New Roman"/>
          <w:color w:val="000000"/>
          <w:sz w:val="25"/>
          <w:szCs w:val="25"/>
          <w:lang w:val="en-GB" w:eastAsia="hr-HR"/>
        </w:rPr>
        <w:t>Command of Serbian</w:t>
      </w:r>
      <w:r w:rsidR="00C01084" w:rsidRPr="00C01084">
        <w:rPr>
          <w:rFonts w:ascii="&amp;quot" w:eastAsia="Times New Roman" w:hAnsi="&amp;quot" w:cs="Times New Roman"/>
          <w:color w:val="000000"/>
          <w:sz w:val="25"/>
          <w:szCs w:val="25"/>
          <w:lang w:val="en-GB" w:eastAsia="hr-HR"/>
        </w:rPr>
        <w:t xml:space="preserve"> will be an asset</w:t>
      </w:r>
      <w:r w:rsidRPr="00C01084">
        <w:rPr>
          <w:rFonts w:ascii="&amp;quot" w:eastAsia="Times New Roman" w:hAnsi="&amp;quot" w:cs="Times New Roman"/>
          <w:color w:val="000000"/>
          <w:sz w:val="25"/>
          <w:szCs w:val="25"/>
          <w:lang w:val="en-GB" w:eastAsia="hr-HR"/>
        </w:rPr>
        <w:t>;</w:t>
      </w:r>
    </w:p>
    <w:p w14:paraId="6A686A7B" w14:textId="77777777" w:rsidR="00592709" w:rsidRPr="00143024" w:rsidRDefault="00592709" w:rsidP="00143024">
      <w:pPr>
        <w:pStyle w:val="ListParagraph"/>
        <w:numPr>
          <w:ilvl w:val="0"/>
          <w:numId w:val="5"/>
        </w:numPr>
        <w:spacing w:after="0" w:line="240" w:lineRule="auto"/>
        <w:ind w:left="426" w:hanging="284"/>
        <w:jc w:val="both"/>
        <w:rPr>
          <w:rFonts w:ascii="&amp;quot" w:eastAsia="Times New Roman" w:hAnsi="&amp;quot" w:cs="Times New Roman"/>
          <w:color w:val="000000"/>
          <w:sz w:val="25"/>
          <w:szCs w:val="25"/>
          <w:lang w:val="en-GB" w:eastAsia="hr-HR"/>
        </w:rPr>
      </w:pPr>
      <w:r w:rsidRPr="00F530C1">
        <w:rPr>
          <w:rFonts w:ascii="&amp;quot" w:eastAsia="Times New Roman" w:hAnsi="&amp;quot" w:cs="Times New Roman"/>
          <w:color w:val="000000"/>
          <w:sz w:val="25"/>
          <w:szCs w:val="25"/>
          <w:lang w:val="en-GB" w:eastAsia="hr-HR"/>
        </w:rPr>
        <w:t>Experience of working in an international environment</w:t>
      </w:r>
      <w:r w:rsidRPr="00143024">
        <w:rPr>
          <w:rFonts w:ascii="&amp;quot" w:eastAsia="Times New Roman" w:hAnsi="&amp;quot" w:cs="Times New Roman"/>
          <w:color w:val="000000"/>
          <w:sz w:val="25"/>
          <w:szCs w:val="25"/>
          <w:lang w:val="en-GB" w:eastAsia="hr-HR"/>
        </w:rPr>
        <w:t>.</w:t>
      </w:r>
    </w:p>
    <w:p w14:paraId="42C9DD08" w14:textId="77777777" w:rsidR="0080405D" w:rsidRPr="00592709" w:rsidRDefault="0080405D" w:rsidP="0080405D">
      <w:pPr>
        <w:spacing w:after="0" w:line="400" w:lineRule="atLeast"/>
        <w:ind w:left="270"/>
        <w:rPr>
          <w:rFonts w:ascii="&amp;quot" w:eastAsia="Times New Roman" w:hAnsi="&amp;quot" w:cs="Times New Roman"/>
          <w:color w:val="333333"/>
          <w:sz w:val="25"/>
          <w:szCs w:val="25"/>
          <w:lang w:val="en-GB" w:eastAsia="hr-HR"/>
        </w:rPr>
      </w:pPr>
    </w:p>
    <w:p w14:paraId="55314868" w14:textId="0FD8CF1F" w:rsidR="00592709" w:rsidRDefault="00592709" w:rsidP="003D7C97">
      <w:pPr>
        <w:spacing w:after="120" w:line="240" w:lineRule="auto"/>
        <w:jc w:val="both"/>
        <w:rPr>
          <w:rFonts w:ascii="&amp;quot" w:eastAsia="Times New Roman" w:hAnsi="&amp;quot" w:cs="Times New Roman"/>
          <w:color w:val="000000"/>
          <w:sz w:val="25"/>
          <w:szCs w:val="25"/>
          <w:lang w:val="en-GB" w:eastAsia="hr-HR"/>
        </w:rPr>
      </w:pPr>
      <w:r w:rsidRPr="00592709">
        <w:rPr>
          <w:rFonts w:ascii="&amp;quot" w:eastAsia="Times New Roman" w:hAnsi="&amp;quot" w:cs="Times New Roman"/>
          <w:color w:val="000000"/>
          <w:sz w:val="25"/>
          <w:szCs w:val="25"/>
          <w:lang w:val="en-GB" w:eastAsia="hr-HR"/>
        </w:rPr>
        <w:t xml:space="preserve">Interested candidates are requested to submit their </w:t>
      </w:r>
      <w:r w:rsidRPr="00592709">
        <w:rPr>
          <w:rFonts w:ascii="&amp;quot" w:eastAsia="Times New Roman" w:hAnsi="&amp;quot" w:cs="Times New Roman"/>
          <w:b/>
          <w:bCs/>
          <w:color w:val="000000"/>
          <w:sz w:val="25"/>
          <w:szCs w:val="25"/>
          <w:lang w:val="en-GB" w:eastAsia="hr-HR"/>
        </w:rPr>
        <w:t>CV</w:t>
      </w:r>
      <w:r w:rsidR="00C72CE3">
        <w:rPr>
          <w:rFonts w:ascii="&amp;quot" w:eastAsia="Times New Roman" w:hAnsi="&amp;quot" w:cs="Times New Roman"/>
          <w:color w:val="000000"/>
          <w:sz w:val="25"/>
          <w:szCs w:val="25"/>
          <w:lang w:val="en-GB" w:eastAsia="hr-HR"/>
        </w:rPr>
        <w:t xml:space="preserve"> and a </w:t>
      </w:r>
      <w:r w:rsidRPr="00592709">
        <w:rPr>
          <w:rFonts w:ascii="&amp;quot" w:eastAsia="Times New Roman" w:hAnsi="&amp;quot" w:cs="Times New Roman"/>
          <w:b/>
          <w:bCs/>
          <w:color w:val="000000"/>
          <w:sz w:val="25"/>
          <w:szCs w:val="25"/>
          <w:lang w:val="en-GB" w:eastAsia="hr-HR"/>
        </w:rPr>
        <w:t>letter of application (motivation) in English</w:t>
      </w:r>
      <w:r w:rsidRPr="00592709">
        <w:rPr>
          <w:rFonts w:ascii="&amp;quot" w:eastAsia="Times New Roman" w:hAnsi="&amp;quot" w:cs="Times New Roman"/>
          <w:color w:val="000000"/>
          <w:sz w:val="25"/>
          <w:szCs w:val="25"/>
          <w:lang w:val="en-GB" w:eastAsia="hr-HR"/>
        </w:rPr>
        <w:t xml:space="preserve"> via e-mail to the following address</w:t>
      </w:r>
      <w:r w:rsidR="00F87590">
        <w:rPr>
          <w:rFonts w:ascii="&amp;quot" w:eastAsia="Times New Roman" w:hAnsi="&amp;quot" w:cs="Times New Roman"/>
          <w:color w:val="000000"/>
          <w:sz w:val="25"/>
          <w:szCs w:val="25"/>
          <w:lang w:val="en-GB" w:eastAsia="hr-HR"/>
        </w:rPr>
        <w:t>es</w:t>
      </w:r>
      <w:r w:rsidRPr="00592709">
        <w:rPr>
          <w:rFonts w:ascii="&amp;quot" w:eastAsia="Times New Roman" w:hAnsi="&amp;quot" w:cs="Times New Roman"/>
          <w:color w:val="000000"/>
          <w:sz w:val="25"/>
          <w:szCs w:val="25"/>
          <w:lang w:val="en-GB" w:eastAsia="hr-HR"/>
        </w:rPr>
        <w:t>: RTA M</w:t>
      </w:r>
      <w:r w:rsidR="0080405D">
        <w:rPr>
          <w:rFonts w:ascii="&amp;quot" w:eastAsia="Times New Roman" w:hAnsi="&amp;quot" w:cs="Times New Roman"/>
          <w:color w:val="000000"/>
          <w:sz w:val="25"/>
          <w:szCs w:val="25"/>
          <w:lang w:val="en-GB" w:eastAsia="hr-HR"/>
        </w:rPr>
        <w:t xml:space="preserve">s </w:t>
      </w:r>
      <w:r w:rsidR="00770A58">
        <w:rPr>
          <w:rFonts w:ascii="&amp;quot" w:eastAsia="Times New Roman" w:hAnsi="&amp;quot" w:cs="Times New Roman"/>
          <w:color w:val="000000"/>
          <w:sz w:val="25"/>
          <w:szCs w:val="25"/>
          <w:lang w:val="en-GB" w:eastAsia="hr-HR"/>
        </w:rPr>
        <w:t xml:space="preserve">Iva Dodig </w:t>
      </w:r>
      <w:hyperlink r:id="rId6" w:history="1">
        <w:r w:rsidR="00B03D39" w:rsidRPr="00E831E3">
          <w:rPr>
            <w:rStyle w:val="Hyperlink"/>
            <w:rFonts w:ascii="&amp;quot" w:eastAsia="Times New Roman" w:hAnsi="&amp;quot" w:cs="Times New Roman"/>
            <w:sz w:val="25"/>
            <w:szCs w:val="25"/>
            <w:lang w:val="en-GB" w:eastAsia="hr-HR"/>
          </w:rPr>
          <w:t>Iva.Dodig@mingor.hr</w:t>
        </w:r>
      </w:hyperlink>
      <w:r w:rsidR="00A74937">
        <w:rPr>
          <w:rFonts w:ascii="&amp;quot" w:eastAsia="Times New Roman" w:hAnsi="&amp;quot" w:cs="Times New Roman"/>
          <w:sz w:val="25"/>
          <w:szCs w:val="25"/>
          <w:lang w:val="en-GB" w:eastAsia="hr-HR"/>
        </w:rPr>
        <w:t xml:space="preserve"> </w:t>
      </w:r>
      <w:r w:rsidRPr="00592709">
        <w:rPr>
          <w:rFonts w:ascii="&amp;quot" w:eastAsia="Times New Roman" w:hAnsi="&amp;quot" w:cs="Times New Roman"/>
          <w:color w:val="000000"/>
          <w:sz w:val="25"/>
          <w:szCs w:val="25"/>
          <w:lang w:val="en-GB" w:eastAsia="hr-HR"/>
        </w:rPr>
        <w:t xml:space="preserve">and </w:t>
      </w:r>
      <w:hyperlink r:id="rId7" w:history="1">
        <w:r w:rsidR="00770A58" w:rsidRPr="00AF4A2B">
          <w:rPr>
            <w:rStyle w:val="Hyperlink"/>
            <w:rFonts w:ascii="&amp;quot" w:eastAsia="Times New Roman" w:hAnsi="&amp;quot" w:cs="Times New Roman"/>
            <w:sz w:val="25"/>
            <w:szCs w:val="25"/>
            <w:lang w:val="en-GB" w:eastAsia="hr-HR"/>
          </w:rPr>
          <w:t>twinning@safu.hr</w:t>
        </w:r>
      </w:hyperlink>
      <w:r w:rsidR="00F87590" w:rsidRPr="00AF4A2B">
        <w:rPr>
          <w:rFonts w:ascii="&amp;quot" w:eastAsia="Times New Roman" w:hAnsi="&amp;quot" w:cs="Times New Roman"/>
          <w:color w:val="000000"/>
          <w:sz w:val="25"/>
          <w:szCs w:val="25"/>
          <w:lang w:val="en-GB" w:eastAsia="hr-HR"/>
        </w:rPr>
        <w:t xml:space="preserve"> </w:t>
      </w:r>
      <w:r w:rsidRPr="00AF4A2B">
        <w:rPr>
          <w:rFonts w:ascii="&amp;quot" w:eastAsia="Times New Roman" w:hAnsi="&amp;quot" w:cs="Times New Roman"/>
          <w:iCs/>
          <w:color w:val="000000"/>
          <w:sz w:val="25"/>
          <w:szCs w:val="25"/>
          <w:lang w:val="en-GB" w:eastAsia="hr-HR"/>
        </w:rPr>
        <w:t xml:space="preserve">by </w:t>
      </w:r>
      <w:r w:rsidR="00AF4A2B" w:rsidRPr="00AF4A2B">
        <w:rPr>
          <w:rFonts w:ascii="&amp;quot" w:eastAsia="Times New Roman" w:hAnsi="&amp;quot" w:cs="Times New Roman"/>
          <w:b/>
          <w:bCs/>
          <w:iCs/>
          <w:color w:val="000000"/>
          <w:sz w:val="25"/>
          <w:szCs w:val="25"/>
          <w:lang w:val="en-GB" w:eastAsia="hr-HR"/>
        </w:rPr>
        <w:t>25</w:t>
      </w:r>
      <w:r w:rsidR="002279DF" w:rsidRPr="00AF4A2B">
        <w:rPr>
          <w:rFonts w:ascii="&amp;quot" w:eastAsia="Times New Roman" w:hAnsi="&amp;quot" w:cs="Times New Roman"/>
          <w:b/>
          <w:bCs/>
          <w:iCs/>
          <w:color w:val="000000"/>
          <w:sz w:val="25"/>
          <w:szCs w:val="25"/>
          <w:lang w:val="en-GB" w:eastAsia="hr-HR"/>
        </w:rPr>
        <w:t xml:space="preserve"> October</w:t>
      </w:r>
      <w:r w:rsidR="0080405D" w:rsidRPr="00AF4A2B">
        <w:rPr>
          <w:rFonts w:ascii="&amp;quot" w:eastAsia="Times New Roman" w:hAnsi="&amp;quot" w:cs="Times New Roman"/>
          <w:b/>
          <w:bCs/>
          <w:iCs/>
          <w:color w:val="000000"/>
          <w:sz w:val="25"/>
          <w:szCs w:val="25"/>
          <w:lang w:val="en-GB" w:eastAsia="hr-HR"/>
        </w:rPr>
        <w:t xml:space="preserve"> 2020</w:t>
      </w:r>
      <w:r w:rsidRPr="00AF4A2B">
        <w:rPr>
          <w:rFonts w:ascii="&amp;quot" w:eastAsia="Times New Roman" w:hAnsi="&amp;quot" w:cs="Times New Roman"/>
          <w:b/>
          <w:bCs/>
          <w:i/>
          <w:iCs/>
          <w:color w:val="000000"/>
          <w:sz w:val="25"/>
          <w:szCs w:val="25"/>
          <w:lang w:val="en-GB" w:eastAsia="hr-HR"/>
        </w:rPr>
        <w:t>.</w:t>
      </w:r>
      <w:r w:rsidRPr="00592709">
        <w:rPr>
          <w:rFonts w:ascii="&amp;quot" w:eastAsia="Times New Roman" w:hAnsi="&amp;quot" w:cs="Times New Roman"/>
          <w:b/>
          <w:bCs/>
          <w:i/>
          <w:iCs/>
          <w:color w:val="000000"/>
          <w:sz w:val="25"/>
          <w:szCs w:val="25"/>
          <w:lang w:val="en-GB" w:eastAsia="hr-HR"/>
        </w:rPr>
        <w:t xml:space="preserve"> </w:t>
      </w:r>
      <w:r w:rsidRPr="00E44955">
        <w:rPr>
          <w:rFonts w:ascii="&amp;quot" w:eastAsia="Times New Roman" w:hAnsi="&amp;quot" w:cs="Times New Roman"/>
          <w:b/>
          <w:bCs/>
          <w:iCs/>
          <w:color w:val="000000"/>
          <w:sz w:val="25"/>
          <w:szCs w:val="25"/>
          <w:lang w:val="en-GB" w:eastAsia="hr-HR"/>
        </w:rPr>
        <w:t xml:space="preserve">Only shortlisted candidates will be invited for an interview. </w:t>
      </w:r>
      <w:r w:rsidRPr="002279DF">
        <w:rPr>
          <w:rFonts w:ascii="&amp;quot" w:eastAsia="Times New Roman" w:hAnsi="&amp;quot" w:cs="Times New Roman"/>
          <w:iCs/>
          <w:color w:val="000000"/>
          <w:sz w:val="25"/>
          <w:szCs w:val="25"/>
          <w:lang w:val="en-GB" w:eastAsia="hr-HR"/>
        </w:rPr>
        <w:t xml:space="preserve">Interviews will be held </w:t>
      </w:r>
      <w:r w:rsidR="0080405D" w:rsidRPr="002279DF">
        <w:rPr>
          <w:rFonts w:ascii="&amp;quot" w:eastAsia="Times New Roman" w:hAnsi="&amp;quot" w:cs="Times New Roman"/>
          <w:iCs/>
          <w:color w:val="000000"/>
          <w:sz w:val="25"/>
          <w:szCs w:val="25"/>
          <w:lang w:val="en-GB" w:eastAsia="hr-HR"/>
        </w:rPr>
        <w:t>on line via Skype</w:t>
      </w:r>
      <w:r w:rsidR="0080405D" w:rsidRPr="002279DF">
        <w:rPr>
          <w:rFonts w:ascii="&amp;quot" w:eastAsia="Times New Roman" w:hAnsi="&amp;quot" w:cs="Times New Roman"/>
          <w:i/>
          <w:iCs/>
          <w:color w:val="000000"/>
          <w:sz w:val="25"/>
          <w:szCs w:val="25"/>
          <w:lang w:val="en-GB" w:eastAsia="hr-HR"/>
        </w:rPr>
        <w:t>.</w:t>
      </w:r>
      <w:r w:rsidR="00E44955">
        <w:rPr>
          <w:rFonts w:ascii="&amp;quot" w:eastAsia="Times New Roman" w:hAnsi="&amp;quot" w:cs="Times New Roman"/>
          <w:i/>
          <w:iCs/>
          <w:color w:val="000000"/>
          <w:sz w:val="25"/>
          <w:szCs w:val="25"/>
          <w:lang w:val="en-GB" w:eastAsia="hr-HR"/>
        </w:rPr>
        <w:t xml:space="preserve"> </w:t>
      </w:r>
      <w:r w:rsidRPr="00592709">
        <w:rPr>
          <w:rFonts w:ascii="&amp;quot" w:eastAsia="Times New Roman" w:hAnsi="&amp;quot" w:cs="Times New Roman"/>
          <w:color w:val="000000"/>
          <w:sz w:val="25"/>
          <w:szCs w:val="25"/>
          <w:lang w:val="en-GB" w:eastAsia="hr-HR"/>
        </w:rPr>
        <w:t xml:space="preserve">For any further information please contact </w:t>
      </w:r>
      <w:r w:rsidR="0080405D">
        <w:rPr>
          <w:rFonts w:ascii="&amp;quot" w:eastAsia="Times New Roman" w:hAnsi="&amp;quot" w:cs="Times New Roman"/>
          <w:color w:val="000000"/>
          <w:sz w:val="25"/>
          <w:szCs w:val="25"/>
          <w:lang w:val="en-GB" w:eastAsia="hr-HR"/>
        </w:rPr>
        <w:t>the abovementioned e</w:t>
      </w:r>
      <w:r w:rsidR="003E5A42">
        <w:rPr>
          <w:rFonts w:ascii="&amp;quot" w:eastAsia="Times New Roman" w:hAnsi="&amp;quot" w:cs="Times New Roman"/>
          <w:color w:val="000000"/>
          <w:sz w:val="25"/>
          <w:szCs w:val="25"/>
          <w:lang w:val="en-GB" w:eastAsia="hr-HR"/>
        </w:rPr>
        <w:t>-</w:t>
      </w:r>
      <w:r w:rsidR="0080405D">
        <w:rPr>
          <w:rFonts w:ascii="&amp;quot" w:eastAsia="Times New Roman" w:hAnsi="&amp;quot" w:cs="Times New Roman"/>
          <w:color w:val="000000"/>
          <w:sz w:val="25"/>
          <w:szCs w:val="25"/>
          <w:lang w:val="en-GB" w:eastAsia="hr-HR"/>
        </w:rPr>
        <w:t>mail</w:t>
      </w:r>
      <w:r w:rsidR="00F87590">
        <w:rPr>
          <w:rFonts w:ascii="&amp;quot" w:eastAsia="Times New Roman" w:hAnsi="&amp;quot" w:cs="Times New Roman"/>
          <w:color w:val="000000"/>
          <w:sz w:val="25"/>
          <w:szCs w:val="25"/>
          <w:lang w:val="en-GB" w:eastAsia="hr-HR"/>
        </w:rPr>
        <w:t xml:space="preserve"> </w:t>
      </w:r>
      <w:r w:rsidR="00A970BD">
        <w:rPr>
          <w:rFonts w:ascii="&amp;quot" w:eastAsia="Times New Roman" w:hAnsi="&amp;quot" w:cs="Times New Roman"/>
          <w:color w:val="000000"/>
          <w:sz w:val="25"/>
          <w:szCs w:val="25"/>
          <w:lang w:val="en-GB" w:eastAsia="hr-HR"/>
        </w:rPr>
        <w:t>addresses</w:t>
      </w:r>
      <w:r w:rsidR="0080405D">
        <w:rPr>
          <w:rFonts w:ascii="&amp;quot" w:eastAsia="Times New Roman" w:hAnsi="&amp;quot" w:cs="Times New Roman"/>
          <w:color w:val="000000"/>
          <w:sz w:val="25"/>
          <w:szCs w:val="25"/>
          <w:lang w:val="en-GB" w:eastAsia="hr-HR"/>
        </w:rPr>
        <w:t>.</w:t>
      </w:r>
      <w:r w:rsidRPr="00592709">
        <w:rPr>
          <w:rFonts w:ascii="&amp;quot" w:eastAsia="Times New Roman" w:hAnsi="&amp;quot" w:cs="Times New Roman"/>
          <w:color w:val="000000"/>
          <w:sz w:val="25"/>
          <w:szCs w:val="25"/>
          <w:lang w:val="en-GB" w:eastAsia="hr-HR"/>
        </w:rPr>
        <w:t xml:space="preserve"> </w:t>
      </w:r>
    </w:p>
    <w:p w14:paraId="5EB3A914" w14:textId="7EC7670E" w:rsidR="00770A58" w:rsidRDefault="00770A58" w:rsidP="00770A58">
      <w:pPr>
        <w:spacing w:after="0" w:line="240" w:lineRule="auto"/>
        <w:jc w:val="both"/>
        <w:rPr>
          <w:rFonts w:ascii="&amp;quot" w:eastAsia="Times New Roman" w:hAnsi="&amp;quot" w:cs="Times New Roman"/>
          <w:color w:val="000000"/>
          <w:sz w:val="25"/>
          <w:szCs w:val="25"/>
          <w:lang w:val="en-GB" w:eastAsia="hr-HR"/>
        </w:rPr>
      </w:pPr>
      <w:r w:rsidRPr="003E5A42">
        <w:rPr>
          <w:rFonts w:ascii="&amp;quot" w:eastAsia="Times New Roman" w:hAnsi="&amp;quot" w:cs="Times New Roman"/>
          <w:color w:val="000000"/>
          <w:sz w:val="25"/>
          <w:szCs w:val="25"/>
          <w:lang w:val="en-GB" w:eastAsia="hr-HR"/>
        </w:rPr>
        <w:t xml:space="preserve">The above-mentioned Twinning project is an EU funded joint project </w:t>
      </w:r>
      <w:r w:rsidR="002F0D72">
        <w:rPr>
          <w:rFonts w:ascii="&amp;quot" w:eastAsia="Times New Roman" w:hAnsi="&amp;quot" w:cs="Times New Roman"/>
          <w:color w:val="000000"/>
          <w:sz w:val="25"/>
          <w:szCs w:val="25"/>
          <w:lang w:val="en-GB" w:eastAsia="hr-HR"/>
        </w:rPr>
        <w:t>implemented by</w:t>
      </w:r>
      <w:r w:rsidRPr="003E5A42">
        <w:rPr>
          <w:rFonts w:ascii="&amp;quot" w:eastAsia="Times New Roman" w:hAnsi="&amp;quot" w:cs="Times New Roman"/>
          <w:color w:val="000000"/>
          <w:sz w:val="25"/>
          <w:szCs w:val="25"/>
          <w:lang w:val="en-GB" w:eastAsia="hr-HR"/>
        </w:rPr>
        <w:t xml:space="preserve"> </w:t>
      </w:r>
      <w:r w:rsidRPr="00C72CE3">
        <w:rPr>
          <w:rFonts w:ascii="&amp;quot" w:eastAsia="Times New Roman" w:hAnsi="&amp;quot" w:cs="Times New Roman"/>
          <w:b/>
          <w:color w:val="000000"/>
          <w:sz w:val="25"/>
          <w:szCs w:val="25"/>
          <w:lang w:val="en-GB" w:eastAsia="hr-HR"/>
        </w:rPr>
        <w:t>Republic of Croatia</w:t>
      </w:r>
      <w:r w:rsidRPr="003E5A42">
        <w:rPr>
          <w:rFonts w:ascii="&amp;quot" w:eastAsia="Times New Roman" w:hAnsi="&amp;quot" w:cs="Times New Roman"/>
          <w:color w:val="000000"/>
          <w:sz w:val="25"/>
          <w:szCs w:val="25"/>
          <w:lang w:val="en-GB" w:eastAsia="hr-HR"/>
        </w:rPr>
        <w:t xml:space="preserve"> represented by the </w:t>
      </w:r>
      <w:r>
        <w:rPr>
          <w:rFonts w:ascii="&amp;quot" w:eastAsia="Times New Roman" w:hAnsi="&amp;quot" w:cs="Times New Roman"/>
          <w:color w:val="000000"/>
          <w:sz w:val="25"/>
          <w:szCs w:val="25"/>
          <w:lang w:val="en-GB" w:eastAsia="hr-HR"/>
        </w:rPr>
        <w:t>Ministry of Economy and Sustainable Development</w:t>
      </w:r>
      <w:r w:rsidRPr="003E5A42">
        <w:rPr>
          <w:rFonts w:ascii="&amp;quot" w:eastAsia="Times New Roman" w:hAnsi="&amp;quot" w:cs="Times New Roman"/>
          <w:color w:val="000000"/>
          <w:sz w:val="25"/>
          <w:szCs w:val="25"/>
          <w:lang w:val="en-GB" w:eastAsia="hr-HR"/>
        </w:rPr>
        <w:t xml:space="preserve"> (</w:t>
      </w:r>
      <w:r>
        <w:rPr>
          <w:rFonts w:ascii="&amp;quot" w:eastAsia="Times New Roman" w:hAnsi="&amp;quot" w:cs="Times New Roman"/>
          <w:color w:val="000000"/>
          <w:sz w:val="25"/>
          <w:szCs w:val="25"/>
          <w:lang w:val="en-GB" w:eastAsia="hr-HR"/>
        </w:rPr>
        <w:t>MESD</w:t>
      </w:r>
      <w:r w:rsidRPr="003E5A42">
        <w:rPr>
          <w:rFonts w:ascii="&amp;quot" w:eastAsia="Times New Roman" w:hAnsi="&amp;quot" w:cs="Times New Roman"/>
          <w:color w:val="000000"/>
          <w:sz w:val="25"/>
          <w:szCs w:val="25"/>
          <w:lang w:val="en-GB" w:eastAsia="hr-HR"/>
        </w:rPr>
        <w:t xml:space="preserve">), and </w:t>
      </w:r>
      <w:r>
        <w:rPr>
          <w:rFonts w:ascii="&amp;quot" w:eastAsia="Times New Roman" w:hAnsi="&amp;quot" w:cs="Times New Roman"/>
          <w:b/>
          <w:bCs/>
          <w:color w:val="000000"/>
          <w:sz w:val="25"/>
          <w:szCs w:val="25"/>
          <w:lang w:val="en-GB" w:eastAsia="hr-HR"/>
        </w:rPr>
        <w:t>Federal Republic of Germany</w:t>
      </w:r>
      <w:r w:rsidRPr="003E5A42">
        <w:rPr>
          <w:rFonts w:ascii="&amp;quot" w:eastAsia="Times New Roman" w:hAnsi="&amp;quot" w:cs="Times New Roman"/>
          <w:b/>
          <w:bCs/>
          <w:color w:val="000000"/>
          <w:sz w:val="25"/>
          <w:szCs w:val="25"/>
          <w:lang w:val="en-GB" w:eastAsia="hr-HR"/>
        </w:rPr>
        <w:t>,</w:t>
      </w:r>
      <w:r w:rsidRPr="003E5A42">
        <w:rPr>
          <w:rFonts w:ascii="&amp;quot" w:eastAsia="Times New Roman" w:hAnsi="&amp;quot" w:cs="Times New Roman"/>
          <w:color w:val="000000"/>
          <w:sz w:val="25"/>
          <w:szCs w:val="25"/>
          <w:lang w:val="en-GB" w:eastAsia="hr-HR"/>
        </w:rPr>
        <w:t xml:space="preserve"> represented by the </w:t>
      </w:r>
      <w:r>
        <w:rPr>
          <w:rFonts w:ascii="Times New Roman" w:hAnsi="Times New Roman" w:cs="Times New Roman"/>
          <w:sz w:val="25"/>
          <w:szCs w:val="25"/>
          <w:lang w:val="en-GB"/>
        </w:rPr>
        <w:t>Federal Ministry of Economic Affairs and Energy</w:t>
      </w:r>
      <w:r w:rsidRPr="003E5A42">
        <w:rPr>
          <w:rFonts w:ascii="&amp;quot" w:eastAsia="Times New Roman" w:hAnsi="&amp;quot" w:cs="Times New Roman"/>
          <w:color w:val="000000"/>
          <w:sz w:val="25"/>
          <w:szCs w:val="25"/>
          <w:lang w:val="en-GB" w:eastAsia="hr-HR"/>
        </w:rPr>
        <w:t xml:space="preserve">. The project implementation will last </w:t>
      </w:r>
      <w:r>
        <w:rPr>
          <w:rFonts w:ascii="&amp;quot" w:eastAsia="Times New Roman" w:hAnsi="&amp;quot" w:cs="Times New Roman"/>
          <w:color w:val="000000"/>
          <w:sz w:val="25"/>
          <w:szCs w:val="25"/>
          <w:lang w:val="en-GB" w:eastAsia="hr-HR"/>
        </w:rPr>
        <w:t>24</w:t>
      </w:r>
      <w:r w:rsidRPr="003E5A42">
        <w:rPr>
          <w:rFonts w:ascii="&amp;quot" w:eastAsia="Times New Roman" w:hAnsi="&amp;quot" w:cs="Times New Roman"/>
          <w:color w:val="000000"/>
          <w:sz w:val="25"/>
          <w:szCs w:val="25"/>
          <w:lang w:val="en-GB" w:eastAsia="hr-HR"/>
        </w:rPr>
        <w:t xml:space="preserve"> months. </w:t>
      </w:r>
    </w:p>
    <w:p w14:paraId="2D6A424D" w14:textId="77777777" w:rsidR="00770A58" w:rsidRDefault="00770A58" w:rsidP="00770A58">
      <w:pPr>
        <w:spacing w:after="0" w:line="240" w:lineRule="auto"/>
        <w:jc w:val="both"/>
        <w:rPr>
          <w:rFonts w:ascii="&amp;quot" w:eastAsia="Times New Roman" w:hAnsi="&amp;quot" w:cs="Times New Roman"/>
          <w:color w:val="000000"/>
          <w:sz w:val="25"/>
          <w:szCs w:val="25"/>
          <w:lang w:val="en-GB" w:eastAsia="hr-HR"/>
        </w:rPr>
      </w:pPr>
    </w:p>
    <w:p w14:paraId="607E5C3D" w14:textId="77777777" w:rsidR="00770A58" w:rsidRPr="003E5A42" w:rsidRDefault="00770A58" w:rsidP="00770A58">
      <w:pPr>
        <w:spacing w:after="0" w:line="240" w:lineRule="auto"/>
        <w:jc w:val="both"/>
        <w:rPr>
          <w:rFonts w:ascii="&amp;quot" w:eastAsia="Times New Roman" w:hAnsi="&amp;quot" w:cs="Times New Roman"/>
          <w:color w:val="333333"/>
          <w:sz w:val="25"/>
          <w:szCs w:val="25"/>
          <w:lang w:val="en-GB" w:eastAsia="hr-HR"/>
        </w:rPr>
      </w:pPr>
      <w:r w:rsidRPr="003E5A42">
        <w:rPr>
          <w:rFonts w:ascii="&amp;quot" w:eastAsia="Times New Roman" w:hAnsi="&amp;quot" w:cs="Times New Roman"/>
          <w:b/>
          <w:bCs/>
          <w:color w:val="333333"/>
          <w:sz w:val="25"/>
          <w:szCs w:val="25"/>
          <w:lang w:val="en-GB" w:eastAsia="hr-HR"/>
        </w:rPr>
        <w:lastRenderedPageBreak/>
        <w:t>The purpose of the project</w:t>
      </w:r>
      <w:r w:rsidRPr="003E5A42">
        <w:rPr>
          <w:rFonts w:ascii="&amp;quot" w:eastAsia="Times New Roman" w:hAnsi="&amp;quot" w:cs="Times New Roman"/>
          <w:color w:val="333333"/>
          <w:sz w:val="25"/>
          <w:szCs w:val="25"/>
          <w:lang w:val="en-GB" w:eastAsia="hr-HR"/>
        </w:rPr>
        <w:t xml:space="preserve"> is to support </w:t>
      </w:r>
      <w:r>
        <w:rPr>
          <w:rFonts w:ascii="&amp;quot" w:eastAsia="Times New Roman" w:hAnsi="&amp;quot" w:cs="Times New Roman"/>
          <w:color w:val="333333"/>
          <w:sz w:val="25"/>
          <w:szCs w:val="25"/>
          <w:lang w:val="en-GB" w:eastAsia="hr-HR"/>
        </w:rPr>
        <w:t>the Republic of Kosovo’s integration into the world economy and strengthen the role of the Kosovo administration on economic governance through effective regulatory functions in line with the Stabilisation and Association Agreement’s obligations.</w:t>
      </w:r>
    </w:p>
    <w:p w14:paraId="6AA568F3" w14:textId="77777777" w:rsidR="00770A58" w:rsidRPr="00592709" w:rsidRDefault="00770A58" w:rsidP="00770A58">
      <w:pPr>
        <w:spacing w:after="0" w:line="240" w:lineRule="auto"/>
        <w:jc w:val="both"/>
        <w:rPr>
          <w:rFonts w:ascii="&amp;quot" w:eastAsia="Times New Roman" w:hAnsi="&amp;quot" w:cs="Times New Roman"/>
          <w:color w:val="333333"/>
          <w:sz w:val="25"/>
          <w:szCs w:val="25"/>
          <w:lang w:val="en-GB" w:eastAsia="hr-HR"/>
        </w:rPr>
      </w:pPr>
    </w:p>
    <w:p w14:paraId="66B8157B" w14:textId="77777777" w:rsidR="000F0667" w:rsidRPr="00592709" w:rsidRDefault="00592709" w:rsidP="003D7C97">
      <w:pPr>
        <w:spacing w:after="120" w:line="240" w:lineRule="auto"/>
        <w:jc w:val="both"/>
        <w:rPr>
          <w:lang w:val="en-GB"/>
        </w:rPr>
      </w:pPr>
      <w:r w:rsidRPr="003E5A42">
        <w:rPr>
          <w:rFonts w:ascii="&amp;quot" w:eastAsia="Times New Roman" w:hAnsi="&amp;quot" w:cs="Times New Roman"/>
          <w:b/>
          <w:color w:val="333333"/>
          <w:sz w:val="25"/>
          <w:szCs w:val="25"/>
          <w:lang w:val="en-GB" w:eastAsia="hr-HR"/>
        </w:rPr>
        <w:t xml:space="preserve">The selected person will be a self-employed independent consultant under a Service Contract and will undertake full responsibility for the payment of all taxes and obligations deriving from the legislation in force in the Republic of </w:t>
      </w:r>
      <w:r w:rsidR="00770A58">
        <w:rPr>
          <w:rFonts w:ascii="&amp;quot" w:eastAsia="Times New Roman" w:hAnsi="&amp;quot" w:cs="Times New Roman"/>
          <w:b/>
          <w:color w:val="333333"/>
          <w:sz w:val="25"/>
          <w:szCs w:val="25"/>
          <w:lang w:val="en-GB" w:eastAsia="hr-HR"/>
        </w:rPr>
        <w:t>Kosovo</w:t>
      </w:r>
      <w:r w:rsidRPr="003E5A42">
        <w:rPr>
          <w:rFonts w:ascii="&amp;quot" w:eastAsia="Times New Roman" w:hAnsi="&amp;quot" w:cs="Times New Roman"/>
          <w:b/>
          <w:color w:val="333333"/>
          <w:sz w:val="25"/>
          <w:szCs w:val="25"/>
          <w:lang w:val="en-GB" w:eastAsia="hr-HR"/>
        </w:rPr>
        <w:t xml:space="preserve">, including for those related to medical and social insurance. The RTA </w:t>
      </w:r>
      <w:r w:rsidR="00143024">
        <w:rPr>
          <w:rFonts w:ascii="&amp;quot" w:eastAsia="Times New Roman" w:hAnsi="&amp;quot" w:cs="Times New Roman"/>
          <w:b/>
          <w:color w:val="333333"/>
          <w:sz w:val="25"/>
          <w:szCs w:val="25"/>
          <w:lang w:val="en-GB" w:eastAsia="hr-HR"/>
        </w:rPr>
        <w:t xml:space="preserve">Language </w:t>
      </w:r>
      <w:r w:rsidR="00143024" w:rsidRPr="003E5A42">
        <w:rPr>
          <w:rFonts w:ascii="&amp;quot" w:eastAsia="Times New Roman" w:hAnsi="&amp;quot" w:cs="Times New Roman"/>
          <w:b/>
          <w:color w:val="333333"/>
          <w:sz w:val="25"/>
          <w:szCs w:val="25"/>
          <w:lang w:val="en-GB" w:eastAsia="hr-HR"/>
        </w:rPr>
        <w:t>Assistant</w:t>
      </w:r>
      <w:r w:rsidRPr="003E5A42">
        <w:rPr>
          <w:rFonts w:ascii="&amp;quot" w:eastAsia="Times New Roman" w:hAnsi="&amp;quot" w:cs="Times New Roman"/>
          <w:b/>
          <w:color w:val="333333"/>
          <w:sz w:val="25"/>
          <w:szCs w:val="25"/>
          <w:lang w:val="en-GB" w:eastAsia="hr-HR"/>
        </w:rPr>
        <w:t xml:space="preserve"> will carry his/her duties and tasks on the base of contract concluded with the </w:t>
      </w:r>
      <w:r w:rsidR="0095389E">
        <w:rPr>
          <w:rFonts w:ascii="&amp;quot" w:eastAsia="Times New Roman" w:hAnsi="&amp;quot" w:cs="Times New Roman"/>
          <w:b/>
          <w:color w:val="333333"/>
          <w:sz w:val="25"/>
          <w:szCs w:val="25"/>
          <w:lang w:val="en-GB" w:eastAsia="hr-HR"/>
        </w:rPr>
        <w:t>Croatian Central Finance and Contracting Agency</w:t>
      </w:r>
      <w:r w:rsidRPr="003E5A42">
        <w:rPr>
          <w:rFonts w:ascii="&amp;quot" w:eastAsia="Times New Roman" w:hAnsi="&amp;quot" w:cs="Times New Roman"/>
          <w:b/>
          <w:color w:val="333333"/>
          <w:sz w:val="25"/>
          <w:szCs w:val="25"/>
          <w:lang w:val="en-GB" w:eastAsia="hr-HR"/>
        </w:rPr>
        <w:t>.</w:t>
      </w:r>
    </w:p>
    <w:sectPr w:rsidR="000F0667" w:rsidRPr="00592709" w:rsidSect="00B53524">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mp;quo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E1114"/>
    <w:multiLevelType w:val="hybridMultilevel"/>
    <w:tmpl w:val="65CCDBC8"/>
    <w:lvl w:ilvl="0" w:tplc="3766AEC6">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1EB5BB9"/>
    <w:multiLevelType w:val="multilevel"/>
    <w:tmpl w:val="384E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62C41"/>
    <w:multiLevelType w:val="hybridMultilevel"/>
    <w:tmpl w:val="BD863130"/>
    <w:lvl w:ilvl="0" w:tplc="89646AF2">
      <w:start w:val="1"/>
      <w:numFmt w:val="bullet"/>
      <w:lvlText w:val=""/>
      <w:lvlJc w:val="left"/>
      <w:pPr>
        <w:ind w:left="720" w:hanging="360"/>
      </w:pPr>
      <w:rPr>
        <w:rFonts w:ascii="Symbol" w:hAnsi="Symbol"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491112B"/>
    <w:multiLevelType w:val="multilevel"/>
    <w:tmpl w:val="8B9C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0B6C6E"/>
    <w:multiLevelType w:val="multilevel"/>
    <w:tmpl w:val="F20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AC60F2"/>
    <w:multiLevelType w:val="multilevel"/>
    <w:tmpl w:val="FB40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B18DC"/>
    <w:multiLevelType w:val="multilevel"/>
    <w:tmpl w:val="C348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0"/>
  </w:num>
  <w:num w:numId="5">
    <w:abstractNumId w:val="2"/>
  </w:num>
  <w:num w:numId="6">
    <w:abstractNumId w:val="5"/>
    <w:lvlOverride w:ilvl="0">
      <w:startOverride w:val="50"/>
    </w:lvlOverride>
  </w:num>
  <w:num w:numId="7">
    <w:abstractNumId w:val="5"/>
    <w:lvlOverride w:ilvl="0">
      <w:startOverride w:val="50"/>
    </w:lvlOverride>
  </w:num>
  <w:num w:numId="8">
    <w:abstractNumId w:val="5"/>
    <w:lvlOverride w:ilvl="0">
      <w:startOverride w:val="50"/>
    </w:lvlOverride>
  </w:num>
  <w:num w:numId="9">
    <w:abstractNumId w:val="5"/>
    <w:lvlOverride w:ilvl="0">
      <w:startOverride w:val="50"/>
    </w:lvlOverride>
  </w:num>
  <w:num w:numId="10">
    <w:abstractNumId w:val="5"/>
    <w:lvlOverride w:ilvl="0">
      <w:startOverride w:val="50"/>
    </w:lvlOverride>
  </w:num>
  <w:num w:numId="11">
    <w:abstractNumId w:val="5"/>
    <w:lvlOverride w:ilvl="0">
      <w:startOverride w:val="50"/>
    </w:lvlOverride>
  </w:num>
  <w:num w:numId="12">
    <w:abstractNumId w:val="5"/>
    <w:lvlOverride w:ilvl="0">
      <w:startOverride w:val="50"/>
    </w:lvlOverride>
  </w:num>
  <w:num w:numId="13">
    <w:abstractNumId w:val="4"/>
    <w:lvlOverride w:ilvl="0">
      <w:startOverride w:val="50"/>
    </w:lvlOverride>
  </w:num>
  <w:num w:numId="14">
    <w:abstractNumId w:val="4"/>
    <w:lvlOverride w:ilvl="0">
      <w:startOverride w:val="50"/>
    </w:lvlOverride>
  </w:num>
  <w:num w:numId="15">
    <w:abstractNumId w:val="4"/>
    <w:lvlOverride w:ilvl="0">
      <w:startOverride w:val="50"/>
    </w:lvlOverride>
  </w:num>
  <w:num w:numId="16">
    <w:abstractNumId w:val="4"/>
    <w:lvlOverride w:ilvl="0">
      <w:startOverride w:val="50"/>
    </w:lvlOverride>
  </w:num>
  <w:num w:numId="17">
    <w:abstractNumId w:val="4"/>
    <w:lvlOverride w:ilvl="0">
      <w:startOverride w:val="50"/>
    </w:lvlOverride>
  </w:num>
  <w:num w:numId="18">
    <w:abstractNumId w:val="4"/>
    <w:lvlOverride w:ilvl="0">
      <w:startOverride w:val="50"/>
    </w:lvlOverride>
  </w:num>
  <w:num w:numId="19">
    <w:abstractNumId w:val="4"/>
    <w:lvlOverride w:ilvl="0">
      <w:startOverride w:val="50"/>
    </w:lvlOverride>
  </w:num>
  <w:num w:numId="20">
    <w:abstractNumId w:val="4"/>
    <w:lvlOverride w:ilvl="0">
      <w:startOverride w:val="50"/>
    </w:lvlOverride>
  </w:num>
  <w:num w:numId="21">
    <w:abstractNumId w:val="4"/>
    <w:lvlOverride w:ilvl="0">
      <w:startOverride w:val="50"/>
    </w:lvlOverride>
  </w:num>
  <w:num w:numId="22">
    <w:abstractNumId w:val="4"/>
    <w:lvlOverride w:ilvl="0">
      <w:startOverride w:val="5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09"/>
    <w:rsid w:val="00002CEF"/>
    <w:rsid w:val="00027E1C"/>
    <w:rsid w:val="00037179"/>
    <w:rsid w:val="00080BD2"/>
    <w:rsid w:val="00087CA4"/>
    <w:rsid w:val="00094B47"/>
    <w:rsid w:val="00111C95"/>
    <w:rsid w:val="0011577C"/>
    <w:rsid w:val="0012510E"/>
    <w:rsid w:val="00143024"/>
    <w:rsid w:val="001C212F"/>
    <w:rsid w:val="002279DF"/>
    <w:rsid w:val="00245F11"/>
    <w:rsid w:val="00261E51"/>
    <w:rsid w:val="00273AC5"/>
    <w:rsid w:val="00296BE4"/>
    <w:rsid w:val="002A0519"/>
    <w:rsid w:val="002E28B6"/>
    <w:rsid w:val="002F0D72"/>
    <w:rsid w:val="002F2497"/>
    <w:rsid w:val="00305B08"/>
    <w:rsid w:val="003415F6"/>
    <w:rsid w:val="003C16C7"/>
    <w:rsid w:val="003D7C97"/>
    <w:rsid w:val="003E1E92"/>
    <w:rsid w:val="003E5A42"/>
    <w:rsid w:val="004832F1"/>
    <w:rsid w:val="004B54EE"/>
    <w:rsid w:val="004F28C6"/>
    <w:rsid w:val="0050461A"/>
    <w:rsid w:val="00511EE5"/>
    <w:rsid w:val="005375DF"/>
    <w:rsid w:val="00584319"/>
    <w:rsid w:val="00592709"/>
    <w:rsid w:val="005C246B"/>
    <w:rsid w:val="005D6BBC"/>
    <w:rsid w:val="006037AA"/>
    <w:rsid w:val="006307D4"/>
    <w:rsid w:val="0064393D"/>
    <w:rsid w:val="00657E46"/>
    <w:rsid w:val="006E3B12"/>
    <w:rsid w:val="007519D6"/>
    <w:rsid w:val="00770A58"/>
    <w:rsid w:val="00777C2A"/>
    <w:rsid w:val="007A4937"/>
    <w:rsid w:val="007B06AD"/>
    <w:rsid w:val="007C579D"/>
    <w:rsid w:val="0080405D"/>
    <w:rsid w:val="00826213"/>
    <w:rsid w:val="0083382A"/>
    <w:rsid w:val="008A1E1E"/>
    <w:rsid w:val="00904C3A"/>
    <w:rsid w:val="00921EF1"/>
    <w:rsid w:val="00941E50"/>
    <w:rsid w:val="0095389E"/>
    <w:rsid w:val="0097646A"/>
    <w:rsid w:val="009D17B5"/>
    <w:rsid w:val="009F4CF2"/>
    <w:rsid w:val="00A452BA"/>
    <w:rsid w:val="00A71217"/>
    <w:rsid w:val="00A746ED"/>
    <w:rsid w:val="00A74937"/>
    <w:rsid w:val="00A759DA"/>
    <w:rsid w:val="00A970BD"/>
    <w:rsid w:val="00AC366D"/>
    <w:rsid w:val="00AF4A2B"/>
    <w:rsid w:val="00B03D39"/>
    <w:rsid w:val="00B11CC4"/>
    <w:rsid w:val="00B431DA"/>
    <w:rsid w:val="00B51D39"/>
    <w:rsid w:val="00B53524"/>
    <w:rsid w:val="00B54245"/>
    <w:rsid w:val="00BA76F6"/>
    <w:rsid w:val="00C01084"/>
    <w:rsid w:val="00C22D25"/>
    <w:rsid w:val="00C24A24"/>
    <w:rsid w:val="00C418EB"/>
    <w:rsid w:val="00C72CE3"/>
    <w:rsid w:val="00C7390D"/>
    <w:rsid w:val="00CF1A45"/>
    <w:rsid w:val="00CF543F"/>
    <w:rsid w:val="00D77DDE"/>
    <w:rsid w:val="00DA6346"/>
    <w:rsid w:val="00E44955"/>
    <w:rsid w:val="00E8762A"/>
    <w:rsid w:val="00ED1A28"/>
    <w:rsid w:val="00F20E32"/>
    <w:rsid w:val="00F34F20"/>
    <w:rsid w:val="00F40734"/>
    <w:rsid w:val="00F530C1"/>
    <w:rsid w:val="00F6062C"/>
    <w:rsid w:val="00F87590"/>
    <w:rsid w:val="00F913CF"/>
    <w:rsid w:val="00FD69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332E8"/>
  <w15:chartTrackingRefBased/>
  <w15:docId w15:val="{B95FDCC2-CD23-42BB-9C82-C90BD4F8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27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709"/>
    <w:rPr>
      <w:rFonts w:ascii="Times New Roman" w:eastAsia="Times New Roman" w:hAnsi="Times New Roman" w:cs="Times New Roman"/>
      <w:b/>
      <w:bCs/>
      <w:kern w:val="36"/>
      <w:sz w:val="48"/>
      <w:szCs w:val="48"/>
      <w:lang w:eastAsia="hr-HR"/>
    </w:rPr>
  </w:style>
  <w:style w:type="character" w:customStyle="1" w:styleId="eeas-node-type">
    <w:name w:val="eeas-node-type"/>
    <w:basedOn w:val="DefaultParagraphFont"/>
    <w:rsid w:val="00592709"/>
  </w:style>
  <w:style w:type="paragraph" w:customStyle="1" w:styleId="default">
    <w:name w:val="default"/>
    <w:basedOn w:val="Normal"/>
    <w:rsid w:val="0059270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92709"/>
    <w:rPr>
      <w:b/>
      <w:bCs/>
    </w:rPr>
  </w:style>
  <w:style w:type="character" w:styleId="Hyperlink">
    <w:name w:val="Hyperlink"/>
    <w:basedOn w:val="DefaultParagraphFont"/>
    <w:uiPriority w:val="99"/>
    <w:unhideWhenUsed/>
    <w:rsid w:val="00592709"/>
    <w:rPr>
      <w:color w:val="0000FF"/>
      <w:u w:val="single"/>
    </w:rPr>
  </w:style>
  <w:style w:type="character" w:customStyle="1" w:styleId="element-invisible">
    <w:name w:val="element-invisible"/>
    <w:basedOn w:val="DefaultParagraphFont"/>
    <w:rsid w:val="00592709"/>
  </w:style>
  <w:style w:type="paragraph" w:styleId="NormalWeb">
    <w:name w:val="Normal (Web)"/>
    <w:basedOn w:val="Normal"/>
    <w:uiPriority w:val="99"/>
    <w:semiHidden/>
    <w:unhideWhenUsed/>
    <w:rsid w:val="0059270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12510E"/>
    <w:pPr>
      <w:ind w:left="720"/>
      <w:contextualSpacing/>
    </w:pPr>
  </w:style>
  <w:style w:type="paragraph" w:styleId="BalloonText">
    <w:name w:val="Balloon Text"/>
    <w:basedOn w:val="Normal"/>
    <w:link w:val="BalloonTextChar"/>
    <w:uiPriority w:val="99"/>
    <w:semiHidden/>
    <w:unhideWhenUsed/>
    <w:rsid w:val="00125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10E"/>
    <w:rPr>
      <w:rFonts w:ascii="Segoe UI" w:hAnsi="Segoe UI" w:cs="Segoe UI"/>
      <w:sz w:val="18"/>
      <w:szCs w:val="18"/>
    </w:rPr>
  </w:style>
  <w:style w:type="paragraph" w:styleId="NoSpacing">
    <w:name w:val="No Spacing"/>
    <w:uiPriority w:val="1"/>
    <w:qFormat/>
    <w:rsid w:val="0012510E"/>
    <w:pPr>
      <w:spacing w:after="0" w:line="240" w:lineRule="auto"/>
    </w:pPr>
    <w:rPr>
      <w:lang w:val="en-GB"/>
    </w:rPr>
  </w:style>
  <w:style w:type="character" w:styleId="CommentReference">
    <w:name w:val="annotation reference"/>
    <w:basedOn w:val="DefaultParagraphFont"/>
    <w:uiPriority w:val="99"/>
    <w:semiHidden/>
    <w:unhideWhenUsed/>
    <w:rsid w:val="006037AA"/>
    <w:rPr>
      <w:sz w:val="16"/>
      <w:szCs w:val="16"/>
    </w:rPr>
  </w:style>
  <w:style w:type="paragraph" w:styleId="CommentText">
    <w:name w:val="annotation text"/>
    <w:basedOn w:val="Normal"/>
    <w:link w:val="CommentTextChar"/>
    <w:uiPriority w:val="99"/>
    <w:semiHidden/>
    <w:unhideWhenUsed/>
    <w:rsid w:val="006037AA"/>
    <w:pPr>
      <w:spacing w:line="240" w:lineRule="auto"/>
    </w:pPr>
    <w:rPr>
      <w:sz w:val="20"/>
      <w:szCs w:val="20"/>
    </w:rPr>
  </w:style>
  <w:style w:type="character" w:customStyle="1" w:styleId="CommentTextChar">
    <w:name w:val="Comment Text Char"/>
    <w:basedOn w:val="DefaultParagraphFont"/>
    <w:link w:val="CommentText"/>
    <w:uiPriority w:val="99"/>
    <w:semiHidden/>
    <w:rsid w:val="006037AA"/>
    <w:rPr>
      <w:sz w:val="20"/>
      <w:szCs w:val="20"/>
    </w:rPr>
  </w:style>
  <w:style w:type="paragraph" w:styleId="CommentSubject">
    <w:name w:val="annotation subject"/>
    <w:basedOn w:val="CommentText"/>
    <w:next w:val="CommentText"/>
    <w:link w:val="CommentSubjectChar"/>
    <w:uiPriority w:val="99"/>
    <w:semiHidden/>
    <w:unhideWhenUsed/>
    <w:rsid w:val="006037AA"/>
    <w:rPr>
      <w:b/>
      <w:bCs/>
    </w:rPr>
  </w:style>
  <w:style w:type="character" w:customStyle="1" w:styleId="CommentSubjectChar">
    <w:name w:val="Comment Subject Char"/>
    <w:basedOn w:val="CommentTextChar"/>
    <w:link w:val="CommentSubject"/>
    <w:uiPriority w:val="99"/>
    <w:semiHidden/>
    <w:rsid w:val="006037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740826">
      <w:bodyDiv w:val="1"/>
      <w:marLeft w:val="0"/>
      <w:marRight w:val="0"/>
      <w:marTop w:val="0"/>
      <w:marBottom w:val="0"/>
      <w:divBdr>
        <w:top w:val="none" w:sz="0" w:space="0" w:color="auto"/>
        <w:left w:val="none" w:sz="0" w:space="0" w:color="auto"/>
        <w:bottom w:val="none" w:sz="0" w:space="0" w:color="auto"/>
        <w:right w:val="none" w:sz="0" w:space="0" w:color="auto"/>
      </w:divBdr>
      <w:divsChild>
        <w:div w:id="147021945">
          <w:marLeft w:val="0"/>
          <w:marRight w:val="0"/>
          <w:marTop w:val="0"/>
          <w:marBottom w:val="0"/>
          <w:divBdr>
            <w:top w:val="none" w:sz="0" w:space="0" w:color="auto"/>
            <w:left w:val="none" w:sz="0" w:space="0" w:color="auto"/>
            <w:bottom w:val="none" w:sz="0" w:space="0" w:color="auto"/>
            <w:right w:val="none" w:sz="0" w:space="0" w:color="auto"/>
          </w:divBdr>
          <w:divsChild>
            <w:div w:id="200555004">
              <w:marLeft w:val="0"/>
              <w:marRight w:val="0"/>
              <w:marTop w:val="0"/>
              <w:marBottom w:val="0"/>
              <w:divBdr>
                <w:top w:val="none" w:sz="0" w:space="0" w:color="auto"/>
                <w:left w:val="none" w:sz="0" w:space="0" w:color="auto"/>
                <w:bottom w:val="none" w:sz="0" w:space="0" w:color="auto"/>
                <w:right w:val="none" w:sz="0" w:space="0" w:color="auto"/>
              </w:divBdr>
              <w:divsChild>
                <w:div w:id="1917208775">
                  <w:marLeft w:val="0"/>
                  <w:marRight w:val="0"/>
                  <w:marTop w:val="0"/>
                  <w:marBottom w:val="300"/>
                  <w:divBdr>
                    <w:top w:val="none" w:sz="0" w:space="0" w:color="auto"/>
                    <w:left w:val="none" w:sz="0" w:space="0" w:color="auto"/>
                    <w:bottom w:val="none" w:sz="0" w:space="0" w:color="auto"/>
                    <w:right w:val="none" w:sz="0" w:space="0" w:color="auto"/>
                  </w:divBdr>
                  <w:divsChild>
                    <w:div w:id="881288582">
                      <w:marLeft w:val="0"/>
                      <w:marRight w:val="0"/>
                      <w:marTop w:val="0"/>
                      <w:marBottom w:val="0"/>
                      <w:divBdr>
                        <w:top w:val="none" w:sz="0" w:space="0" w:color="auto"/>
                        <w:left w:val="none" w:sz="0" w:space="0" w:color="auto"/>
                        <w:bottom w:val="none" w:sz="0" w:space="0" w:color="auto"/>
                        <w:right w:val="none" w:sz="0" w:space="0" w:color="auto"/>
                      </w:divBdr>
                      <w:divsChild>
                        <w:div w:id="696583261">
                          <w:marLeft w:val="0"/>
                          <w:marRight w:val="0"/>
                          <w:marTop w:val="0"/>
                          <w:marBottom w:val="0"/>
                          <w:divBdr>
                            <w:top w:val="none" w:sz="0" w:space="0" w:color="auto"/>
                            <w:left w:val="none" w:sz="0" w:space="0" w:color="auto"/>
                            <w:bottom w:val="none" w:sz="0" w:space="0" w:color="auto"/>
                            <w:right w:val="none" w:sz="0" w:space="0" w:color="auto"/>
                          </w:divBdr>
                        </w:div>
                        <w:div w:id="2097746343">
                          <w:marLeft w:val="0"/>
                          <w:marRight w:val="0"/>
                          <w:marTop w:val="225"/>
                          <w:marBottom w:val="60"/>
                          <w:divBdr>
                            <w:top w:val="none" w:sz="0" w:space="0" w:color="auto"/>
                            <w:left w:val="none" w:sz="0" w:space="0" w:color="auto"/>
                            <w:bottom w:val="none" w:sz="0" w:space="0" w:color="auto"/>
                            <w:right w:val="none" w:sz="0" w:space="0" w:color="auto"/>
                          </w:divBdr>
                        </w:div>
                      </w:divsChild>
                    </w:div>
                  </w:divsChild>
                </w:div>
              </w:divsChild>
            </w:div>
          </w:divsChild>
        </w:div>
        <w:div w:id="1069764508">
          <w:marLeft w:val="-225"/>
          <w:marRight w:val="-225"/>
          <w:marTop w:val="0"/>
          <w:marBottom w:val="0"/>
          <w:divBdr>
            <w:top w:val="none" w:sz="0" w:space="0" w:color="auto"/>
            <w:left w:val="none" w:sz="0" w:space="0" w:color="auto"/>
            <w:bottom w:val="none" w:sz="0" w:space="0" w:color="auto"/>
            <w:right w:val="none" w:sz="0" w:space="0" w:color="auto"/>
          </w:divBdr>
          <w:divsChild>
            <w:div w:id="1884905964">
              <w:marLeft w:val="0"/>
              <w:marRight w:val="0"/>
              <w:marTop w:val="0"/>
              <w:marBottom w:val="0"/>
              <w:divBdr>
                <w:top w:val="none" w:sz="0" w:space="0" w:color="auto"/>
                <w:left w:val="none" w:sz="0" w:space="0" w:color="auto"/>
                <w:bottom w:val="none" w:sz="0" w:space="0" w:color="auto"/>
                <w:right w:val="none" w:sz="0" w:space="0" w:color="auto"/>
              </w:divBdr>
              <w:divsChild>
                <w:div w:id="2119132934">
                  <w:marLeft w:val="-225"/>
                  <w:marRight w:val="-225"/>
                  <w:marTop w:val="0"/>
                  <w:marBottom w:val="0"/>
                  <w:divBdr>
                    <w:top w:val="none" w:sz="0" w:space="0" w:color="auto"/>
                    <w:left w:val="none" w:sz="0" w:space="0" w:color="auto"/>
                    <w:bottom w:val="none" w:sz="0" w:space="0" w:color="auto"/>
                    <w:right w:val="none" w:sz="0" w:space="0" w:color="auto"/>
                  </w:divBdr>
                  <w:divsChild>
                    <w:div w:id="2246200">
                      <w:marLeft w:val="0"/>
                      <w:marRight w:val="0"/>
                      <w:marTop w:val="0"/>
                      <w:marBottom w:val="0"/>
                      <w:divBdr>
                        <w:top w:val="none" w:sz="0" w:space="0" w:color="auto"/>
                        <w:left w:val="none" w:sz="0" w:space="0" w:color="auto"/>
                        <w:bottom w:val="none" w:sz="0" w:space="0" w:color="auto"/>
                        <w:right w:val="none" w:sz="0" w:space="0" w:color="auto"/>
                      </w:divBdr>
                      <w:divsChild>
                        <w:div w:id="2116124294">
                          <w:marLeft w:val="0"/>
                          <w:marRight w:val="0"/>
                          <w:marTop w:val="0"/>
                          <w:marBottom w:val="0"/>
                          <w:divBdr>
                            <w:top w:val="none" w:sz="0" w:space="0" w:color="auto"/>
                            <w:left w:val="none" w:sz="0" w:space="0" w:color="auto"/>
                            <w:bottom w:val="none" w:sz="0" w:space="0" w:color="auto"/>
                            <w:right w:val="none" w:sz="0" w:space="0" w:color="auto"/>
                          </w:divBdr>
                          <w:divsChild>
                            <w:div w:id="1830632519">
                              <w:marLeft w:val="0"/>
                              <w:marRight w:val="0"/>
                              <w:marTop w:val="0"/>
                              <w:marBottom w:val="300"/>
                              <w:divBdr>
                                <w:top w:val="none" w:sz="0" w:space="0" w:color="auto"/>
                                <w:left w:val="none" w:sz="0" w:space="0" w:color="auto"/>
                                <w:bottom w:val="none" w:sz="0" w:space="0" w:color="auto"/>
                                <w:right w:val="none" w:sz="0" w:space="0" w:color="auto"/>
                              </w:divBdr>
                              <w:divsChild>
                                <w:div w:id="1466969474">
                                  <w:marLeft w:val="0"/>
                                  <w:marRight w:val="0"/>
                                  <w:marTop w:val="0"/>
                                  <w:marBottom w:val="0"/>
                                  <w:divBdr>
                                    <w:top w:val="none" w:sz="0" w:space="0" w:color="auto"/>
                                    <w:left w:val="none" w:sz="0" w:space="0" w:color="auto"/>
                                    <w:bottom w:val="none" w:sz="0" w:space="0" w:color="auto"/>
                                    <w:right w:val="none" w:sz="0" w:space="0" w:color="auto"/>
                                  </w:divBdr>
                                  <w:divsChild>
                                    <w:div w:id="58090692">
                                      <w:marLeft w:val="0"/>
                                      <w:marRight w:val="0"/>
                                      <w:marTop w:val="0"/>
                                      <w:marBottom w:val="0"/>
                                      <w:divBdr>
                                        <w:top w:val="none" w:sz="0" w:space="0" w:color="auto"/>
                                        <w:left w:val="none" w:sz="0" w:space="0" w:color="auto"/>
                                        <w:bottom w:val="none" w:sz="0" w:space="0" w:color="auto"/>
                                        <w:right w:val="none" w:sz="0" w:space="0" w:color="auto"/>
                                      </w:divBdr>
                                      <w:divsChild>
                                        <w:div w:id="1791703361">
                                          <w:marLeft w:val="0"/>
                                          <w:marRight w:val="0"/>
                                          <w:marTop w:val="0"/>
                                          <w:marBottom w:val="0"/>
                                          <w:divBdr>
                                            <w:top w:val="none" w:sz="0" w:space="0" w:color="auto"/>
                                            <w:left w:val="none" w:sz="0" w:space="0" w:color="auto"/>
                                            <w:bottom w:val="none" w:sz="0" w:space="0" w:color="auto"/>
                                            <w:right w:val="none" w:sz="0" w:space="0" w:color="auto"/>
                                          </w:divBdr>
                                          <w:divsChild>
                                            <w:div w:id="440302223">
                                              <w:marLeft w:val="0"/>
                                              <w:marRight w:val="0"/>
                                              <w:marTop w:val="0"/>
                                              <w:marBottom w:val="375"/>
                                              <w:divBdr>
                                                <w:top w:val="none" w:sz="0" w:space="0" w:color="auto"/>
                                                <w:left w:val="none" w:sz="0" w:space="0" w:color="auto"/>
                                                <w:bottom w:val="single" w:sz="6" w:space="8" w:color="DDDDDD"/>
                                                <w:right w:val="none" w:sz="0" w:space="0" w:color="auto"/>
                                              </w:divBdr>
                                              <w:divsChild>
                                                <w:div w:id="387001491">
                                                  <w:marLeft w:val="0"/>
                                                  <w:marRight w:val="0"/>
                                                  <w:marTop w:val="0"/>
                                                  <w:marBottom w:val="0"/>
                                                  <w:divBdr>
                                                    <w:top w:val="none" w:sz="0" w:space="0" w:color="auto"/>
                                                    <w:left w:val="none" w:sz="0" w:space="0" w:color="auto"/>
                                                    <w:bottom w:val="none" w:sz="0" w:space="0" w:color="auto"/>
                                                    <w:right w:val="none" w:sz="0" w:space="0" w:color="auto"/>
                                                  </w:divBdr>
                                                  <w:divsChild>
                                                    <w:div w:id="1494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0825886">
      <w:bodyDiv w:val="1"/>
      <w:marLeft w:val="0"/>
      <w:marRight w:val="0"/>
      <w:marTop w:val="0"/>
      <w:marBottom w:val="0"/>
      <w:divBdr>
        <w:top w:val="none" w:sz="0" w:space="0" w:color="auto"/>
        <w:left w:val="none" w:sz="0" w:space="0" w:color="auto"/>
        <w:bottom w:val="none" w:sz="0" w:space="0" w:color="auto"/>
        <w:right w:val="none" w:sz="0" w:space="0" w:color="auto"/>
      </w:divBdr>
    </w:div>
    <w:div w:id="132620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winning@safu.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Dodig@mingor.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A1B70-3009-46F0-81FC-4DCB7FBE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CFCA</dc:creator>
  <cp:keywords/>
  <dc:description/>
  <cp:lastModifiedBy>Shqipe Jashari</cp:lastModifiedBy>
  <cp:revision>2</cp:revision>
  <cp:lastPrinted>2020-10-05T11:30:00Z</cp:lastPrinted>
  <dcterms:created xsi:type="dcterms:W3CDTF">2020-10-14T13:30:00Z</dcterms:created>
  <dcterms:modified xsi:type="dcterms:W3CDTF">2020-10-14T13:30:00Z</dcterms:modified>
</cp:coreProperties>
</file>