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77C" w:rsidRPr="0024777C" w:rsidRDefault="0024777C" w:rsidP="0024777C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24777C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6CC9EDD" wp14:editId="32F75B94">
            <wp:simplePos x="0" y="0"/>
            <wp:positionH relativeFrom="column">
              <wp:posOffset>2441642</wp:posOffset>
            </wp:positionH>
            <wp:positionV relativeFrom="paragraph">
              <wp:posOffset>-671209</wp:posOffset>
            </wp:positionV>
            <wp:extent cx="817123" cy="92392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76" cy="93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77C" w:rsidRPr="0024777C" w:rsidRDefault="0024777C" w:rsidP="0024777C">
      <w:pPr>
        <w:spacing w:after="0" w:line="240" w:lineRule="auto"/>
        <w:rPr>
          <w:rFonts w:ascii="Calibri" w:eastAsia="Calibri" w:hAnsi="Calibri" w:cs="Times New Roman"/>
        </w:rPr>
      </w:pP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24777C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24777C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24777C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24777C" w:rsidRPr="0024777C" w:rsidRDefault="0024777C" w:rsidP="0024777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24777C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24777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24777C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24777C" w:rsidRPr="0024777C" w:rsidRDefault="0024777C" w:rsidP="0024777C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24777C" w:rsidRPr="0024777C" w:rsidRDefault="0024777C" w:rsidP="0024777C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24777C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24777C" w:rsidRPr="0024777C" w:rsidRDefault="0024777C" w:rsidP="0024777C">
      <w:pPr>
        <w:spacing w:after="0" w:line="240" w:lineRule="auto"/>
        <w:rPr>
          <w:rFonts w:ascii="Book Antiqua" w:eastAsia="Calibri" w:hAnsi="Book Antiqua" w:cs="Book Antiqua"/>
          <w:b/>
          <w:bCs/>
          <w:iCs/>
        </w:rPr>
      </w:pPr>
      <w:r w:rsidRPr="0024777C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24777C">
        <w:rPr>
          <w:rFonts w:ascii="Book Antiqua" w:eastAsia="Calibri" w:hAnsi="Book Antiqua" w:cs="Times New Roman"/>
          <w:sz w:val="16"/>
          <w:szCs w:val="16"/>
        </w:rPr>
        <w:t xml:space="preserve"> </w:t>
      </w:r>
    </w:p>
    <w:p w:rsidR="0024777C" w:rsidRPr="0024777C" w:rsidRDefault="0024777C" w:rsidP="0024777C">
      <w:pPr>
        <w:spacing w:after="0" w:line="240" w:lineRule="auto"/>
        <w:rPr>
          <w:rFonts w:ascii="Calibri" w:eastAsia="Calibri" w:hAnsi="Calibri" w:cs="Times New Roman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        Nr. i protokollit:________,                                                                                 Data:____ / ____ / ____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777C">
        <w:rPr>
          <w:rFonts w:ascii="Times New Roman" w:eastAsia="Arial Unicode MS" w:hAnsi="Times New Roman" w:cs="Times New Roman"/>
          <w:b/>
          <w:sz w:val="24"/>
          <w:szCs w:val="24"/>
        </w:rPr>
        <w:t>KËRKESË  PËR  LEJE:</w:t>
      </w:r>
    </w:p>
    <w:p w:rsidR="0024777C" w:rsidRPr="0024777C" w:rsidRDefault="0024777C" w:rsidP="0024777C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24777C">
        <w:rPr>
          <w:rFonts w:ascii="Times New Roman" w:eastAsia="Arial Unicode MS" w:hAnsi="Times New Roman" w:cs="Times New Roman"/>
          <w:b/>
          <w:sz w:val="24"/>
          <w:szCs w:val="24"/>
        </w:rPr>
        <w:t xml:space="preserve">IMPORT, DEPONIM TË GAZIT TË LENGEZUARTE NAFTËS 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>Subjekti afarist: _____________________________________________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Adresa e </w:t>
      </w:r>
      <w:proofErr w:type="spellStart"/>
      <w:r w:rsidRPr="0024777C">
        <w:rPr>
          <w:rFonts w:ascii="Times New Roman" w:eastAsia="Arial Unicode MS" w:hAnsi="Times New Roman" w:cs="Times New Roman"/>
        </w:rPr>
        <w:t>deponisë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: ____________________________,  ID e </w:t>
      </w:r>
      <w:proofErr w:type="spellStart"/>
      <w:r w:rsidRPr="0024777C">
        <w:rPr>
          <w:rFonts w:ascii="Times New Roman" w:eastAsia="Arial Unicode MS" w:hAnsi="Times New Roman" w:cs="Times New Roman"/>
        </w:rPr>
        <w:t>deponisë</w:t>
      </w:r>
      <w:proofErr w:type="spellEnd"/>
      <w:r w:rsidRPr="0024777C">
        <w:rPr>
          <w:rFonts w:ascii="Times New Roman" w:eastAsia="Arial Unicode MS" w:hAnsi="Times New Roman" w:cs="Times New Roman"/>
        </w:rPr>
        <w:t>: __________</w:t>
      </w:r>
    </w:p>
    <w:p w:rsidR="0024777C" w:rsidRPr="0024777C" w:rsidRDefault="0024777C" w:rsidP="0024777C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24777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8107B1" wp14:editId="2F1103B8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A2291" id="Rectangle 58" o:spid="_x0000_s1026" style="position:absolute;margin-left:156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iyAIf3wAAAAkBAAAPAAAAAAAAAAAAAAAAAHsEAABkcnMvZG93bnJl&#10;di54bWxQSwUGAAAAAAQABADzAAAAhwUAAAAA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86B55" wp14:editId="35CA6C47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D312" id="Rectangle 57" o:spid="_x0000_s1026" style="position:absolute;margin-left:3.75pt;margin-top:10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        Për herë të parë                              Vazhdim               Data e skadimit të lejes paraprake: </w:t>
      </w: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ab/>
        <w:t xml:space="preserve">                                   ( _____-______-________)</w:t>
      </w:r>
    </w:p>
    <w:p w:rsidR="0024777C" w:rsidRPr="0024777C" w:rsidRDefault="0024777C" w:rsidP="0024777C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8B5D0" wp14:editId="3053B41F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607FE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24777C">
        <w:rPr>
          <w:rFonts w:ascii="Times New Roman" w:eastAsia="Arial Unicode MS" w:hAnsi="Times New Roman" w:cs="Times New Roman"/>
        </w:rPr>
        <w:t>Çertifikatën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e regjistrimit të biznesit me të dhënat mbi biznesin ku ceket edhe njësia e </w:t>
      </w:r>
      <w:proofErr w:type="spellStart"/>
      <w:r w:rsidRPr="0024777C">
        <w:rPr>
          <w:rFonts w:ascii="Times New Roman" w:eastAsia="Arial Unicode MS" w:hAnsi="Times New Roman" w:cs="Times New Roman"/>
        </w:rPr>
        <w:t>deponisë</w:t>
      </w:r>
      <w:proofErr w:type="spellEnd"/>
      <w:r w:rsidRPr="0024777C">
        <w:rPr>
          <w:rFonts w:ascii="Times New Roman" w:eastAsia="Arial Unicode MS" w:hAnsi="Times New Roman" w:cs="Times New Roman"/>
        </w:rPr>
        <w:t>, veprimtaria 4671, dhe drejtori.</w:t>
      </w:r>
    </w:p>
    <w:p w:rsidR="0024777C" w:rsidRPr="0024777C" w:rsidRDefault="0024777C" w:rsidP="0024777C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1CEA6" wp14:editId="0FD1716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22246" id="Rectangle 59" o:spid="_x0000_s1026" style="position:absolute;margin-left:-21pt;margin-top:6.1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24777C">
        <w:rPr>
          <w:rFonts w:ascii="Times New Roman" w:eastAsia="Arial Unicode MS" w:hAnsi="Times New Roman" w:cs="Times New Roman"/>
        </w:rPr>
        <w:t>Çertifikatën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që dëshmon se drejtori nuk është dënuar për vepër penale me heqje lirie gjashtë muaj apo më tepër. ( GYKATA THEMELORE ).</w:t>
      </w: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  <w:proofErr w:type="spellStart"/>
      <w:r w:rsidRPr="0024777C">
        <w:rPr>
          <w:rFonts w:ascii="Times New Roman" w:eastAsia="Arial Unicode MS" w:hAnsi="Times New Roman" w:cs="Times New Roman"/>
        </w:rPr>
        <w:t>Çertifikat</w:t>
      </w: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92222" wp14:editId="209F73C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F9302" id="Rectangle 22" o:spid="_x0000_s1026" style="position:absolute;margin-left:-21pt;margin-top:10.95pt;width:18pt;height:1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>ën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e pronësisë (fleta poseduese) e vendit ku është </w:t>
      </w:r>
      <w:proofErr w:type="spellStart"/>
      <w:r w:rsidRPr="0024777C">
        <w:rPr>
          <w:rFonts w:ascii="Times New Roman" w:eastAsia="Arial Unicode MS" w:hAnsi="Times New Roman" w:cs="Times New Roman"/>
        </w:rPr>
        <w:t>deponia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. Nëse nuk është në emër të pronarit të kompanisë apo të vetë kompanisë nevojitet VETËM kontrata ose marrëveshja e vërtetuar mbi shfrytëzimin/qiramarrjen e pronës qoftë ajo pronë publike apo private në kohëzgjatje të lejes. </w:t>
      </w:r>
    </w:p>
    <w:p w:rsidR="0024777C" w:rsidRPr="00CC1A8A" w:rsidRDefault="0024777C" w:rsidP="0024777C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noProof/>
          <w:sz w:val="16"/>
          <w:szCs w:val="16"/>
          <w:lang w:eastAsia="sq-AL"/>
        </w:rPr>
      </w:pP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eastAsia="sq-AL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288144" wp14:editId="4CF3D27D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0" t="0" r="19050" b="2730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77C" w:rsidRDefault="0024777C" w:rsidP="0024777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1.4. Leje ndërtimore  ose pëlqim për ushtrim te veprimtarisë lëshuar nga komuna ku është lokacioni i pikës shitës ose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deponisë</w:t>
                            </w:r>
                            <w:proofErr w:type="spellEnd"/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:rsidR="0024777C" w:rsidRDefault="0024777C" w:rsidP="0024777C">
                            <w:pPr>
                              <w:spacing w:line="254" w:lineRule="auto"/>
                              <w:ind w:left="229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   1.5 Tabelat vëllimore të rezervuarëve për nivelet e ndryshme të karburanteve</w:t>
                            </w:r>
                          </w:p>
                          <w:p w:rsidR="0024777C" w:rsidRDefault="0024777C" w:rsidP="002477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8144" id="Rectangle 15" o:spid="_x0000_s1026" style="position:absolute;left:0;text-align:left;margin-left:-21pt;margin-top:3.9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">
                <v:textbox>
                  <w:txbxContent>
                    <w:p w:rsidR="0024777C" w:rsidRDefault="0024777C" w:rsidP="0024777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1.4. Leje ndërtimore  ose pëlqim për ushtrim te veprimtarisë lëshuar nga komuna ku është lokacioni i pikës shitës ose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deponisë</w:t>
                      </w:r>
                      <w:proofErr w:type="spellEnd"/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:rsidR="0024777C" w:rsidRDefault="0024777C" w:rsidP="0024777C">
                      <w:pPr>
                        <w:spacing w:line="254" w:lineRule="auto"/>
                        <w:ind w:left="229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highlight w:val="yellow"/>
                        </w:rPr>
                        <w:t xml:space="preserve">    1.5 Tabelat vëllimore të rezervuarëve për nivelet e ndryshme të karburanteve</w:t>
                      </w:r>
                    </w:p>
                    <w:p w:rsidR="0024777C" w:rsidRDefault="0024777C" w:rsidP="002477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4777C">
        <w:rPr>
          <w:rFonts w:ascii="Times New Roman" w:eastAsia="Arial Unicode MS" w:hAnsi="Times New Roman" w:cs="Times New Roman"/>
          <w:noProof/>
          <w:lang w:eastAsia="sq-AL"/>
        </w:rPr>
        <w:t xml:space="preserve">Leje ndërtimore  ose pëlqim për ushtrim te veprimtarisë lëshuar nga komuna ku është lokacioni i pikës shitës ose deponisë.  </w:t>
      </w:r>
    </w:p>
    <w:p w:rsidR="0024777C" w:rsidRPr="00CC1A8A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 w:val="16"/>
          <w:szCs w:val="16"/>
          <w:lang w:eastAsia="sq-AL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ED582" wp14:editId="3FB1BCBC">
                <wp:simplePos x="0" y="0"/>
                <wp:positionH relativeFrom="column">
                  <wp:posOffset>-266700</wp:posOffset>
                </wp:positionH>
                <wp:positionV relativeFrom="paragraph">
                  <wp:posOffset>114935</wp:posOffset>
                </wp:positionV>
                <wp:extent cx="228600" cy="182245"/>
                <wp:effectExtent l="0" t="0" r="19050" b="273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2CAE7" id="Rectangle 4" o:spid="_x0000_s1026" style="position:absolute;margin-left:-21pt;margin-top:9.0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MzHgIAADs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  <w:noProof/>
          <w:lang w:eastAsia="sq-AL"/>
        </w:rPr>
        <w:t xml:space="preserve"> </w:t>
      </w:r>
    </w:p>
    <w:p w:rsidR="0024777C" w:rsidRPr="0024777C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eastAsia="sq-AL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w:t xml:space="preserve"> Pikat e reja dhe deponit duhet të posedojnë certifikatën e përdorimit.</w:t>
      </w:r>
    </w:p>
    <w:p w:rsidR="0024777C" w:rsidRPr="00CC1A8A" w:rsidRDefault="0024777C" w:rsidP="0024777C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 w:val="16"/>
          <w:szCs w:val="16"/>
          <w:lang w:eastAsia="sq-AL"/>
        </w:rPr>
      </w:pP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25057" wp14:editId="0DF0DD7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EEE2" id="Rectangle 62" o:spid="_x0000_s1026" style="position:absolute;margin-left:-21pt;margin-top:3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>Pëlqimin për dokumentacion tekniko-</w:t>
      </w:r>
      <w:proofErr w:type="spellStart"/>
      <w:r w:rsidRPr="0024777C">
        <w:rPr>
          <w:rFonts w:ascii="Times New Roman" w:eastAsia="Arial Unicode MS" w:hAnsi="Times New Roman" w:cs="Times New Roman"/>
        </w:rPr>
        <w:t>investiv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për mbrojtje nga zjarri.</w:t>
      </w: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24777C">
        <w:rPr>
          <w:rFonts w:ascii="Times New Roman" w:eastAsia="Arial Unicode MS" w:hAnsi="Times New Roman" w:cs="Times New Roman"/>
        </w:rPr>
        <w:t>( AGJENCIA PËR MENAXHIMIN E EMERGJENCAVE ).</w:t>
      </w: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Pr="0024777C" w:rsidRDefault="0024777C" w:rsidP="00A20D0A">
      <w:pPr>
        <w:tabs>
          <w:tab w:val="left" w:pos="1080"/>
          <w:tab w:val="left" w:pos="12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DF3FA" wp14:editId="5135A96B">
                <wp:simplePos x="0" y="0"/>
                <wp:positionH relativeFrom="column">
                  <wp:posOffset>-266700</wp:posOffset>
                </wp:positionH>
                <wp:positionV relativeFrom="paragraph">
                  <wp:posOffset>67945</wp:posOffset>
                </wp:positionV>
                <wp:extent cx="228600" cy="182245"/>
                <wp:effectExtent l="9525" t="10795" r="952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C6627" id="Rectangle 1" o:spid="_x0000_s1026" style="position:absolute;margin-left:-21pt;margin-top:5.35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yd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S/L6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"/>
            </w:pict>
          </mc:Fallback>
        </mc:AlternateContent>
      </w:r>
      <w:proofErr w:type="spellStart"/>
      <w:r w:rsidRPr="0024777C">
        <w:rPr>
          <w:rFonts w:ascii="Times New Roman" w:eastAsia="Arial Unicode MS" w:hAnsi="Times New Roman" w:cs="Times New Roman"/>
        </w:rPr>
        <w:t>Çertifikatën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për plotësimin e kërkesave themelore të sigurisë </w:t>
      </w:r>
      <w:r w:rsidR="00CD41D3">
        <w:rPr>
          <w:rFonts w:ascii="Times New Roman" w:eastAsia="Arial Unicode MS" w:hAnsi="Times New Roman" w:cs="Times New Roman"/>
        </w:rPr>
        <w:t xml:space="preserve">teknike </w:t>
      </w:r>
      <w:r w:rsidRPr="0024777C">
        <w:rPr>
          <w:rFonts w:ascii="Times New Roman" w:eastAsia="Arial Unicode MS" w:hAnsi="Times New Roman" w:cs="Times New Roman"/>
        </w:rPr>
        <w:t>të pajisjeve</w:t>
      </w:r>
      <w:r w:rsidR="00CD41D3">
        <w:rPr>
          <w:rFonts w:ascii="Times New Roman" w:eastAsia="Arial Unicode MS" w:hAnsi="Times New Roman" w:cs="Times New Roman"/>
        </w:rPr>
        <w:t xml:space="preserve"> dhe instalimeve</w:t>
      </w:r>
      <w:r w:rsidRPr="0024777C">
        <w:rPr>
          <w:rFonts w:ascii="Times New Roman" w:eastAsia="Arial Unicode MS" w:hAnsi="Times New Roman" w:cs="Times New Roman"/>
        </w:rPr>
        <w:t xml:space="preserve"> nën</w:t>
      </w:r>
      <w:r w:rsidR="00CD41D3">
        <w:rPr>
          <w:rFonts w:ascii="Times New Roman" w:eastAsia="Arial Unicode MS" w:hAnsi="Times New Roman" w:cs="Times New Roman"/>
        </w:rPr>
        <w:t xml:space="preserve"> </w:t>
      </w:r>
      <w:r w:rsidRPr="0024777C">
        <w:rPr>
          <w:rFonts w:ascii="Times New Roman" w:eastAsia="Arial Unicode MS" w:hAnsi="Times New Roman" w:cs="Times New Roman"/>
        </w:rPr>
        <w:t>presion</w:t>
      </w:r>
      <w:r w:rsidRPr="0024777C">
        <w:rPr>
          <w:rFonts w:ascii="Times New Roman" w:eastAsia="Arial Unicode MS" w:hAnsi="Times New Roman" w:cs="Times New Roman"/>
        </w:rPr>
        <w:tab/>
      </w:r>
      <w:r w:rsidR="00CD41D3">
        <w:rPr>
          <w:rFonts w:ascii="Times New Roman" w:eastAsia="Arial Unicode MS" w:hAnsi="Times New Roman" w:cs="Times New Roman"/>
        </w:rPr>
        <w:t xml:space="preserve">( Trupi </w:t>
      </w:r>
      <w:r w:rsidR="00CC1A8A">
        <w:rPr>
          <w:rFonts w:ascii="Times New Roman" w:eastAsia="Arial Unicode MS" w:hAnsi="Times New Roman" w:cs="Times New Roman"/>
        </w:rPr>
        <w:t xml:space="preserve">i autorizuar </w:t>
      </w:r>
      <w:r w:rsidR="00A20D0A" w:rsidRPr="00A20D0A">
        <w:rPr>
          <w:rFonts w:ascii="Times New Roman" w:eastAsia="Arial Unicode MS" w:hAnsi="Times New Roman" w:cs="Times New Roman"/>
        </w:rPr>
        <w:t>për vlerësimin e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konformitetit, përfshirë kalibrimin,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testimin, certifikimin dhe kontrollet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periodike të pajisjeve dhe instalimeve nën</w:t>
      </w:r>
      <w:r w:rsidR="00A20D0A">
        <w:rPr>
          <w:rFonts w:ascii="Times New Roman" w:eastAsia="Arial Unicode MS" w:hAnsi="Times New Roman" w:cs="Times New Roman"/>
        </w:rPr>
        <w:t xml:space="preserve"> </w:t>
      </w:r>
      <w:r w:rsidR="00A20D0A" w:rsidRPr="00A20D0A">
        <w:rPr>
          <w:rFonts w:ascii="Times New Roman" w:eastAsia="Arial Unicode MS" w:hAnsi="Times New Roman" w:cs="Times New Roman"/>
        </w:rPr>
        <w:t>presion</w:t>
      </w:r>
      <w:r w:rsidR="00DF3DA8">
        <w:rPr>
          <w:rFonts w:ascii="Times New Roman" w:eastAsia="Arial Unicode MS" w:hAnsi="Times New Roman" w:cs="Times New Roman"/>
        </w:rPr>
        <w:t xml:space="preserve"> </w:t>
      </w:r>
      <w:r w:rsidR="00A20D0A">
        <w:rPr>
          <w:rFonts w:ascii="Times New Roman" w:eastAsia="Arial Unicode MS" w:hAnsi="Times New Roman" w:cs="Times New Roman"/>
        </w:rPr>
        <w:t xml:space="preserve">- i autorizuar nga </w:t>
      </w:r>
      <w:r w:rsidR="00A20D0A" w:rsidRPr="0024777C">
        <w:rPr>
          <w:rFonts w:ascii="Times New Roman" w:eastAsia="Arial Unicode MS" w:hAnsi="Times New Roman" w:cs="Times New Roman"/>
        </w:rPr>
        <w:t>MINISTRIA E ZHVILLIMIT EKONOMIK</w:t>
      </w:r>
      <w:r w:rsidRPr="0024777C">
        <w:rPr>
          <w:rFonts w:ascii="Times New Roman" w:eastAsia="Arial Unicode MS" w:hAnsi="Times New Roman" w:cs="Times New Roman"/>
        </w:rPr>
        <w:t>).</w:t>
      </w:r>
    </w:p>
    <w:p w:rsidR="0024777C" w:rsidRPr="00CC1A8A" w:rsidRDefault="0024777C" w:rsidP="0024777C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 xml:space="preserve">Për të aplikuar vetëm për import të </w:t>
      </w:r>
      <w:proofErr w:type="spellStart"/>
      <w:r w:rsidRPr="0024777C">
        <w:rPr>
          <w:rFonts w:ascii="Times New Roman" w:eastAsia="Arial Unicode MS" w:hAnsi="Times New Roman" w:cs="Times New Roman"/>
        </w:rPr>
        <w:t>të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gazit te lëngëzuar të naftës subjekti duhet të plotëson kriteret nga pika 1.1,1.2 </w:t>
      </w: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1416B" wp14:editId="35276DA7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0" t="0" r="1905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F5C80" id="Rectangle 9" o:spid="_x0000_s1026" style="position:absolute;margin-left:-21pt;margin-top:6.1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tdHwIAADs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PfAW10fAgAAOw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24777C">
        <w:rPr>
          <w:rFonts w:ascii="Times New Roman" w:eastAsia="Arial Unicode MS" w:hAnsi="Times New Roman" w:cs="Times New Roman"/>
        </w:rPr>
        <w:t xml:space="preserve"> të këtij formulari  si dhe kopjen e lejes </w:t>
      </w:r>
      <w:proofErr w:type="spellStart"/>
      <w:r w:rsidRPr="0024777C">
        <w:rPr>
          <w:rFonts w:ascii="Times New Roman" w:eastAsia="Arial Unicode MS" w:hAnsi="Times New Roman" w:cs="Times New Roman"/>
        </w:rPr>
        <w:t>valide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(ose </w:t>
      </w:r>
      <w:proofErr w:type="spellStart"/>
      <w:r w:rsidRPr="0024777C">
        <w:rPr>
          <w:rFonts w:ascii="Times New Roman" w:eastAsia="Arial Unicode MS" w:hAnsi="Times New Roman" w:cs="Times New Roman"/>
        </w:rPr>
        <w:t>fleteaplikacionit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për leje ) për deponim të gazit te lëngëzuar te naftës apo për një pikë të shitjes me pakicë të gazit te lëngëzuar te naftës</w:t>
      </w:r>
      <w:r w:rsidR="008B67F2">
        <w:rPr>
          <w:rFonts w:ascii="Times New Roman" w:eastAsia="Arial Unicode MS" w:hAnsi="Times New Roman" w:cs="Times New Roman"/>
        </w:rPr>
        <w:t>.</w:t>
      </w:r>
    </w:p>
    <w:p w:rsidR="0024777C" w:rsidRPr="0024777C" w:rsidRDefault="0024777C" w:rsidP="0024777C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24777C" w:rsidRDefault="0024777C" w:rsidP="00247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</w:rPr>
        <w:t>Numri i Kontaktit:</w:t>
      </w:r>
    </w:p>
    <w:p w:rsidR="00CC1A8A" w:rsidRPr="00CC1A8A" w:rsidRDefault="00CC1A8A" w:rsidP="00247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20"/>
          <w:szCs w:val="20"/>
        </w:rPr>
      </w:pPr>
    </w:p>
    <w:p w:rsidR="0024777C" w:rsidRPr="0024777C" w:rsidRDefault="0024777C" w:rsidP="002477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24777C">
        <w:rPr>
          <w:rFonts w:ascii="Times New Roman" w:eastAsia="Arial Unicode MS" w:hAnsi="Times New Roman" w:cs="Times New Roman"/>
        </w:rPr>
        <w:t>Email</w:t>
      </w:r>
      <w:proofErr w:type="spellEnd"/>
      <w:r w:rsidRPr="0024777C">
        <w:rPr>
          <w:rFonts w:ascii="Times New Roman" w:eastAsia="Arial Unicode MS" w:hAnsi="Times New Roman" w:cs="Times New Roman"/>
        </w:rPr>
        <w:t xml:space="preserve"> adresa:</w:t>
      </w:r>
    </w:p>
    <w:p w:rsidR="00CC1A8A" w:rsidRPr="00CC1A8A" w:rsidRDefault="00CC1A8A" w:rsidP="0024777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86634A" w:rsidRPr="0024777C" w:rsidRDefault="00CC1A8A" w:rsidP="0024777C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2BC92" wp14:editId="05F8DF2C">
                <wp:simplePos x="0" y="0"/>
                <wp:positionH relativeFrom="column">
                  <wp:posOffset>2590800</wp:posOffset>
                </wp:positionH>
                <wp:positionV relativeFrom="paragraph">
                  <wp:posOffset>588645</wp:posOffset>
                </wp:positionV>
                <wp:extent cx="23431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E201D" id="Straight Connector 14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46.35pt" to="388.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="0024777C" w:rsidRPr="0024777C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8A1A5" wp14:editId="54FDEB9D">
                <wp:simplePos x="0" y="0"/>
                <wp:positionH relativeFrom="column">
                  <wp:posOffset>-104775</wp:posOffset>
                </wp:positionH>
                <wp:positionV relativeFrom="paragraph">
                  <wp:posOffset>579120</wp:posOffset>
                </wp:positionV>
                <wp:extent cx="160020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59981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45.6pt" to="117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4777C" w:rsidRPr="0024777C">
        <w:rPr>
          <w:rFonts w:ascii="Times New Roman" w:eastAsia="Arial Unicode MS" w:hAnsi="Times New Roman" w:cs="Times New Roman"/>
        </w:rPr>
        <w:t xml:space="preserve">Ushtruesi i kërkesës                                                                    </w:t>
      </w:r>
      <w:proofErr w:type="spellStart"/>
      <w:r w:rsidR="0024777C" w:rsidRPr="0024777C">
        <w:rPr>
          <w:rFonts w:ascii="Times New Roman" w:eastAsia="Arial Unicode MS" w:hAnsi="Times New Roman" w:cs="Times New Roman"/>
        </w:rPr>
        <w:t>Zytari</w:t>
      </w:r>
      <w:proofErr w:type="spellEnd"/>
      <w:r w:rsidR="0024777C" w:rsidRPr="0024777C">
        <w:rPr>
          <w:rFonts w:ascii="Times New Roman" w:eastAsia="Arial Unicode MS" w:hAnsi="Times New Roman" w:cs="Times New Roman"/>
        </w:rPr>
        <w:t xml:space="preserve"> Pranues</w:t>
      </w:r>
    </w:p>
    <w:sectPr w:rsidR="0086634A" w:rsidRPr="002477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7C"/>
    <w:rsid w:val="00027BF6"/>
    <w:rsid w:val="0024777C"/>
    <w:rsid w:val="0086634A"/>
    <w:rsid w:val="008B67F2"/>
    <w:rsid w:val="00A20D0A"/>
    <w:rsid w:val="00CC1A8A"/>
    <w:rsid w:val="00CD41D3"/>
    <w:rsid w:val="00DF3DA8"/>
    <w:rsid w:val="00F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07BA5-C131-40F9-8EF7-002A7EA7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2024-05-24T08:15:00Z</dcterms:created>
  <dcterms:modified xsi:type="dcterms:W3CDTF">2024-05-24T08:15:00Z</dcterms:modified>
</cp:coreProperties>
</file>