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8034C" w14:textId="34A363F2" w:rsidR="005D0F49" w:rsidRPr="00511364" w:rsidRDefault="00066562" w:rsidP="0081180A">
      <w:pPr>
        <w:rPr>
          <w:rFonts w:asciiTheme="majorHAnsi" w:eastAsia="MS Mincho" w:hAnsiTheme="majorHAnsi" w:cstheme="majorHAnsi"/>
          <w:sz w:val="24"/>
          <w:szCs w:val="24"/>
          <w:lang w:val="sq-AL" w:bidi="ar-SA"/>
        </w:rPr>
      </w:pPr>
      <w:r w:rsidRPr="00511364">
        <w:rPr>
          <w:rFonts w:asciiTheme="majorHAnsi" w:eastAsia="MS Mincho" w:hAnsiTheme="majorHAnsi" w:cstheme="majorHAnsi"/>
          <w:noProof/>
          <w:sz w:val="24"/>
          <w:szCs w:val="24"/>
          <w:lang w:val="sq-AL" w:eastAsia="sq-AL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0E9D94" wp14:editId="76D427DD">
                <wp:simplePos x="0" y="0"/>
                <wp:positionH relativeFrom="column">
                  <wp:posOffset>6237172</wp:posOffset>
                </wp:positionH>
                <wp:positionV relativeFrom="paragraph">
                  <wp:posOffset>-1120400</wp:posOffset>
                </wp:positionV>
                <wp:extent cx="822960" cy="640080"/>
                <wp:effectExtent l="205740" t="0" r="0" b="144780"/>
                <wp:wrapNone/>
                <wp:docPr id="6" name="Isosceles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00117">
                          <a:off x="0" y="0"/>
                          <a:ext cx="822960" cy="640080"/>
                        </a:xfrm>
                        <a:prstGeom prst="triangle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7D124E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6" o:spid="_x0000_s1026" type="#_x0000_t5" style="position:absolute;margin-left:491.1pt;margin-top:-88.2pt;width:64.8pt;height:50.4pt;rotation:3386154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" fillcolor="#002060" strokecolor="#f8931d [3205]" strokeweight="1pt"/>
            </w:pict>
          </mc:Fallback>
        </mc:AlternateContent>
      </w:r>
      <w:r w:rsidR="00427B1E" w:rsidRPr="00511364">
        <w:rPr>
          <w:rFonts w:asciiTheme="majorHAnsi" w:eastAsia="MS Mincho" w:hAnsiTheme="majorHAnsi" w:cstheme="majorHAnsi"/>
          <w:noProof/>
          <w:sz w:val="24"/>
          <w:szCs w:val="24"/>
          <w:lang w:val="sq-AL" w:eastAsia="sq-AL" w:bidi="ar-SA"/>
        </w:rPr>
        <w:drawing>
          <wp:anchor distT="0" distB="0" distL="114300" distR="114300" simplePos="0" relativeHeight="251659264" behindDoc="1" locked="0" layoutInCell="1" allowOverlap="1" wp14:anchorId="62A23184" wp14:editId="0245160F">
            <wp:simplePos x="0" y="0"/>
            <wp:positionH relativeFrom="margin">
              <wp:align>center</wp:align>
            </wp:positionH>
            <wp:positionV relativeFrom="paragraph">
              <wp:posOffset>-439420</wp:posOffset>
            </wp:positionV>
            <wp:extent cx="838200" cy="928370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E5BB8" w:rsidRPr="00511364">
        <w:rPr>
          <w:rFonts w:asciiTheme="majorHAnsi" w:eastAsia="MS Mincho" w:hAnsiTheme="majorHAnsi" w:cstheme="majorHAnsi"/>
          <w:noProof/>
          <w:sz w:val="24"/>
          <w:szCs w:val="24"/>
          <w:lang w:val="sq-AL" w:eastAsia="sq-AL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634FD8" wp14:editId="195009CE">
                <wp:simplePos x="0" y="0"/>
                <wp:positionH relativeFrom="column">
                  <wp:posOffset>-1314450</wp:posOffset>
                </wp:positionH>
                <wp:positionV relativeFrom="paragraph">
                  <wp:posOffset>-1149985</wp:posOffset>
                </wp:positionV>
                <wp:extent cx="822960" cy="640080"/>
                <wp:effectExtent l="0" t="0" r="220980" b="144780"/>
                <wp:wrapNone/>
                <wp:docPr id="5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91047">
                          <a:off x="0" y="0"/>
                          <a:ext cx="822960" cy="640080"/>
                        </a:xfrm>
                        <a:prstGeom prst="triangle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E885A8E" id="Isosceles Triangle 5" o:spid="_x0000_s1026" type="#_x0000_t5" style="position:absolute;margin-left:-103.5pt;margin-top:-90.55pt;width:64.8pt;height:50.4pt;rotation:-3395806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" fillcolor="#002060" strokecolor="#f8931d [3205]" strokeweight="1pt"/>
            </w:pict>
          </mc:Fallback>
        </mc:AlternateContent>
      </w:r>
    </w:p>
    <w:p w14:paraId="1E13581F" w14:textId="35CDE7D3" w:rsidR="005D0F49" w:rsidRPr="00511364" w:rsidRDefault="005D0F49" w:rsidP="0081180A">
      <w:pPr>
        <w:tabs>
          <w:tab w:val="left" w:pos="1087"/>
          <w:tab w:val="right" w:pos="9270"/>
        </w:tabs>
        <w:rPr>
          <w:rFonts w:asciiTheme="majorHAnsi" w:eastAsia="MS Mincho" w:hAnsiTheme="majorHAnsi" w:cstheme="majorHAnsi"/>
          <w:b/>
          <w:bCs/>
          <w:sz w:val="24"/>
          <w:szCs w:val="24"/>
          <w:lang w:val="sq-AL" w:bidi="ar-SA"/>
        </w:rPr>
      </w:pPr>
      <w:r w:rsidRPr="00511364">
        <w:rPr>
          <w:rFonts w:asciiTheme="majorHAnsi" w:eastAsia="MS Mincho" w:hAnsiTheme="majorHAnsi" w:cstheme="majorHAnsi"/>
          <w:b/>
          <w:bCs/>
          <w:sz w:val="24"/>
          <w:szCs w:val="24"/>
          <w:lang w:val="sq-AL" w:bidi="ar-SA"/>
        </w:rPr>
        <w:tab/>
      </w:r>
      <w:r w:rsidRPr="00511364">
        <w:rPr>
          <w:rFonts w:asciiTheme="majorHAnsi" w:eastAsia="MS Mincho" w:hAnsiTheme="majorHAnsi" w:cstheme="majorHAnsi"/>
          <w:b/>
          <w:bCs/>
          <w:sz w:val="24"/>
          <w:szCs w:val="24"/>
          <w:lang w:val="sq-AL" w:bidi="ar-SA"/>
        </w:rPr>
        <w:tab/>
        <w:t xml:space="preserve">                                                                                                </w:t>
      </w:r>
    </w:p>
    <w:p w14:paraId="67286B1C" w14:textId="77777777" w:rsidR="005D0F49" w:rsidRPr="00511364" w:rsidRDefault="005D0F49" w:rsidP="0081180A">
      <w:pPr>
        <w:outlineLvl w:val="0"/>
        <w:rPr>
          <w:rFonts w:asciiTheme="majorHAnsi" w:eastAsia="MS Mincho" w:hAnsiTheme="majorHAnsi" w:cstheme="majorHAnsi"/>
          <w:b/>
          <w:bCs/>
          <w:sz w:val="24"/>
          <w:szCs w:val="24"/>
          <w:lang w:val="sq-AL" w:bidi="ar-SA"/>
        </w:rPr>
      </w:pPr>
    </w:p>
    <w:p w14:paraId="14A206D0" w14:textId="7AB88D17" w:rsidR="005D0F49" w:rsidRPr="00511364" w:rsidRDefault="005D0F49" w:rsidP="0081180A">
      <w:pPr>
        <w:jc w:val="center"/>
        <w:outlineLvl w:val="0"/>
        <w:rPr>
          <w:rFonts w:asciiTheme="majorHAnsi" w:eastAsia="Batang" w:hAnsiTheme="majorHAnsi" w:cstheme="majorHAnsi"/>
          <w:b/>
          <w:bCs/>
          <w:sz w:val="24"/>
          <w:szCs w:val="24"/>
          <w:lang w:val="sq-AL" w:bidi="ar-SA"/>
        </w:rPr>
      </w:pPr>
      <w:r w:rsidRPr="00511364">
        <w:rPr>
          <w:rFonts w:asciiTheme="majorHAnsi" w:eastAsia="MS Mincho" w:hAnsiTheme="majorHAnsi" w:cstheme="majorHAnsi"/>
          <w:b/>
          <w:bCs/>
          <w:sz w:val="24"/>
          <w:szCs w:val="24"/>
          <w:lang w:val="sq-AL" w:bidi="ar-SA"/>
        </w:rPr>
        <w:t>Republika e Kosovës</w:t>
      </w:r>
    </w:p>
    <w:p w14:paraId="26EC13C9" w14:textId="493F1D1A" w:rsidR="005D0F49" w:rsidRPr="00511364" w:rsidRDefault="005D0F49" w:rsidP="0081180A">
      <w:pPr>
        <w:jc w:val="center"/>
        <w:outlineLvl w:val="0"/>
        <w:rPr>
          <w:rFonts w:asciiTheme="majorHAnsi" w:eastAsia="MS Mincho" w:hAnsiTheme="majorHAnsi" w:cstheme="majorHAnsi"/>
          <w:b/>
          <w:sz w:val="24"/>
          <w:szCs w:val="24"/>
          <w:lang w:val="sq-AL" w:eastAsia="en-GB" w:bidi="ar-SA"/>
        </w:rPr>
      </w:pPr>
      <w:r w:rsidRPr="00511364">
        <w:rPr>
          <w:rFonts w:asciiTheme="majorHAnsi" w:eastAsia="Batang" w:hAnsiTheme="majorHAnsi" w:cstheme="majorHAnsi"/>
          <w:b/>
          <w:bCs/>
          <w:sz w:val="24"/>
          <w:szCs w:val="24"/>
          <w:lang w:val="sq-AL" w:bidi="ar-SA"/>
        </w:rPr>
        <w:t>Republika Kosova-</w:t>
      </w:r>
      <w:r w:rsidRPr="00511364">
        <w:rPr>
          <w:rFonts w:asciiTheme="majorHAnsi" w:eastAsia="MS Mincho" w:hAnsiTheme="majorHAnsi" w:cstheme="majorHAnsi"/>
          <w:b/>
          <w:bCs/>
          <w:sz w:val="24"/>
          <w:szCs w:val="24"/>
          <w:lang w:val="sq-AL" w:bidi="ar-SA"/>
        </w:rPr>
        <w:t xml:space="preserve">Republic of </w:t>
      </w:r>
      <w:r w:rsidR="004430B5" w:rsidRPr="00511364">
        <w:rPr>
          <w:rFonts w:asciiTheme="majorHAnsi" w:eastAsia="MS Mincho" w:hAnsiTheme="majorHAnsi" w:cstheme="majorHAnsi"/>
          <w:b/>
          <w:bCs/>
          <w:sz w:val="24"/>
          <w:szCs w:val="24"/>
          <w:lang w:val="sq-AL" w:bidi="ar-SA"/>
        </w:rPr>
        <w:t>Kosova</w:t>
      </w:r>
    </w:p>
    <w:p w14:paraId="49BFBEAA" w14:textId="4D4D0133" w:rsidR="005D0F49" w:rsidRPr="00511364" w:rsidRDefault="005D0F49" w:rsidP="0081180A">
      <w:pPr>
        <w:jc w:val="center"/>
        <w:outlineLvl w:val="0"/>
        <w:rPr>
          <w:rFonts w:asciiTheme="majorHAnsi" w:eastAsia="MS Mincho" w:hAnsiTheme="majorHAnsi" w:cstheme="majorHAnsi"/>
          <w:b/>
          <w:iCs/>
          <w:sz w:val="24"/>
          <w:szCs w:val="24"/>
          <w:lang w:val="sq-AL" w:bidi="ar-SA"/>
        </w:rPr>
      </w:pPr>
      <w:r w:rsidRPr="00511364">
        <w:rPr>
          <w:rFonts w:asciiTheme="majorHAnsi" w:eastAsia="MS Mincho" w:hAnsiTheme="majorHAnsi" w:cstheme="majorHAnsi"/>
          <w:b/>
          <w:iCs/>
          <w:sz w:val="24"/>
          <w:szCs w:val="24"/>
          <w:lang w:val="sq-AL" w:bidi="ar-SA"/>
        </w:rPr>
        <w:t xml:space="preserve">Qeveria - Vlada </w:t>
      </w:r>
      <w:r w:rsidR="00E50A60" w:rsidRPr="00511364">
        <w:rPr>
          <w:rFonts w:asciiTheme="majorHAnsi" w:eastAsia="MS Mincho" w:hAnsiTheme="majorHAnsi" w:cstheme="majorHAnsi"/>
          <w:b/>
          <w:iCs/>
          <w:sz w:val="24"/>
          <w:szCs w:val="24"/>
          <w:lang w:val="sq-AL" w:bidi="ar-SA"/>
        </w:rPr>
        <w:t>–</w:t>
      </w:r>
      <w:r w:rsidRPr="00511364">
        <w:rPr>
          <w:rFonts w:asciiTheme="majorHAnsi" w:eastAsia="MS Mincho" w:hAnsiTheme="majorHAnsi" w:cstheme="majorHAnsi"/>
          <w:b/>
          <w:iCs/>
          <w:sz w:val="24"/>
          <w:szCs w:val="24"/>
          <w:lang w:val="sq-AL" w:bidi="ar-SA"/>
        </w:rPr>
        <w:t xml:space="preserve"> Government</w:t>
      </w:r>
    </w:p>
    <w:p w14:paraId="2EE04131" w14:textId="77777777" w:rsidR="00E50A60" w:rsidRPr="007A17DE" w:rsidRDefault="00E50A60" w:rsidP="0081180A">
      <w:pPr>
        <w:jc w:val="center"/>
        <w:outlineLvl w:val="0"/>
        <w:rPr>
          <w:rFonts w:asciiTheme="majorHAnsi" w:eastAsia="MS Mincho" w:hAnsiTheme="majorHAnsi" w:cstheme="majorHAnsi"/>
          <w:b/>
          <w:iCs/>
          <w:sz w:val="12"/>
          <w:szCs w:val="12"/>
          <w:lang w:val="sq-AL" w:bidi="ar-SA"/>
        </w:rPr>
      </w:pPr>
    </w:p>
    <w:p w14:paraId="742C3D54" w14:textId="77777777" w:rsidR="00D96029" w:rsidRPr="00C64C67" w:rsidRDefault="00D96029" w:rsidP="00D96029">
      <w:pPr>
        <w:spacing w:line="318" w:lineRule="exact"/>
        <w:jc w:val="center"/>
        <w:rPr>
          <w:rFonts w:asciiTheme="majorHAnsi" w:hAnsiTheme="majorHAnsi" w:cstheme="majorHAnsi"/>
          <w:b/>
          <w:color w:val="000000"/>
          <w:sz w:val="24"/>
          <w:szCs w:val="24"/>
          <w:lang w:val="sq-AL"/>
        </w:rPr>
      </w:pPr>
      <w:r w:rsidRPr="00C64C67">
        <w:rPr>
          <w:rFonts w:asciiTheme="majorHAnsi" w:hAnsiTheme="majorHAnsi" w:cstheme="majorHAnsi"/>
          <w:b/>
          <w:color w:val="000000"/>
          <w:sz w:val="24"/>
          <w:szCs w:val="24"/>
          <w:lang w:val="sq-AL"/>
        </w:rPr>
        <w:t>Ministria e Industrisë, Ndërmarrësisë, Tregtisë dhe Inovacionit</w:t>
      </w:r>
    </w:p>
    <w:p w14:paraId="6039B2E7" w14:textId="77777777" w:rsidR="00D96029" w:rsidRPr="007A17DE" w:rsidRDefault="00D96029" w:rsidP="00D96029">
      <w:pPr>
        <w:spacing w:line="318" w:lineRule="exact"/>
        <w:jc w:val="center"/>
        <w:rPr>
          <w:rFonts w:asciiTheme="majorHAnsi" w:hAnsiTheme="majorHAnsi" w:cstheme="majorHAnsi"/>
          <w:b/>
          <w:color w:val="000000"/>
          <w:sz w:val="24"/>
          <w:szCs w:val="24"/>
          <w:lang w:val="sq-AL"/>
        </w:rPr>
      </w:pPr>
      <w:r w:rsidRPr="007A17DE">
        <w:rPr>
          <w:rFonts w:asciiTheme="majorHAnsi" w:hAnsiTheme="majorHAnsi" w:cstheme="majorHAnsi"/>
          <w:b/>
          <w:color w:val="000000"/>
          <w:sz w:val="24"/>
          <w:szCs w:val="24"/>
          <w:lang w:val="sq-AL"/>
        </w:rPr>
        <w:t>Ministarstvo Industrije, Preduzetništva, Trgovine i Inovacija</w:t>
      </w:r>
    </w:p>
    <w:p w14:paraId="20913DA2" w14:textId="24822C4F" w:rsidR="00D96029" w:rsidRPr="007A17DE" w:rsidRDefault="00D96029" w:rsidP="00D96029">
      <w:pPr>
        <w:spacing w:line="318" w:lineRule="exact"/>
        <w:jc w:val="center"/>
        <w:rPr>
          <w:rFonts w:asciiTheme="majorHAnsi" w:hAnsiTheme="majorHAnsi" w:cstheme="majorHAnsi"/>
          <w:b/>
          <w:color w:val="000000"/>
          <w:sz w:val="24"/>
          <w:szCs w:val="24"/>
          <w:lang w:val="sq-AL"/>
        </w:rPr>
      </w:pPr>
      <w:r w:rsidRPr="007A17DE">
        <w:rPr>
          <w:rFonts w:asciiTheme="majorHAnsi" w:hAnsiTheme="majorHAnsi" w:cstheme="majorHAnsi"/>
          <w:b/>
          <w:color w:val="000000"/>
          <w:sz w:val="24"/>
          <w:szCs w:val="24"/>
          <w:lang w:val="sq-AL"/>
        </w:rPr>
        <w:t>Ministry of Industry, Entrepreneurship, Trade and Innovation</w:t>
      </w:r>
    </w:p>
    <w:p w14:paraId="30EAA4D2" w14:textId="77777777" w:rsidR="00C64C67" w:rsidRPr="007A17DE" w:rsidRDefault="00C64C67" w:rsidP="00D96029">
      <w:pPr>
        <w:spacing w:line="318" w:lineRule="exact"/>
        <w:jc w:val="center"/>
        <w:rPr>
          <w:rFonts w:asciiTheme="majorHAnsi" w:hAnsiTheme="majorHAnsi" w:cstheme="majorHAnsi"/>
          <w:b/>
          <w:color w:val="000000"/>
          <w:sz w:val="12"/>
          <w:szCs w:val="12"/>
          <w:lang w:val="sq-AL"/>
        </w:rPr>
      </w:pPr>
    </w:p>
    <w:p w14:paraId="517DD989" w14:textId="312D9621" w:rsidR="00C64C67" w:rsidRPr="007A17DE" w:rsidRDefault="00C64C67" w:rsidP="00C64C67">
      <w:pPr>
        <w:jc w:val="center"/>
        <w:rPr>
          <w:rFonts w:asciiTheme="majorHAnsi" w:hAnsiTheme="majorHAnsi" w:cstheme="majorHAnsi"/>
          <w:b/>
          <w:color w:val="000000"/>
          <w:sz w:val="24"/>
          <w:szCs w:val="24"/>
          <w:lang w:val="sq-AL"/>
        </w:rPr>
      </w:pPr>
      <w:r w:rsidRPr="007A17DE">
        <w:rPr>
          <w:rFonts w:asciiTheme="majorHAnsi" w:hAnsiTheme="majorHAnsi" w:cstheme="majorHAnsi"/>
          <w:b/>
          <w:color w:val="000000"/>
          <w:sz w:val="24"/>
          <w:szCs w:val="24"/>
          <w:lang w:val="sq-AL"/>
        </w:rPr>
        <w:t xml:space="preserve">Ambasada e Republikës së Kosovës në Itali </w:t>
      </w:r>
    </w:p>
    <w:bookmarkStart w:id="0" w:name="_Hlk213055615"/>
    <w:p w14:paraId="645656C0" w14:textId="2C46531F" w:rsidR="00C64C67" w:rsidRPr="007A17DE" w:rsidRDefault="00C64C67" w:rsidP="00C94A48">
      <w:pPr>
        <w:jc w:val="center"/>
        <w:rPr>
          <w:rFonts w:asciiTheme="majorHAnsi" w:eastAsiaTheme="majorEastAsia" w:hAnsiTheme="majorHAnsi" w:cstheme="majorHAnsi"/>
          <w:b/>
          <w:caps/>
          <w:color w:val="CE8D3E" w:themeColor="accent3"/>
          <w:spacing w:val="10"/>
          <w:sz w:val="24"/>
          <w:szCs w:val="24"/>
          <w:shd w:val="clear" w:color="auto" w:fill="FFFFFF"/>
          <w:lang w:val="sq-AL"/>
        </w:rPr>
      </w:pPr>
      <w:r w:rsidRPr="007A17DE">
        <w:rPr>
          <w:rFonts w:asciiTheme="majorHAnsi" w:hAnsiTheme="majorHAnsi" w:cstheme="majorHAnsi"/>
          <w:noProof/>
          <w:sz w:val="24"/>
          <w:szCs w:val="24"/>
          <w:lang w:val="sq-AL" w:eastAsia="sq-AL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F57C5B" wp14:editId="4FB0A4F8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5669280" cy="0"/>
                <wp:effectExtent l="0" t="0" r="0" b="0"/>
                <wp:wrapNone/>
                <wp:docPr id="557480802" name="Straight Connector 557480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16DF6" id="Straight Connector 557480802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8pt" to="446.4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" strokecolor="#f8931d [3205]" strokeweight="1pt">
                <v:stroke joinstyle="miter"/>
                <w10:wrap anchorx="margin"/>
              </v:line>
            </w:pict>
          </mc:Fallback>
        </mc:AlternateContent>
      </w:r>
    </w:p>
    <w:p w14:paraId="5A96F943" w14:textId="668B1B7A" w:rsidR="00C94A48" w:rsidRPr="007A17DE" w:rsidRDefault="00D90E65" w:rsidP="00C94A48">
      <w:pPr>
        <w:jc w:val="center"/>
        <w:rPr>
          <w:rFonts w:asciiTheme="majorHAnsi" w:eastAsiaTheme="majorEastAsia" w:hAnsiTheme="majorHAnsi" w:cstheme="majorHAnsi"/>
          <w:b/>
          <w:caps/>
          <w:color w:val="CE8D3E" w:themeColor="accent3"/>
          <w:spacing w:val="10"/>
          <w:sz w:val="24"/>
          <w:szCs w:val="24"/>
          <w:shd w:val="clear" w:color="auto" w:fill="FFFFFF"/>
          <w:lang w:val="sq-AL"/>
        </w:rPr>
      </w:pPr>
      <w:r w:rsidRPr="007A17DE">
        <w:rPr>
          <w:rFonts w:asciiTheme="majorHAnsi" w:eastAsiaTheme="majorEastAsia" w:hAnsiTheme="majorHAnsi" w:cstheme="majorHAnsi"/>
          <w:b/>
          <w:caps/>
          <w:color w:val="CE8D3E" w:themeColor="accent3"/>
          <w:spacing w:val="10"/>
          <w:sz w:val="24"/>
          <w:szCs w:val="24"/>
          <w:shd w:val="clear" w:color="auto" w:fill="FFFFFF"/>
          <w:lang w:val="sq-AL"/>
        </w:rPr>
        <w:t xml:space="preserve">Ftesë për pjesëmarrje në </w:t>
      </w:r>
      <w:r w:rsidR="00C94A48" w:rsidRPr="007A17DE">
        <w:rPr>
          <w:rFonts w:asciiTheme="majorHAnsi" w:eastAsiaTheme="majorEastAsia" w:hAnsiTheme="majorHAnsi" w:cstheme="majorHAnsi"/>
          <w:b/>
          <w:caps/>
          <w:color w:val="CE8D3E" w:themeColor="accent3"/>
          <w:spacing w:val="10"/>
          <w:sz w:val="24"/>
          <w:szCs w:val="24"/>
          <w:shd w:val="clear" w:color="auto" w:fill="FFFFFF"/>
          <w:lang w:val="sq-AL"/>
        </w:rPr>
        <w:t xml:space="preserve">forumin ekonomik </w:t>
      </w:r>
    </w:p>
    <w:p w14:paraId="09030F1E" w14:textId="483F7BD8" w:rsidR="00D90E65" w:rsidRPr="007A17DE" w:rsidRDefault="00C94A48" w:rsidP="00C94A48">
      <w:pPr>
        <w:jc w:val="center"/>
        <w:rPr>
          <w:rFonts w:asciiTheme="majorHAnsi" w:eastAsiaTheme="majorEastAsia" w:hAnsiTheme="majorHAnsi" w:cstheme="majorHAnsi"/>
          <w:b/>
          <w:caps/>
          <w:color w:val="CE8D3E" w:themeColor="accent3"/>
          <w:spacing w:val="10"/>
          <w:sz w:val="24"/>
          <w:szCs w:val="24"/>
          <w:shd w:val="clear" w:color="auto" w:fill="FFFFFF"/>
          <w:lang w:val="sq-AL"/>
        </w:rPr>
      </w:pPr>
      <w:r w:rsidRPr="007A17DE">
        <w:rPr>
          <w:rFonts w:asciiTheme="majorHAnsi" w:eastAsiaTheme="majorEastAsia" w:hAnsiTheme="majorHAnsi" w:cstheme="majorHAnsi"/>
          <w:b/>
          <w:caps/>
          <w:color w:val="CE8D3E" w:themeColor="accent3"/>
          <w:spacing w:val="10"/>
          <w:sz w:val="24"/>
          <w:szCs w:val="24"/>
          <w:shd w:val="clear" w:color="auto" w:fill="FFFFFF"/>
          <w:lang w:val="sq-AL"/>
        </w:rPr>
        <w:t xml:space="preserve">kosovË - </w:t>
      </w:r>
      <w:r w:rsidR="00D96029" w:rsidRPr="007A17DE">
        <w:rPr>
          <w:rFonts w:asciiTheme="majorHAnsi" w:eastAsiaTheme="majorEastAsia" w:hAnsiTheme="majorHAnsi" w:cstheme="majorHAnsi"/>
          <w:b/>
          <w:caps/>
          <w:color w:val="CE8D3E" w:themeColor="accent3"/>
          <w:spacing w:val="10"/>
          <w:sz w:val="24"/>
          <w:szCs w:val="24"/>
          <w:shd w:val="clear" w:color="auto" w:fill="FFFFFF"/>
          <w:lang w:val="sq-AL"/>
        </w:rPr>
        <w:t>ITALI</w:t>
      </w:r>
    </w:p>
    <w:bookmarkEnd w:id="0"/>
    <w:p w14:paraId="6839F2A7" w14:textId="77777777" w:rsidR="000B0537" w:rsidRPr="007A17DE" w:rsidRDefault="000B0537" w:rsidP="00D90E65">
      <w:pPr>
        <w:jc w:val="right"/>
        <w:rPr>
          <w:rFonts w:asciiTheme="majorHAnsi" w:hAnsiTheme="majorHAnsi" w:cstheme="majorHAnsi"/>
          <w:bCs/>
          <w:sz w:val="12"/>
          <w:szCs w:val="12"/>
          <w:lang w:val="sq-AL"/>
        </w:rPr>
      </w:pPr>
    </w:p>
    <w:p w14:paraId="79378439" w14:textId="3BF2C412" w:rsidR="0099375E" w:rsidRPr="007A17DE" w:rsidRDefault="00A47EB3" w:rsidP="00350448">
      <w:pPr>
        <w:pStyle w:val="BodyText"/>
        <w:spacing w:before="6"/>
        <w:jc w:val="both"/>
        <w:rPr>
          <w:rFonts w:asciiTheme="minorHAnsi" w:hAnsiTheme="minorHAnsi" w:cstheme="minorHAnsi"/>
          <w:spacing w:val="-4"/>
        </w:rPr>
      </w:pPr>
      <w:r w:rsidRPr="007A17DE">
        <w:rPr>
          <w:rFonts w:asciiTheme="minorHAnsi" w:hAnsiTheme="minorHAnsi" w:cstheme="minorHAnsi"/>
          <w:spacing w:val="-4"/>
        </w:rPr>
        <w:t>Me qëllim të promovimit të kompanive kosovare në gjetjen e tregjeve të huaja, zgjerimin e gamës së produkteve për eksport dhe tërheqjen e investimeve, Ministria</w:t>
      </w:r>
      <w:r w:rsidR="00423AF0" w:rsidRPr="007A17DE">
        <w:rPr>
          <w:rFonts w:asciiTheme="minorHAnsi" w:hAnsiTheme="minorHAnsi" w:cstheme="minorHAnsi"/>
          <w:spacing w:val="-4"/>
        </w:rPr>
        <w:t xml:space="preserve"> e Industrisë, Ndërmarrësisë,</w:t>
      </w:r>
      <w:r w:rsidRPr="007A17DE">
        <w:rPr>
          <w:rFonts w:asciiTheme="minorHAnsi" w:hAnsiTheme="minorHAnsi" w:cstheme="minorHAnsi"/>
          <w:spacing w:val="-4"/>
        </w:rPr>
        <w:t xml:space="preserve"> Tregtisë </w:t>
      </w:r>
      <w:r w:rsidR="00423AF0" w:rsidRPr="007A17DE">
        <w:rPr>
          <w:rFonts w:asciiTheme="minorHAnsi" w:hAnsiTheme="minorHAnsi" w:cstheme="minorHAnsi"/>
          <w:spacing w:val="-4"/>
        </w:rPr>
        <w:t xml:space="preserve">dhe Inovacionit </w:t>
      </w:r>
      <w:r w:rsidRPr="007A17DE">
        <w:rPr>
          <w:rFonts w:asciiTheme="minorHAnsi" w:hAnsiTheme="minorHAnsi" w:cstheme="minorHAnsi"/>
          <w:spacing w:val="-4"/>
        </w:rPr>
        <w:t>(MINT</w:t>
      </w:r>
      <w:r w:rsidR="00423AF0" w:rsidRPr="007A17DE">
        <w:rPr>
          <w:rFonts w:asciiTheme="minorHAnsi" w:hAnsiTheme="minorHAnsi" w:cstheme="minorHAnsi"/>
          <w:spacing w:val="-4"/>
        </w:rPr>
        <w:t>I</w:t>
      </w:r>
      <w:r w:rsidRPr="007A17DE">
        <w:rPr>
          <w:rFonts w:asciiTheme="minorHAnsi" w:hAnsiTheme="minorHAnsi" w:cstheme="minorHAnsi"/>
          <w:spacing w:val="-4"/>
        </w:rPr>
        <w:t>), përmes Agjencisë për Investime dhe Përkrahjen e Ndërmarrjeve në Kosovë (KIESA)</w:t>
      </w:r>
      <w:r w:rsidR="007A17DE">
        <w:rPr>
          <w:rFonts w:asciiTheme="minorHAnsi" w:hAnsiTheme="minorHAnsi" w:cstheme="minorHAnsi"/>
          <w:spacing w:val="-4"/>
        </w:rPr>
        <w:t xml:space="preserve">, </w:t>
      </w:r>
      <w:r w:rsidR="00C64C67" w:rsidRPr="007A17DE">
        <w:rPr>
          <w:rFonts w:asciiTheme="minorHAnsi" w:hAnsiTheme="minorHAnsi" w:cstheme="minorHAnsi"/>
          <w:spacing w:val="-4"/>
        </w:rPr>
        <w:t xml:space="preserve">në bashkëpunim me Ambasadën e Republikës së Kosovës në Itali, </w:t>
      </w:r>
      <w:r w:rsidRPr="007A17DE">
        <w:rPr>
          <w:rFonts w:asciiTheme="minorHAnsi" w:hAnsiTheme="minorHAnsi" w:cstheme="minorHAnsi"/>
          <w:spacing w:val="-4"/>
        </w:rPr>
        <w:t xml:space="preserve">fton bizneset vendore të marrin pjesë në </w:t>
      </w:r>
      <w:r w:rsidR="00C94A48" w:rsidRPr="007A17DE">
        <w:rPr>
          <w:rFonts w:asciiTheme="minorHAnsi" w:hAnsiTheme="minorHAnsi" w:cstheme="minorHAnsi"/>
          <w:spacing w:val="-4"/>
        </w:rPr>
        <w:t>forumin ekonomik</w:t>
      </w:r>
      <w:r w:rsidRPr="007A17DE">
        <w:rPr>
          <w:rFonts w:asciiTheme="minorHAnsi" w:hAnsiTheme="minorHAnsi" w:cstheme="minorHAnsi"/>
          <w:spacing w:val="-4"/>
        </w:rPr>
        <w:t xml:space="preserve"> </w:t>
      </w:r>
      <w:r w:rsidR="00C94A48" w:rsidRPr="007A17DE">
        <w:rPr>
          <w:rFonts w:asciiTheme="minorHAnsi" w:hAnsiTheme="minorHAnsi" w:cstheme="minorHAnsi"/>
          <w:spacing w:val="-4"/>
        </w:rPr>
        <w:t>Kosovë –</w:t>
      </w:r>
      <w:r w:rsidR="00D96029" w:rsidRPr="007A17DE">
        <w:rPr>
          <w:rFonts w:asciiTheme="minorHAnsi" w:hAnsiTheme="minorHAnsi" w:cstheme="minorHAnsi"/>
          <w:spacing w:val="-4"/>
        </w:rPr>
        <w:t>Itali</w:t>
      </w:r>
      <w:r w:rsidR="007A17DE">
        <w:rPr>
          <w:rFonts w:asciiTheme="minorHAnsi" w:hAnsiTheme="minorHAnsi" w:cstheme="minorHAnsi"/>
          <w:spacing w:val="-4"/>
        </w:rPr>
        <w:t>, i cili do të mbahet në Trieste të Italisë, me datë 18.06.2026.</w:t>
      </w:r>
    </w:p>
    <w:p w14:paraId="028751A4" w14:textId="514ED0AF" w:rsidR="0099375E" w:rsidRPr="007A17DE" w:rsidRDefault="0099375E" w:rsidP="0099375E">
      <w:pPr>
        <w:pStyle w:val="BodyText"/>
        <w:spacing w:before="6"/>
        <w:jc w:val="both"/>
        <w:rPr>
          <w:rFonts w:asciiTheme="minorHAnsi" w:hAnsiTheme="minorHAnsi" w:cstheme="minorHAnsi"/>
          <w:spacing w:val="-4"/>
        </w:rPr>
      </w:pPr>
    </w:p>
    <w:p w14:paraId="2E3182A8" w14:textId="746A860B" w:rsidR="0099375E" w:rsidRPr="007A17DE" w:rsidRDefault="0099375E" w:rsidP="0099375E">
      <w:pPr>
        <w:pStyle w:val="BodyText"/>
        <w:spacing w:before="6"/>
        <w:jc w:val="both"/>
        <w:rPr>
          <w:rFonts w:asciiTheme="minorHAnsi" w:hAnsiTheme="minorHAnsi" w:cstheme="minorHAnsi"/>
          <w:spacing w:val="-4"/>
        </w:rPr>
      </w:pPr>
      <w:r w:rsidRPr="007A17DE">
        <w:rPr>
          <w:rFonts w:asciiTheme="minorHAnsi" w:hAnsiTheme="minorHAnsi" w:cstheme="minorHAnsi"/>
          <w:spacing w:val="-4"/>
        </w:rPr>
        <w:t xml:space="preserve">Një fokus i veçantë i forumit do t’i kushtohet takimeve B2B ndërmjet bizneseve kosovare dhe atyre </w:t>
      </w:r>
      <w:r w:rsidR="00D96029" w:rsidRPr="007A17DE">
        <w:rPr>
          <w:rFonts w:asciiTheme="minorHAnsi" w:hAnsiTheme="minorHAnsi" w:cstheme="minorHAnsi"/>
          <w:spacing w:val="-4"/>
        </w:rPr>
        <w:t>italiane</w:t>
      </w:r>
      <w:r w:rsidRPr="007A17DE">
        <w:rPr>
          <w:rFonts w:asciiTheme="minorHAnsi" w:hAnsiTheme="minorHAnsi" w:cstheme="minorHAnsi"/>
          <w:spacing w:val="-4"/>
        </w:rPr>
        <w:t>, me qëllim identifikimin e mundësive të reja të bashkëpunimit, nxitjen e investimeve dhe zgjerimin e potencialit eksportues të ndërmarrjeve kosovare.</w:t>
      </w:r>
    </w:p>
    <w:p w14:paraId="7189D7D0" w14:textId="12385615" w:rsidR="00D96029" w:rsidRPr="007A17DE" w:rsidRDefault="00D96029" w:rsidP="0099375E">
      <w:pPr>
        <w:pStyle w:val="BodyText"/>
        <w:spacing w:before="6"/>
        <w:jc w:val="both"/>
        <w:rPr>
          <w:rFonts w:asciiTheme="minorHAnsi" w:hAnsiTheme="minorHAnsi" w:cstheme="minorHAnsi"/>
          <w:spacing w:val="-4"/>
        </w:rPr>
      </w:pPr>
    </w:p>
    <w:p w14:paraId="164B18C2" w14:textId="7819E260" w:rsidR="00423AF0" w:rsidRPr="007A17DE" w:rsidRDefault="00423AF0" w:rsidP="0099375E">
      <w:pPr>
        <w:pStyle w:val="BodyText"/>
        <w:spacing w:before="6"/>
        <w:jc w:val="both"/>
        <w:rPr>
          <w:rFonts w:asciiTheme="minorHAnsi" w:hAnsiTheme="minorHAnsi" w:cstheme="minorHAnsi"/>
          <w:spacing w:val="-4"/>
        </w:rPr>
      </w:pPr>
      <w:r w:rsidRPr="007A17DE">
        <w:rPr>
          <w:rFonts w:asciiTheme="minorHAnsi" w:hAnsiTheme="minorHAnsi" w:cstheme="minorHAnsi"/>
          <w:spacing w:val="-4"/>
        </w:rPr>
        <w:t xml:space="preserve">Sektorët me fokus në ketë forum janë: </w:t>
      </w:r>
    </w:p>
    <w:p w14:paraId="7558BE86" w14:textId="77777777" w:rsidR="00423AF0" w:rsidRPr="007A17DE" w:rsidRDefault="00423AF0" w:rsidP="0099375E">
      <w:pPr>
        <w:pStyle w:val="BodyText"/>
        <w:spacing w:before="6"/>
        <w:jc w:val="both"/>
        <w:rPr>
          <w:rFonts w:asciiTheme="minorHAnsi" w:hAnsiTheme="minorHAnsi" w:cstheme="minorHAnsi"/>
          <w:spacing w:val="-4"/>
        </w:rPr>
      </w:pPr>
    </w:p>
    <w:p w14:paraId="746FECFE" w14:textId="1FC97F46" w:rsidR="00D96029" w:rsidRPr="007A17DE" w:rsidRDefault="00D96029" w:rsidP="00D96029">
      <w:pPr>
        <w:pStyle w:val="ListParagraph"/>
        <w:numPr>
          <w:ilvl w:val="0"/>
          <w:numId w:val="16"/>
        </w:numPr>
        <w:spacing w:line="229" w:lineRule="auto"/>
        <w:ind w:right="26"/>
        <w:jc w:val="both"/>
        <w:rPr>
          <w:rFonts w:eastAsia="Calibri Light" w:cstheme="minorHAnsi"/>
          <w:sz w:val="24"/>
          <w:szCs w:val="24"/>
          <w:lang w:val="sq-AL"/>
        </w:rPr>
      </w:pPr>
      <w:r w:rsidRPr="007A17DE">
        <w:rPr>
          <w:rFonts w:eastAsia="Calibri Light" w:cstheme="minorHAnsi"/>
          <w:sz w:val="24"/>
          <w:szCs w:val="24"/>
          <w:lang w:val="sq-AL"/>
        </w:rPr>
        <w:t>Sektori i TIK-ut,</w:t>
      </w:r>
    </w:p>
    <w:p w14:paraId="04E3CF54" w14:textId="77777777" w:rsidR="00D96029" w:rsidRPr="007A17DE" w:rsidRDefault="00D96029" w:rsidP="00D96029">
      <w:pPr>
        <w:numPr>
          <w:ilvl w:val="0"/>
          <w:numId w:val="16"/>
        </w:numPr>
        <w:spacing w:line="229" w:lineRule="auto"/>
        <w:ind w:right="26"/>
        <w:jc w:val="both"/>
        <w:rPr>
          <w:rFonts w:eastAsia="Calibri Light" w:cstheme="minorHAnsi"/>
          <w:sz w:val="24"/>
          <w:szCs w:val="24"/>
          <w:lang w:val="sq-AL"/>
        </w:rPr>
      </w:pPr>
      <w:r w:rsidRPr="007A17DE">
        <w:rPr>
          <w:rFonts w:eastAsia="Calibri Light" w:cstheme="minorHAnsi"/>
          <w:sz w:val="24"/>
          <w:szCs w:val="24"/>
          <w:lang w:val="sq-AL"/>
        </w:rPr>
        <w:t>Sektori i Agroushqimit</w:t>
      </w:r>
    </w:p>
    <w:p w14:paraId="32957127" w14:textId="21292B09" w:rsidR="00D96029" w:rsidRPr="007A17DE" w:rsidRDefault="00D96029" w:rsidP="00D96029">
      <w:pPr>
        <w:numPr>
          <w:ilvl w:val="0"/>
          <w:numId w:val="16"/>
        </w:numPr>
        <w:spacing w:line="229" w:lineRule="auto"/>
        <w:ind w:right="26"/>
        <w:jc w:val="both"/>
        <w:rPr>
          <w:rFonts w:eastAsia="Calibri Light" w:cstheme="minorHAnsi"/>
          <w:sz w:val="24"/>
          <w:szCs w:val="24"/>
          <w:lang w:val="sq-AL"/>
        </w:rPr>
      </w:pPr>
      <w:r w:rsidRPr="007A17DE">
        <w:rPr>
          <w:rFonts w:eastAsia="Calibri Light" w:cstheme="minorHAnsi"/>
          <w:sz w:val="24"/>
          <w:szCs w:val="24"/>
          <w:lang w:val="sq-AL"/>
        </w:rPr>
        <w:t>Industria Prodhuese</w:t>
      </w:r>
    </w:p>
    <w:p w14:paraId="2A22C261" w14:textId="431EC5D9" w:rsidR="00D96029" w:rsidRPr="007A17DE" w:rsidRDefault="00D96029" w:rsidP="00D96029">
      <w:pPr>
        <w:numPr>
          <w:ilvl w:val="0"/>
          <w:numId w:val="16"/>
        </w:numPr>
        <w:spacing w:line="229" w:lineRule="auto"/>
        <w:ind w:right="26"/>
        <w:jc w:val="both"/>
        <w:rPr>
          <w:rFonts w:eastAsia="Calibri Light" w:cstheme="minorHAnsi"/>
          <w:sz w:val="24"/>
          <w:szCs w:val="24"/>
          <w:lang w:val="sq-AL"/>
        </w:rPr>
      </w:pPr>
      <w:r w:rsidRPr="007A17DE">
        <w:rPr>
          <w:rFonts w:eastAsia="Calibri Light" w:cstheme="minorHAnsi"/>
          <w:sz w:val="24"/>
          <w:szCs w:val="24"/>
          <w:lang w:val="sq-AL"/>
        </w:rPr>
        <w:t>Sektori i Logjistik</w:t>
      </w:r>
      <w:r w:rsidR="007A17DE">
        <w:rPr>
          <w:rFonts w:eastAsia="Calibri Light" w:cstheme="minorHAnsi"/>
          <w:sz w:val="24"/>
          <w:szCs w:val="24"/>
          <w:lang w:val="sq-AL"/>
        </w:rPr>
        <w:t>ë</w:t>
      </w:r>
      <w:r w:rsidRPr="007A17DE">
        <w:rPr>
          <w:rFonts w:eastAsia="Calibri Light" w:cstheme="minorHAnsi"/>
          <w:sz w:val="24"/>
          <w:szCs w:val="24"/>
          <w:lang w:val="sq-AL"/>
        </w:rPr>
        <w:t>s</w:t>
      </w:r>
    </w:p>
    <w:p w14:paraId="5ADD1B54" w14:textId="77777777" w:rsidR="00D96029" w:rsidRPr="007A17DE" w:rsidRDefault="00D96029" w:rsidP="0099375E">
      <w:pPr>
        <w:pStyle w:val="BodyText"/>
        <w:spacing w:before="6"/>
        <w:jc w:val="both"/>
        <w:rPr>
          <w:rFonts w:asciiTheme="minorHAnsi" w:hAnsiTheme="minorHAnsi" w:cstheme="minorHAnsi"/>
          <w:spacing w:val="-4"/>
        </w:rPr>
      </w:pPr>
    </w:p>
    <w:p w14:paraId="2603050E" w14:textId="65CBB49C" w:rsidR="00064D42" w:rsidRPr="007A17DE" w:rsidRDefault="005F52B2" w:rsidP="00064D42">
      <w:pPr>
        <w:pStyle w:val="BodyText"/>
        <w:spacing w:before="15"/>
        <w:rPr>
          <w:rFonts w:asciiTheme="minorHAnsi" w:hAnsiTheme="minorHAnsi" w:cstheme="minorHAnsi"/>
          <w:spacing w:val="-4"/>
        </w:rPr>
      </w:pPr>
      <w:r w:rsidRPr="007A17DE">
        <w:rPr>
          <w:rFonts w:asciiTheme="minorHAnsi" w:hAnsiTheme="minorHAnsi" w:cstheme="minorHAnsi"/>
          <w:spacing w:val="-4"/>
        </w:rPr>
        <w:t xml:space="preserve">Për të qenë pjesë e </w:t>
      </w:r>
      <w:r w:rsidR="000148CB" w:rsidRPr="007A17DE">
        <w:rPr>
          <w:rFonts w:asciiTheme="minorHAnsi" w:hAnsiTheme="minorHAnsi" w:cstheme="minorHAnsi"/>
          <w:spacing w:val="-4"/>
        </w:rPr>
        <w:t>këtij aktiviteti,</w:t>
      </w:r>
      <w:r w:rsidRPr="007A17DE">
        <w:rPr>
          <w:rFonts w:asciiTheme="minorHAnsi" w:hAnsiTheme="minorHAnsi" w:cstheme="minorHAnsi"/>
          <w:spacing w:val="-4"/>
        </w:rPr>
        <w:t xml:space="preserve"> bizneset duhet dorëzuar dokumentet si në vijim:</w:t>
      </w:r>
    </w:p>
    <w:p w14:paraId="4844EC16" w14:textId="60190513" w:rsidR="008E165C" w:rsidRPr="007A17DE" w:rsidRDefault="008E165C" w:rsidP="000148CB">
      <w:pPr>
        <w:pStyle w:val="BodyText"/>
        <w:numPr>
          <w:ilvl w:val="0"/>
          <w:numId w:val="12"/>
        </w:numPr>
        <w:rPr>
          <w:rFonts w:asciiTheme="minorHAnsi" w:hAnsiTheme="minorHAnsi" w:cstheme="minorHAnsi"/>
          <w:spacing w:val="-4"/>
        </w:rPr>
      </w:pPr>
      <w:r w:rsidRPr="007A17DE">
        <w:rPr>
          <w:rFonts w:asciiTheme="minorHAnsi" w:hAnsiTheme="minorHAnsi" w:cstheme="minorHAnsi"/>
        </w:rPr>
        <w:t>Certifikatën e regjistrimit të biznesit me të gjitha informatat përcjellëse në harmoni me sektorët</w:t>
      </w:r>
    </w:p>
    <w:p w14:paraId="0B469C0B" w14:textId="659961AC" w:rsidR="005F52B2" w:rsidRPr="007A17DE" w:rsidRDefault="005F52B2" w:rsidP="000148CB">
      <w:pPr>
        <w:pStyle w:val="BodyText"/>
        <w:numPr>
          <w:ilvl w:val="0"/>
          <w:numId w:val="12"/>
        </w:numPr>
        <w:rPr>
          <w:rFonts w:asciiTheme="minorHAnsi" w:hAnsiTheme="minorHAnsi" w:cstheme="minorHAnsi"/>
          <w:spacing w:val="-4"/>
        </w:rPr>
      </w:pPr>
      <w:r w:rsidRPr="007A17DE">
        <w:rPr>
          <w:rFonts w:asciiTheme="minorHAnsi" w:hAnsiTheme="minorHAnsi" w:cstheme="minorHAnsi"/>
          <w:spacing w:val="-4"/>
        </w:rPr>
        <w:t>Aplikacionin e plotësuar më të dhënat bazike të biznesit</w:t>
      </w:r>
    </w:p>
    <w:p w14:paraId="65A1391C" w14:textId="77777777" w:rsidR="003D0D37" w:rsidRPr="007A17DE" w:rsidRDefault="005F52B2" w:rsidP="003D0D37">
      <w:pPr>
        <w:pStyle w:val="ListParagraph"/>
        <w:widowControl w:val="0"/>
        <w:numPr>
          <w:ilvl w:val="0"/>
          <w:numId w:val="12"/>
        </w:numPr>
        <w:tabs>
          <w:tab w:val="left" w:pos="1181"/>
        </w:tabs>
        <w:autoSpaceDE w:val="0"/>
        <w:autoSpaceDN w:val="0"/>
        <w:ind w:left="878" w:hanging="432"/>
        <w:contextualSpacing w:val="0"/>
        <w:rPr>
          <w:rFonts w:cstheme="minorHAnsi"/>
          <w:spacing w:val="-4"/>
          <w:sz w:val="24"/>
          <w:szCs w:val="24"/>
          <w:lang w:val="sq-AL"/>
        </w:rPr>
      </w:pPr>
      <w:r w:rsidRPr="007A17DE">
        <w:rPr>
          <w:rFonts w:cstheme="minorHAnsi"/>
          <w:spacing w:val="-4"/>
          <w:sz w:val="24"/>
          <w:szCs w:val="24"/>
          <w:lang w:val="sq-AL"/>
        </w:rPr>
        <w:t xml:space="preserve">Kopjen e letërnjoftimit të personit të autorizuar të biznesit </w:t>
      </w:r>
    </w:p>
    <w:p w14:paraId="4606DA42" w14:textId="77777777" w:rsidR="003D0D37" w:rsidRPr="007A17DE" w:rsidRDefault="003D0D37" w:rsidP="003D0D37">
      <w:pPr>
        <w:widowControl w:val="0"/>
        <w:tabs>
          <w:tab w:val="left" w:pos="1181"/>
        </w:tabs>
        <w:autoSpaceDE w:val="0"/>
        <w:autoSpaceDN w:val="0"/>
        <w:rPr>
          <w:rFonts w:cstheme="minorHAnsi"/>
          <w:spacing w:val="-4"/>
          <w:sz w:val="24"/>
          <w:szCs w:val="24"/>
          <w:lang w:val="sq-AL"/>
        </w:rPr>
      </w:pPr>
    </w:p>
    <w:p w14:paraId="45587F24" w14:textId="5A444C5A" w:rsidR="00511364" w:rsidRPr="007A17DE" w:rsidRDefault="005F52B2" w:rsidP="00511364">
      <w:pPr>
        <w:widowControl w:val="0"/>
        <w:tabs>
          <w:tab w:val="left" w:pos="1181"/>
        </w:tabs>
        <w:autoSpaceDE w:val="0"/>
        <w:autoSpaceDN w:val="0"/>
        <w:jc w:val="both"/>
        <w:rPr>
          <w:rFonts w:cstheme="minorHAnsi"/>
          <w:spacing w:val="-4"/>
          <w:sz w:val="24"/>
          <w:szCs w:val="24"/>
          <w:lang w:val="sq-AL"/>
        </w:rPr>
      </w:pPr>
      <w:r w:rsidRPr="007A17DE">
        <w:rPr>
          <w:rFonts w:cstheme="minorHAnsi"/>
          <w:spacing w:val="-4"/>
          <w:sz w:val="24"/>
          <w:szCs w:val="24"/>
          <w:lang w:val="sq-AL"/>
        </w:rPr>
        <w:t>Dokumentet e lartpërmendura duhet t</w:t>
      </w:r>
      <w:r w:rsidR="003D0D37" w:rsidRPr="007A17DE">
        <w:rPr>
          <w:rFonts w:cstheme="minorHAnsi"/>
          <w:spacing w:val="-4"/>
          <w:sz w:val="24"/>
          <w:szCs w:val="24"/>
          <w:lang w:val="sq-AL"/>
        </w:rPr>
        <w:t>ë</w:t>
      </w:r>
      <w:r w:rsidRPr="007A17DE">
        <w:rPr>
          <w:rFonts w:cstheme="minorHAnsi"/>
          <w:spacing w:val="-4"/>
          <w:sz w:val="24"/>
          <w:szCs w:val="24"/>
          <w:lang w:val="sq-AL"/>
        </w:rPr>
        <w:t xml:space="preserve"> dërgo</w:t>
      </w:r>
      <w:r w:rsidR="003D0D37" w:rsidRPr="007A17DE">
        <w:rPr>
          <w:rFonts w:cstheme="minorHAnsi"/>
          <w:spacing w:val="-4"/>
          <w:sz w:val="24"/>
          <w:szCs w:val="24"/>
          <w:lang w:val="sq-AL"/>
        </w:rPr>
        <w:t>hen</w:t>
      </w:r>
      <w:r w:rsidRPr="007A17DE">
        <w:rPr>
          <w:rFonts w:cstheme="minorHAnsi"/>
          <w:spacing w:val="-4"/>
          <w:sz w:val="24"/>
          <w:szCs w:val="24"/>
          <w:lang w:val="sq-AL"/>
        </w:rPr>
        <w:t xml:space="preserve"> në mënyrë elektronike deri më </w:t>
      </w:r>
      <w:r w:rsidR="00D96029" w:rsidRPr="007A17DE">
        <w:rPr>
          <w:rFonts w:cstheme="minorHAnsi"/>
          <w:spacing w:val="-4"/>
          <w:sz w:val="24"/>
          <w:szCs w:val="24"/>
          <w:lang w:val="sq-AL"/>
        </w:rPr>
        <w:t>1</w:t>
      </w:r>
      <w:r w:rsidR="007A17DE">
        <w:rPr>
          <w:rFonts w:cstheme="minorHAnsi"/>
          <w:spacing w:val="-4"/>
          <w:sz w:val="24"/>
          <w:szCs w:val="24"/>
          <w:lang w:val="sq-AL"/>
        </w:rPr>
        <w:t>2</w:t>
      </w:r>
      <w:r w:rsidR="00FB7FCF" w:rsidRPr="007A17DE">
        <w:rPr>
          <w:rFonts w:cstheme="minorHAnsi"/>
          <w:spacing w:val="-4"/>
          <w:sz w:val="24"/>
          <w:szCs w:val="24"/>
          <w:lang w:val="sq-AL"/>
        </w:rPr>
        <w:t>.</w:t>
      </w:r>
      <w:r w:rsidR="00D96029" w:rsidRPr="007A17DE">
        <w:rPr>
          <w:rFonts w:cstheme="minorHAnsi"/>
          <w:spacing w:val="-4"/>
          <w:sz w:val="24"/>
          <w:szCs w:val="24"/>
          <w:lang w:val="sq-AL"/>
        </w:rPr>
        <w:t>06</w:t>
      </w:r>
      <w:r w:rsidR="00FB7FCF" w:rsidRPr="007A17DE">
        <w:rPr>
          <w:rFonts w:cstheme="minorHAnsi"/>
          <w:spacing w:val="-4"/>
          <w:sz w:val="24"/>
          <w:szCs w:val="24"/>
          <w:lang w:val="sq-AL"/>
        </w:rPr>
        <w:t>.202</w:t>
      </w:r>
      <w:r w:rsidR="00D96029" w:rsidRPr="007A17DE">
        <w:rPr>
          <w:rFonts w:cstheme="minorHAnsi"/>
          <w:spacing w:val="-4"/>
          <w:sz w:val="24"/>
          <w:szCs w:val="24"/>
          <w:lang w:val="sq-AL"/>
        </w:rPr>
        <w:t>6</w:t>
      </w:r>
      <w:r w:rsidR="003D0D37" w:rsidRPr="007A17DE">
        <w:rPr>
          <w:rFonts w:cstheme="minorHAnsi"/>
          <w:spacing w:val="-4"/>
          <w:sz w:val="24"/>
          <w:szCs w:val="24"/>
          <w:lang w:val="sq-AL"/>
        </w:rPr>
        <w:t>,</w:t>
      </w:r>
      <w:r w:rsidR="00423AF0" w:rsidRPr="007A17DE">
        <w:rPr>
          <w:rFonts w:cstheme="minorHAnsi"/>
          <w:spacing w:val="-4"/>
          <w:sz w:val="24"/>
          <w:szCs w:val="24"/>
          <w:lang w:val="sq-AL"/>
        </w:rPr>
        <w:t xml:space="preserve"> në orën 24</w:t>
      </w:r>
      <w:r w:rsidRPr="007A17DE">
        <w:rPr>
          <w:rFonts w:cstheme="minorHAnsi"/>
          <w:spacing w:val="-4"/>
          <w:sz w:val="24"/>
          <w:szCs w:val="24"/>
          <w:lang w:val="sq-AL"/>
        </w:rPr>
        <w:t>:00, në e-mail adresën:</w:t>
      </w:r>
      <w:r w:rsidR="00FB7FCF" w:rsidRPr="007A17DE">
        <w:rPr>
          <w:rFonts w:cstheme="minorHAnsi"/>
          <w:spacing w:val="-4"/>
          <w:sz w:val="24"/>
          <w:szCs w:val="24"/>
          <w:lang w:val="sq-AL"/>
        </w:rPr>
        <w:t xml:space="preserve"> </w:t>
      </w:r>
      <w:hyperlink r:id="rId9" w:history="1">
        <w:r w:rsidR="00511364" w:rsidRPr="007A17DE">
          <w:rPr>
            <w:rStyle w:val="Hyperlink"/>
            <w:rFonts w:cstheme="minorHAnsi"/>
            <w:spacing w:val="-4"/>
            <w:sz w:val="24"/>
            <w:szCs w:val="24"/>
            <w:lang w:val="sq-AL"/>
          </w:rPr>
          <w:t>invest.kiesa@rks-gov.net</w:t>
        </w:r>
      </w:hyperlink>
      <w:r w:rsidR="00511364" w:rsidRPr="007A17DE">
        <w:rPr>
          <w:rFonts w:cstheme="minorHAnsi"/>
          <w:spacing w:val="-4"/>
          <w:sz w:val="24"/>
          <w:szCs w:val="24"/>
          <w:lang w:val="sq-AL"/>
        </w:rPr>
        <w:t>; p</w:t>
      </w:r>
      <w:r w:rsidR="00FB7FCF" w:rsidRPr="007A17DE">
        <w:rPr>
          <w:rFonts w:cstheme="minorHAnsi"/>
          <w:spacing w:val="-4"/>
          <w:sz w:val="24"/>
          <w:szCs w:val="24"/>
          <w:lang w:val="sq-AL"/>
        </w:rPr>
        <w:t>ër i</w:t>
      </w:r>
      <w:r w:rsidRPr="007A17DE">
        <w:rPr>
          <w:rFonts w:cstheme="minorHAnsi"/>
          <w:spacing w:val="-4"/>
          <w:sz w:val="24"/>
          <w:szCs w:val="24"/>
          <w:lang w:val="sq-AL"/>
        </w:rPr>
        <w:t>nformata shtesë:</w:t>
      </w:r>
      <w:r w:rsidR="00FB7FCF" w:rsidRPr="007A17DE">
        <w:rPr>
          <w:rFonts w:cstheme="minorHAnsi"/>
          <w:spacing w:val="-4"/>
          <w:sz w:val="24"/>
          <w:szCs w:val="24"/>
          <w:lang w:val="sq-AL"/>
        </w:rPr>
        <w:t xml:space="preserve"> </w:t>
      </w:r>
      <w:r w:rsidR="00423AF0" w:rsidRPr="007A17DE">
        <w:rPr>
          <w:rFonts w:cstheme="minorHAnsi"/>
          <w:spacing w:val="-4"/>
          <w:sz w:val="24"/>
          <w:szCs w:val="24"/>
          <w:lang w:val="sq-AL"/>
        </w:rPr>
        <w:t>+383(0)38</w:t>
      </w:r>
      <w:r w:rsidRPr="007A17DE">
        <w:rPr>
          <w:rFonts w:cstheme="minorHAnsi"/>
          <w:spacing w:val="-4"/>
          <w:sz w:val="24"/>
          <w:szCs w:val="24"/>
          <w:lang w:val="sq-AL"/>
        </w:rPr>
        <w:t>200 36585</w:t>
      </w:r>
      <w:r w:rsidR="00511364" w:rsidRPr="007A17DE">
        <w:rPr>
          <w:rFonts w:cstheme="minorHAnsi"/>
          <w:spacing w:val="-4"/>
          <w:sz w:val="24"/>
          <w:szCs w:val="24"/>
          <w:lang w:val="sq-AL"/>
        </w:rPr>
        <w:t>.</w:t>
      </w:r>
    </w:p>
    <w:p w14:paraId="048FD9C9" w14:textId="77777777" w:rsidR="007A17DE" w:rsidRPr="007A17DE" w:rsidRDefault="007A17DE" w:rsidP="00511364">
      <w:pPr>
        <w:widowControl w:val="0"/>
        <w:tabs>
          <w:tab w:val="left" w:pos="1181"/>
        </w:tabs>
        <w:autoSpaceDE w:val="0"/>
        <w:autoSpaceDN w:val="0"/>
        <w:jc w:val="both"/>
        <w:rPr>
          <w:rFonts w:cstheme="minorHAnsi"/>
          <w:spacing w:val="-4"/>
          <w:sz w:val="24"/>
          <w:szCs w:val="24"/>
          <w:lang w:val="sq-AL"/>
        </w:rPr>
      </w:pPr>
    </w:p>
    <w:p w14:paraId="3EA654D0" w14:textId="509434EF" w:rsidR="00511364" w:rsidRDefault="007A17DE" w:rsidP="007A17DE">
      <w:pPr>
        <w:pStyle w:val="BodyText"/>
        <w:spacing w:before="6"/>
        <w:jc w:val="both"/>
        <w:rPr>
          <w:rFonts w:asciiTheme="majorHAnsi" w:hAnsiTheme="majorHAnsi" w:cstheme="majorHAnsi"/>
          <w:b/>
          <w:bCs/>
          <w:i/>
          <w:iCs/>
          <w:spacing w:val="-4"/>
          <w:sz w:val="22"/>
          <w:szCs w:val="22"/>
        </w:rPr>
      </w:pPr>
      <w:r w:rsidRPr="007A17DE">
        <w:rPr>
          <w:rFonts w:asciiTheme="minorHAnsi" w:hAnsiTheme="minorHAnsi" w:cstheme="minorHAnsi"/>
          <w:b/>
          <w:bCs/>
          <w:spacing w:val="-4"/>
        </w:rPr>
        <w:t>Shënim:</w:t>
      </w:r>
      <w:r>
        <w:rPr>
          <w:rFonts w:asciiTheme="minorHAnsi" w:hAnsiTheme="minorHAnsi" w:cstheme="minorHAnsi"/>
          <w:spacing w:val="-4"/>
        </w:rPr>
        <w:t xml:space="preserve"> </w:t>
      </w:r>
      <w:r w:rsidRPr="007A17DE">
        <w:rPr>
          <w:rFonts w:asciiTheme="minorHAnsi" w:hAnsiTheme="minorHAnsi" w:cstheme="minorHAnsi"/>
          <w:spacing w:val="-4"/>
        </w:rPr>
        <w:t>MINTI/KIESA do të mbulojë vetëm shpenzimet e udhëtimit, përkatësisht biletën e avionit për një përfaqësues të biznes</w:t>
      </w:r>
      <w:r>
        <w:rPr>
          <w:rFonts w:asciiTheme="minorHAnsi" w:hAnsiTheme="minorHAnsi" w:cstheme="minorHAnsi"/>
          <w:spacing w:val="-4"/>
        </w:rPr>
        <w:t>it</w:t>
      </w:r>
      <w:r w:rsidRPr="007A17DE">
        <w:rPr>
          <w:rFonts w:asciiTheme="minorHAnsi" w:hAnsiTheme="minorHAnsi" w:cstheme="minorHAnsi"/>
          <w:spacing w:val="-4"/>
        </w:rPr>
        <w:t xml:space="preserve"> të përzgjedhur. Biletat do të sigurohen nga Ministria pas përzgjedhjes së bizneseve pjesëmarrëse dhe nuk duhet, në asnjë rast, të blihen nga vetë bizneset. Në rast që bizneset i blejnë vet biletat, MINTI/KIESA nuk mund të i rimbursoj ato. </w:t>
      </w:r>
    </w:p>
    <w:sectPr w:rsidR="00511364" w:rsidSect="006523C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A6B54" w14:textId="77777777" w:rsidR="00D7187F" w:rsidRDefault="00D7187F" w:rsidP="00D90E65">
      <w:r>
        <w:separator/>
      </w:r>
    </w:p>
  </w:endnote>
  <w:endnote w:type="continuationSeparator" w:id="0">
    <w:p w14:paraId="27860589" w14:textId="77777777" w:rsidR="00D7187F" w:rsidRDefault="00D7187F" w:rsidP="00D90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3BADA" w14:textId="77777777" w:rsidR="00D7187F" w:rsidRDefault="00D7187F" w:rsidP="00D90E65">
      <w:r>
        <w:separator/>
      </w:r>
    </w:p>
  </w:footnote>
  <w:footnote w:type="continuationSeparator" w:id="0">
    <w:p w14:paraId="2B642045" w14:textId="77777777" w:rsidR="00D7187F" w:rsidRDefault="00D7187F" w:rsidP="00D90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59" type="#_x0000_t75" style="width:11.25pt;height:11.2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00B4DEC"/>
    <w:multiLevelType w:val="hybridMultilevel"/>
    <w:tmpl w:val="585666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61A99"/>
    <w:multiLevelType w:val="hybridMultilevel"/>
    <w:tmpl w:val="48CC3400"/>
    <w:lvl w:ilvl="0" w:tplc="041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B75681"/>
    <w:multiLevelType w:val="hybridMultilevel"/>
    <w:tmpl w:val="2C507E00"/>
    <w:lvl w:ilvl="0" w:tplc="63588EAC">
      <w:start w:val="1"/>
      <w:numFmt w:val="decimal"/>
      <w:lvlText w:val="%1."/>
      <w:lvlJc w:val="left"/>
      <w:pPr>
        <w:ind w:left="880" w:hanging="430"/>
      </w:pPr>
      <w:rPr>
        <w:rFonts w:asciiTheme="majorHAnsi" w:eastAsia="Carlito" w:hAnsiTheme="majorHAnsi" w:cstheme="majorHAnsi"/>
        <w:b w:val="0"/>
        <w:bCs w:val="0"/>
        <w:i w:val="0"/>
        <w:iCs w:val="0"/>
        <w:spacing w:val="0"/>
        <w:w w:val="98"/>
        <w:sz w:val="24"/>
        <w:szCs w:val="24"/>
        <w:lang w:val="sq-AL" w:eastAsia="en-US" w:bidi="ar-SA"/>
      </w:rPr>
    </w:lvl>
    <w:lvl w:ilvl="1" w:tplc="ABD810F0">
      <w:numFmt w:val="bullet"/>
      <w:lvlText w:val="•"/>
      <w:lvlJc w:val="left"/>
      <w:pPr>
        <w:ind w:left="1690" w:hanging="430"/>
      </w:pPr>
      <w:rPr>
        <w:rFonts w:hint="default"/>
        <w:lang w:val="sq-AL" w:eastAsia="en-US" w:bidi="ar-SA"/>
      </w:rPr>
    </w:lvl>
    <w:lvl w:ilvl="2" w:tplc="26B2C8A6">
      <w:numFmt w:val="bullet"/>
      <w:lvlText w:val="•"/>
      <w:lvlJc w:val="left"/>
      <w:pPr>
        <w:ind w:left="2502" w:hanging="430"/>
      </w:pPr>
      <w:rPr>
        <w:rFonts w:hint="default"/>
        <w:lang w:val="sq-AL" w:eastAsia="en-US" w:bidi="ar-SA"/>
      </w:rPr>
    </w:lvl>
    <w:lvl w:ilvl="3" w:tplc="05666EB2">
      <w:numFmt w:val="bullet"/>
      <w:lvlText w:val="•"/>
      <w:lvlJc w:val="left"/>
      <w:pPr>
        <w:ind w:left="3314" w:hanging="430"/>
      </w:pPr>
      <w:rPr>
        <w:rFonts w:hint="default"/>
        <w:lang w:val="sq-AL" w:eastAsia="en-US" w:bidi="ar-SA"/>
      </w:rPr>
    </w:lvl>
    <w:lvl w:ilvl="4" w:tplc="3364124E">
      <w:numFmt w:val="bullet"/>
      <w:lvlText w:val="•"/>
      <w:lvlJc w:val="left"/>
      <w:pPr>
        <w:ind w:left="4126" w:hanging="430"/>
      </w:pPr>
      <w:rPr>
        <w:rFonts w:hint="default"/>
        <w:lang w:val="sq-AL" w:eastAsia="en-US" w:bidi="ar-SA"/>
      </w:rPr>
    </w:lvl>
    <w:lvl w:ilvl="5" w:tplc="8620025E">
      <w:numFmt w:val="bullet"/>
      <w:lvlText w:val="•"/>
      <w:lvlJc w:val="left"/>
      <w:pPr>
        <w:ind w:left="4938" w:hanging="430"/>
      </w:pPr>
      <w:rPr>
        <w:rFonts w:hint="default"/>
        <w:lang w:val="sq-AL" w:eastAsia="en-US" w:bidi="ar-SA"/>
      </w:rPr>
    </w:lvl>
    <w:lvl w:ilvl="6" w:tplc="243A46BC">
      <w:numFmt w:val="bullet"/>
      <w:lvlText w:val="•"/>
      <w:lvlJc w:val="left"/>
      <w:pPr>
        <w:ind w:left="5750" w:hanging="430"/>
      </w:pPr>
      <w:rPr>
        <w:rFonts w:hint="default"/>
        <w:lang w:val="sq-AL" w:eastAsia="en-US" w:bidi="ar-SA"/>
      </w:rPr>
    </w:lvl>
    <w:lvl w:ilvl="7" w:tplc="1E921F7A">
      <w:numFmt w:val="bullet"/>
      <w:lvlText w:val="•"/>
      <w:lvlJc w:val="left"/>
      <w:pPr>
        <w:ind w:left="6562" w:hanging="430"/>
      </w:pPr>
      <w:rPr>
        <w:rFonts w:hint="default"/>
        <w:lang w:val="sq-AL" w:eastAsia="en-US" w:bidi="ar-SA"/>
      </w:rPr>
    </w:lvl>
    <w:lvl w:ilvl="8" w:tplc="DBCA7A50">
      <w:numFmt w:val="bullet"/>
      <w:lvlText w:val="•"/>
      <w:lvlJc w:val="left"/>
      <w:pPr>
        <w:ind w:left="7374" w:hanging="430"/>
      </w:pPr>
      <w:rPr>
        <w:rFonts w:hint="default"/>
        <w:lang w:val="sq-AL" w:eastAsia="en-US" w:bidi="ar-SA"/>
      </w:rPr>
    </w:lvl>
  </w:abstractNum>
  <w:abstractNum w:abstractNumId="3" w15:restartNumberingAfterBreak="0">
    <w:nsid w:val="13821C5A"/>
    <w:multiLevelType w:val="hybridMultilevel"/>
    <w:tmpl w:val="C83EAD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A70BBA"/>
    <w:multiLevelType w:val="hybridMultilevel"/>
    <w:tmpl w:val="9626ACF2"/>
    <w:lvl w:ilvl="0" w:tplc="9750519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0B2D76"/>
    <w:multiLevelType w:val="hybridMultilevel"/>
    <w:tmpl w:val="10BEC9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1DA66F5"/>
    <w:multiLevelType w:val="hybridMultilevel"/>
    <w:tmpl w:val="0D061ECE"/>
    <w:lvl w:ilvl="0" w:tplc="041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558563D"/>
    <w:multiLevelType w:val="hybridMultilevel"/>
    <w:tmpl w:val="B660FAEC"/>
    <w:lvl w:ilvl="0" w:tplc="B3B4AEC2">
      <w:numFmt w:val="bullet"/>
      <w:lvlText w:val=""/>
      <w:lvlJc w:val="left"/>
      <w:pPr>
        <w:ind w:left="1440" w:hanging="360"/>
      </w:pPr>
      <w:rPr>
        <w:rFonts w:ascii="Symbol" w:eastAsiaTheme="minorHAnsi" w:hAnsi="Symbol" w:cstheme="minorBidi" w:hint="default"/>
        <w:b/>
        <w:color w:val="000000" w:themeColor="text1"/>
        <w:sz w:val="22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C0782D"/>
    <w:multiLevelType w:val="hybridMultilevel"/>
    <w:tmpl w:val="2048B9C2"/>
    <w:lvl w:ilvl="0" w:tplc="B5948AD8">
      <w:start w:val="1"/>
      <w:numFmt w:val="decimal"/>
      <w:lvlText w:val="%1."/>
      <w:lvlJc w:val="left"/>
      <w:pPr>
        <w:ind w:left="720" w:hanging="360"/>
      </w:pPr>
      <w:rPr>
        <w:rFonts w:ascii="Calibri Light" w:eastAsia="Calibri Light" w:hAnsi="Calibri Light" w:cstheme="minorBidi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B6A81"/>
    <w:multiLevelType w:val="hybridMultilevel"/>
    <w:tmpl w:val="3600EFF4"/>
    <w:lvl w:ilvl="0" w:tplc="041C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361990"/>
    <w:multiLevelType w:val="hybridMultilevel"/>
    <w:tmpl w:val="68D42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722DF"/>
    <w:multiLevelType w:val="hybridMultilevel"/>
    <w:tmpl w:val="674644B8"/>
    <w:lvl w:ilvl="0" w:tplc="041C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B8545D9"/>
    <w:multiLevelType w:val="multilevel"/>
    <w:tmpl w:val="9774D3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5FD07535"/>
    <w:multiLevelType w:val="hybridMultilevel"/>
    <w:tmpl w:val="671C0F6E"/>
    <w:lvl w:ilvl="0" w:tplc="041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093206A"/>
    <w:multiLevelType w:val="hybridMultilevel"/>
    <w:tmpl w:val="5D784408"/>
    <w:lvl w:ilvl="0" w:tplc="975051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36CDA"/>
    <w:multiLevelType w:val="hybridMultilevel"/>
    <w:tmpl w:val="C8864B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2"/>
  </w:num>
  <w:num w:numId="4">
    <w:abstractNumId w:val="1"/>
  </w:num>
  <w:num w:numId="5">
    <w:abstractNumId w:val="7"/>
  </w:num>
  <w:num w:numId="6">
    <w:abstractNumId w:val="11"/>
  </w:num>
  <w:num w:numId="7">
    <w:abstractNumId w:val="9"/>
  </w:num>
  <w:num w:numId="8">
    <w:abstractNumId w:val="6"/>
  </w:num>
  <w:num w:numId="9">
    <w:abstractNumId w:val="13"/>
  </w:num>
  <w:num w:numId="10">
    <w:abstractNumId w:val="3"/>
  </w:num>
  <w:num w:numId="11">
    <w:abstractNumId w:val="0"/>
  </w:num>
  <w:num w:numId="12">
    <w:abstractNumId w:val="2"/>
  </w:num>
  <w:num w:numId="13">
    <w:abstractNumId w:val="14"/>
  </w:num>
  <w:num w:numId="14">
    <w:abstractNumId w:val="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40"/>
    <w:rsid w:val="00000EB2"/>
    <w:rsid w:val="0000706A"/>
    <w:rsid w:val="000148CB"/>
    <w:rsid w:val="0002063F"/>
    <w:rsid w:val="000222B1"/>
    <w:rsid w:val="000237BB"/>
    <w:rsid w:val="0002523A"/>
    <w:rsid w:val="00031C68"/>
    <w:rsid w:val="00034552"/>
    <w:rsid w:val="00035E9F"/>
    <w:rsid w:val="0003755E"/>
    <w:rsid w:val="00046C76"/>
    <w:rsid w:val="00056283"/>
    <w:rsid w:val="00064D42"/>
    <w:rsid w:val="00066562"/>
    <w:rsid w:val="00071259"/>
    <w:rsid w:val="0007636F"/>
    <w:rsid w:val="00077EAD"/>
    <w:rsid w:val="00086CE6"/>
    <w:rsid w:val="00094DFE"/>
    <w:rsid w:val="000A1FEB"/>
    <w:rsid w:val="000B0537"/>
    <w:rsid w:val="000B4A3D"/>
    <w:rsid w:val="000E1D9B"/>
    <w:rsid w:val="000E6B14"/>
    <w:rsid w:val="000F256C"/>
    <w:rsid w:val="000F5788"/>
    <w:rsid w:val="000F739C"/>
    <w:rsid w:val="00103874"/>
    <w:rsid w:val="00103B42"/>
    <w:rsid w:val="0012185D"/>
    <w:rsid w:val="00124576"/>
    <w:rsid w:val="00130F40"/>
    <w:rsid w:val="001402D8"/>
    <w:rsid w:val="0015026B"/>
    <w:rsid w:val="00156F22"/>
    <w:rsid w:val="0016058A"/>
    <w:rsid w:val="00163D1B"/>
    <w:rsid w:val="00171899"/>
    <w:rsid w:val="00176E0C"/>
    <w:rsid w:val="00192F49"/>
    <w:rsid w:val="00193E40"/>
    <w:rsid w:val="00195440"/>
    <w:rsid w:val="001A012A"/>
    <w:rsid w:val="001A57B3"/>
    <w:rsid w:val="001A6695"/>
    <w:rsid w:val="001B130A"/>
    <w:rsid w:val="001B18FE"/>
    <w:rsid w:val="001B3CA9"/>
    <w:rsid w:val="001B6E38"/>
    <w:rsid w:val="001C260B"/>
    <w:rsid w:val="001C466E"/>
    <w:rsid w:val="001E1B1C"/>
    <w:rsid w:val="001E3CBF"/>
    <w:rsid w:val="001E5BB8"/>
    <w:rsid w:val="001E7CA3"/>
    <w:rsid w:val="001F2FB6"/>
    <w:rsid w:val="001F49F7"/>
    <w:rsid w:val="00204ECF"/>
    <w:rsid w:val="00215C32"/>
    <w:rsid w:val="002411C2"/>
    <w:rsid w:val="00245DE3"/>
    <w:rsid w:val="00254AC3"/>
    <w:rsid w:val="0026334E"/>
    <w:rsid w:val="00264F5D"/>
    <w:rsid w:val="0026614B"/>
    <w:rsid w:val="002709FD"/>
    <w:rsid w:val="00274002"/>
    <w:rsid w:val="002740EA"/>
    <w:rsid w:val="00277208"/>
    <w:rsid w:val="002851EC"/>
    <w:rsid w:val="00285D9A"/>
    <w:rsid w:val="00285F14"/>
    <w:rsid w:val="00290FAF"/>
    <w:rsid w:val="0029430E"/>
    <w:rsid w:val="00295A20"/>
    <w:rsid w:val="002A5801"/>
    <w:rsid w:val="002A63FE"/>
    <w:rsid w:val="002C44EB"/>
    <w:rsid w:val="002C6B78"/>
    <w:rsid w:val="002D180F"/>
    <w:rsid w:val="002D1B19"/>
    <w:rsid w:val="002D1D39"/>
    <w:rsid w:val="002D25D2"/>
    <w:rsid w:val="002D2868"/>
    <w:rsid w:val="002E3046"/>
    <w:rsid w:val="002E3914"/>
    <w:rsid w:val="00302410"/>
    <w:rsid w:val="00312B26"/>
    <w:rsid w:val="00314D28"/>
    <w:rsid w:val="00324D7F"/>
    <w:rsid w:val="0033122D"/>
    <w:rsid w:val="00331BD0"/>
    <w:rsid w:val="00342EDD"/>
    <w:rsid w:val="00350448"/>
    <w:rsid w:val="0035199C"/>
    <w:rsid w:val="003526C4"/>
    <w:rsid w:val="003544F4"/>
    <w:rsid w:val="003619E2"/>
    <w:rsid w:val="0036293A"/>
    <w:rsid w:val="003636EA"/>
    <w:rsid w:val="003677F5"/>
    <w:rsid w:val="0038191F"/>
    <w:rsid w:val="003835CE"/>
    <w:rsid w:val="003843EF"/>
    <w:rsid w:val="00392D3E"/>
    <w:rsid w:val="00393994"/>
    <w:rsid w:val="003A2E3C"/>
    <w:rsid w:val="003B6D76"/>
    <w:rsid w:val="003D0D37"/>
    <w:rsid w:val="003D26D8"/>
    <w:rsid w:val="003D5721"/>
    <w:rsid w:val="003E11EE"/>
    <w:rsid w:val="003E4C0D"/>
    <w:rsid w:val="003E737E"/>
    <w:rsid w:val="00402019"/>
    <w:rsid w:val="00404871"/>
    <w:rsid w:val="00415A3F"/>
    <w:rsid w:val="0042004E"/>
    <w:rsid w:val="00423AF0"/>
    <w:rsid w:val="004245C5"/>
    <w:rsid w:val="004250D5"/>
    <w:rsid w:val="00427B1E"/>
    <w:rsid w:val="00430C2C"/>
    <w:rsid w:val="00431A77"/>
    <w:rsid w:val="00432B97"/>
    <w:rsid w:val="00434F2F"/>
    <w:rsid w:val="0044113D"/>
    <w:rsid w:val="004430B5"/>
    <w:rsid w:val="00444ED8"/>
    <w:rsid w:val="00447069"/>
    <w:rsid w:val="00454296"/>
    <w:rsid w:val="004557FF"/>
    <w:rsid w:val="004559A7"/>
    <w:rsid w:val="00460579"/>
    <w:rsid w:val="004638F5"/>
    <w:rsid w:val="00464886"/>
    <w:rsid w:val="004665D4"/>
    <w:rsid w:val="0046660B"/>
    <w:rsid w:val="00474B15"/>
    <w:rsid w:val="00483E67"/>
    <w:rsid w:val="00486322"/>
    <w:rsid w:val="0049368F"/>
    <w:rsid w:val="00496186"/>
    <w:rsid w:val="00496DE5"/>
    <w:rsid w:val="004B2351"/>
    <w:rsid w:val="004B5146"/>
    <w:rsid w:val="004B5654"/>
    <w:rsid w:val="004B6C84"/>
    <w:rsid w:val="004C0463"/>
    <w:rsid w:val="004C12AB"/>
    <w:rsid w:val="004C5F97"/>
    <w:rsid w:val="004C7DF9"/>
    <w:rsid w:val="004D74C1"/>
    <w:rsid w:val="004E648A"/>
    <w:rsid w:val="004F074E"/>
    <w:rsid w:val="004F09F6"/>
    <w:rsid w:val="004F10FC"/>
    <w:rsid w:val="004F3962"/>
    <w:rsid w:val="004F599B"/>
    <w:rsid w:val="005019BE"/>
    <w:rsid w:val="00503FED"/>
    <w:rsid w:val="00504059"/>
    <w:rsid w:val="0050464C"/>
    <w:rsid w:val="00511364"/>
    <w:rsid w:val="00511DA0"/>
    <w:rsid w:val="00513096"/>
    <w:rsid w:val="0052069F"/>
    <w:rsid w:val="00522894"/>
    <w:rsid w:val="0053223C"/>
    <w:rsid w:val="00540750"/>
    <w:rsid w:val="005430F7"/>
    <w:rsid w:val="00550612"/>
    <w:rsid w:val="00555A91"/>
    <w:rsid w:val="005619AC"/>
    <w:rsid w:val="005665DA"/>
    <w:rsid w:val="005676EE"/>
    <w:rsid w:val="00572624"/>
    <w:rsid w:val="00577A04"/>
    <w:rsid w:val="0059061A"/>
    <w:rsid w:val="005907CD"/>
    <w:rsid w:val="005979A8"/>
    <w:rsid w:val="005B16F7"/>
    <w:rsid w:val="005D0F49"/>
    <w:rsid w:val="005F3364"/>
    <w:rsid w:val="005F52B2"/>
    <w:rsid w:val="005F7EE2"/>
    <w:rsid w:val="00612015"/>
    <w:rsid w:val="00615FC4"/>
    <w:rsid w:val="00617221"/>
    <w:rsid w:val="00623F5F"/>
    <w:rsid w:val="00626F77"/>
    <w:rsid w:val="0063791D"/>
    <w:rsid w:val="00640F32"/>
    <w:rsid w:val="00646550"/>
    <w:rsid w:val="006523C6"/>
    <w:rsid w:val="006565E4"/>
    <w:rsid w:val="006566F9"/>
    <w:rsid w:val="00664EB8"/>
    <w:rsid w:val="006710F8"/>
    <w:rsid w:val="00683275"/>
    <w:rsid w:val="00684476"/>
    <w:rsid w:val="006A27A7"/>
    <w:rsid w:val="006A4F02"/>
    <w:rsid w:val="006A5D3B"/>
    <w:rsid w:val="006B2424"/>
    <w:rsid w:val="006B27E9"/>
    <w:rsid w:val="006B3C3B"/>
    <w:rsid w:val="006C2063"/>
    <w:rsid w:val="006C3443"/>
    <w:rsid w:val="006C65C4"/>
    <w:rsid w:val="006D04B8"/>
    <w:rsid w:val="00715235"/>
    <w:rsid w:val="00724C55"/>
    <w:rsid w:val="00724E0B"/>
    <w:rsid w:val="00732F59"/>
    <w:rsid w:val="0073340F"/>
    <w:rsid w:val="007362B4"/>
    <w:rsid w:val="0074182A"/>
    <w:rsid w:val="00742A3D"/>
    <w:rsid w:val="00743092"/>
    <w:rsid w:val="00746D18"/>
    <w:rsid w:val="00757292"/>
    <w:rsid w:val="00761EA6"/>
    <w:rsid w:val="007648D4"/>
    <w:rsid w:val="007856B5"/>
    <w:rsid w:val="007A17DE"/>
    <w:rsid w:val="007A51F5"/>
    <w:rsid w:val="007C1E81"/>
    <w:rsid w:val="007C58A8"/>
    <w:rsid w:val="007D2CC5"/>
    <w:rsid w:val="007D598F"/>
    <w:rsid w:val="008005C2"/>
    <w:rsid w:val="00801196"/>
    <w:rsid w:val="0080388E"/>
    <w:rsid w:val="00810290"/>
    <w:rsid w:val="0081180A"/>
    <w:rsid w:val="008227CE"/>
    <w:rsid w:val="00825DEF"/>
    <w:rsid w:val="00841126"/>
    <w:rsid w:val="00845E1A"/>
    <w:rsid w:val="00846833"/>
    <w:rsid w:val="00852642"/>
    <w:rsid w:val="00876752"/>
    <w:rsid w:val="008768C9"/>
    <w:rsid w:val="0087792B"/>
    <w:rsid w:val="00882057"/>
    <w:rsid w:val="008820A1"/>
    <w:rsid w:val="00882DE6"/>
    <w:rsid w:val="00893B2F"/>
    <w:rsid w:val="008961BA"/>
    <w:rsid w:val="008A1DD5"/>
    <w:rsid w:val="008A3E03"/>
    <w:rsid w:val="008A7AAF"/>
    <w:rsid w:val="008A7E0F"/>
    <w:rsid w:val="008B7287"/>
    <w:rsid w:val="008C1193"/>
    <w:rsid w:val="008D106A"/>
    <w:rsid w:val="008E165C"/>
    <w:rsid w:val="00905699"/>
    <w:rsid w:val="00913895"/>
    <w:rsid w:val="00914197"/>
    <w:rsid w:val="0092142B"/>
    <w:rsid w:val="00924271"/>
    <w:rsid w:val="0092528C"/>
    <w:rsid w:val="00936C09"/>
    <w:rsid w:val="00937CC6"/>
    <w:rsid w:val="00941B54"/>
    <w:rsid w:val="009543C3"/>
    <w:rsid w:val="00966978"/>
    <w:rsid w:val="0096775D"/>
    <w:rsid w:val="009705CD"/>
    <w:rsid w:val="00972351"/>
    <w:rsid w:val="00990D95"/>
    <w:rsid w:val="0099375E"/>
    <w:rsid w:val="009B6E6E"/>
    <w:rsid w:val="009C2437"/>
    <w:rsid w:val="009C364B"/>
    <w:rsid w:val="009D256A"/>
    <w:rsid w:val="009D4343"/>
    <w:rsid w:val="009E05BB"/>
    <w:rsid w:val="009F1342"/>
    <w:rsid w:val="009F138B"/>
    <w:rsid w:val="009F2F43"/>
    <w:rsid w:val="009F3A26"/>
    <w:rsid w:val="009F3B47"/>
    <w:rsid w:val="009F6AF1"/>
    <w:rsid w:val="00A00FEB"/>
    <w:rsid w:val="00A03A0A"/>
    <w:rsid w:val="00A12B10"/>
    <w:rsid w:val="00A22318"/>
    <w:rsid w:val="00A34578"/>
    <w:rsid w:val="00A34A5B"/>
    <w:rsid w:val="00A36762"/>
    <w:rsid w:val="00A47EB3"/>
    <w:rsid w:val="00A61ECC"/>
    <w:rsid w:val="00A66E44"/>
    <w:rsid w:val="00A822DB"/>
    <w:rsid w:val="00A8339F"/>
    <w:rsid w:val="00A8756E"/>
    <w:rsid w:val="00AA4E95"/>
    <w:rsid w:val="00AC3469"/>
    <w:rsid w:val="00AC66AE"/>
    <w:rsid w:val="00AC7A4A"/>
    <w:rsid w:val="00AD2863"/>
    <w:rsid w:val="00AD3318"/>
    <w:rsid w:val="00AD34CE"/>
    <w:rsid w:val="00AF0B82"/>
    <w:rsid w:val="00AF1425"/>
    <w:rsid w:val="00AF3FE5"/>
    <w:rsid w:val="00AF6222"/>
    <w:rsid w:val="00AF6F2C"/>
    <w:rsid w:val="00B019A5"/>
    <w:rsid w:val="00B11D7A"/>
    <w:rsid w:val="00B20F75"/>
    <w:rsid w:val="00B31F88"/>
    <w:rsid w:val="00B33FA4"/>
    <w:rsid w:val="00B340A8"/>
    <w:rsid w:val="00B37E36"/>
    <w:rsid w:val="00B44FA6"/>
    <w:rsid w:val="00B476B6"/>
    <w:rsid w:val="00B5217B"/>
    <w:rsid w:val="00B52BB2"/>
    <w:rsid w:val="00B65546"/>
    <w:rsid w:val="00B72042"/>
    <w:rsid w:val="00B758A1"/>
    <w:rsid w:val="00B77559"/>
    <w:rsid w:val="00B805E5"/>
    <w:rsid w:val="00BA1F8C"/>
    <w:rsid w:val="00BA6EB5"/>
    <w:rsid w:val="00BA7929"/>
    <w:rsid w:val="00BB3EC4"/>
    <w:rsid w:val="00BB5180"/>
    <w:rsid w:val="00BB52E5"/>
    <w:rsid w:val="00BC1ED7"/>
    <w:rsid w:val="00BC3A6D"/>
    <w:rsid w:val="00BE15D0"/>
    <w:rsid w:val="00BF0126"/>
    <w:rsid w:val="00C06EDC"/>
    <w:rsid w:val="00C16B0E"/>
    <w:rsid w:val="00C16E72"/>
    <w:rsid w:val="00C22867"/>
    <w:rsid w:val="00C2720E"/>
    <w:rsid w:val="00C34376"/>
    <w:rsid w:val="00C35038"/>
    <w:rsid w:val="00C35FB5"/>
    <w:rsid w:val="00C44D11"/>
    <w:rsid w:val="00C63621"/>
    <w:rsid w:val="00C64C67"/>
    <w:rsid w:val="00C65505"/>
    <w:rsid w:val="00C65F2C"/>
    <w:rsid w:val="00C66AC1"/>
    <w:rsid w:val="00C72D38"/>
    <w:rsid w:val="00C91D96"/>
    <w:rsid w:val="00C94A48"/>
    <w:rsid w:val="00CA010C"/>
    <w:rsid w:val="00CA1AA6"/>
    <w:rsid w:val="00CB16EB"/>
    <w:rsid w:val="00CB7BC5"/>
    <w:rsid w:val="00CC2A0A"/>
    <w:rsid w:val="00CC690D"/>
    <w:rsid w:val="00CC7835"/>
    <w:rsid w:val="00CD52B2"/>
    <w:rsid w:val="00CE338A"/>
    <w:rsid w:val="00CF4B0C"/>
    <w:rsid w:val="00CF4D56"/>
    <w:rsid w:val="00CF73A0"/>
    <w:rsid w:val="00D02630"/>
    <w:rsid w:val="00D02B51"/>
    <w:rsid w:val="00D031B7"/>
    <w:rsid w:val="00D04B7A"/>
    <w:rsid w:val="00D20ACA"/>
    <w:rsid w:val="00D22CBA"/>
    <w:rsid w:val="00D31C62"/>
    <w:rsid w:val="00D32F2E"/>
    <w:rsid w:val="00D44B63"/>
    <w:rsid w:val="00D50B21"/>
    <w:rsid w:val="00D51B0D"/>
    <w:rsid w:val="00D52145"/>
    <w:rsid w:val="00D55666"/>
    <w:rsid w:val="00D60D75"/>
    <w:rsid w:val="00D61080"/>
    <w:rsid w:val="00D62554"/>
    <w:rsid w:val="00D629B9"/>
    <w:rsid w:val="00D71110"/>
    <w:rsid w:val="00D7187F"/>
    <w:rsid w:val="00D775B3"/>
    <w:rsid w:val="00D77CB3"/>
    <w:rsid w:val="00D80079"/>
    <w:rsid w:val="00D90E65"/>
    <w:rsid w:val="00D9498F"/>
    <w:rsid w:val="00D958E0"/>
    <w:rsid w:val="00D96029"/>
    <w:rsid w:val="00D96529"/>
    <w:rsid w:val="00DA3999"/>
    <w:rsid w:val="00DA531B"/>
    <w:rsid w:val="00DA7DCB"/>
    <w:rsid w:val="00DB7AA5"/>
    <w:rsid w:val="00DC5096"/>
    <w:rsid w:val="00DD0155"/>
    <w:rsid w:val="00DD095B"/>
    <w:rsid w:val="00DD61BC"/>
    <w:rsid w:val="00DE2265"/>
    <w:rsid w:val="00DE540B"/>
    <w:rsid w:val="00DE6C1F"/>
    <w:rsid w:val="00DF3C00"/>
    <w:rsid w:val="00E03883"/>
    <w:rsid w:val="00E04639"/>
    <w:rsid w:val="00E072AF"/>
    <w:rsid w:val="00E07F9B"/>
    <w:rsid w:val="00E21B38"/>
    <w:rsid w:val="00E26161"/>
    <w:rsid w:val="00E266E5"/>
    <w:rsid w:val="00E35033"/>
    <w:rsid w:val="00E369F5"/>
    <w:rsid w:val="00E40404"/>
    <w:rsid w:val="00E436FA"/>
    <w:rsid w:val="00E50A60"/>
    <w:rsid w:val="00E51E66"/>
    <w:rsid w:val="00E5452A"/>
    <w:rsid w:val="00E554BB"/>
    <w:rsid w:val="00E6327E"/>
    <w:rsid w:val="00E72F27"/>
    <w:rsid w:val="00E74214"/>
    <w:rsid w:val="00E74D4B"/>
    <w:rsid w:val="00E85EB9"/>
    <w:rsid w:val="00E8727B"/>
    <w:rsid w:val="00E96C3A"/>
    <w:rsid w:val="00EA07D5"/>
    <w:rsid w:val="00ED2541"/>
    <w:rsid w:val="00EE21D0"/>
    <w:rsid w:val="00EE32A0"/>
    <w:rsid w:val="00EE33E1"/>
    <w:rsid w:val="00EE74E9"/>
    <w:rsid w:val="00EF2CEF"/>
    <w:rsid w:val="00EF301C"/>
    <w:rsid w:val="00EF3B16"/>
    <w:rsid w:val="00EF41FF"/>
    <w:rsid w:val="00EF5E05"/>
    <w:rsid w:val="00F03C97"/>
    <w:rsid w:val="00F1047B"/>
    <w:rsid w:val="00F1478D"/>
    <w:rsid w:val="00F14A22"/>
    <w:rsid w:val="00F203DE"/>
    <w:rsid w:val="00F21F79"/>
    <w:rsid w:val="00F27B6B"/>
    <w:rsid w:val="00F30D5A"/>
    <w:rsid w:val="00F31079"/>
    <w:rsid w:val="00F34D4A"/>
    <w:rsid w:val="00F35A51"/>
    <w:rsid w:val="00F36F61"/>
    <w:rsid w:val="00F52D47"/>
    <w:rsid w:val="00F530F9"/>
    <w:rsid w:val="00F64E6C"/>
    <w:rsid w:val="00F66207"/>
    <w:rsid w:val="00F676D3"/>
    <w:rsid w:val="00F71F2D"/>
    <w:rsid w:val="00F77A9F"/>
    <w:rsid w:val="00F858B8"/>
    <w:rsid w:val="00F95142"/>
    <w:rsid w:val="00F9716B"/>
    <w:rsid w:val="00FA04FB"/>
    <w:rsid w:val="00FA3B15"/>
    <w:rsid w:val="00FB039E"/>
    <w:rsid w:val="00FB47AB"/>
    <w:rsid w:val="00FB4D32"/>
    <w:rsid w:val="00FB7FCF"/>
    <w:rsid w:val="00FC40B1"/>
    <w:rsid w:val="00FC7430"/>
    <w:rsid w:val="00FD0A30"/>
    <w:rsid w:val="00FD3057"/>
    <w:rsid w:val="00FD54F3"/>
    <w:rsid w:val="00FE7503"/>
    <w:rsid w:val="00FF5399"/>
    <w:rsid w:val="00FF72C4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B6907"/>
  <w15:chartTrackingRefBased/>
  <w15:docId w15:val="{56196585-DFB3-413D-A3C2-2C26C500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F5D"/>
  </w:style>
  <w:style w:type="paragraph" w:styleId="Heading1">
    <w:name w:val="heading 1"/>
    <w:basedOn w:val="Normal"/>
    <w:next w:val="Normal"/>
    <w:link w:val="Heading1Char"/>
    <w:uiPriority w:val="9"/>
    <w:qFormat/>
    <w:rsid w:val="00264F5D"/>
    <w:pPr>
      <w:pBdr>
        <w:top w:val="single" w:sz="24" w:space="0" w:color="FFCA08" w:themeColor="accent1"/>
        <w:left w:val="single" w:sz="24" w:space="0" w:color="FFCA08" w:themeColor="accent1"/>
        <w:bottom w:val="single" w:sz="24" w:space="0" w:color="FFCA08" w:themeColor="accent1"/>
        <w:right w:val="single" w:sz="24" w:space="0" w:color="FFCA08" w:themeColor="accent1"/>
      </w:pBdr>
      <w:shd w:val="clear" w:color="auto" w:fill="FFCA08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F5D"/>
    <w:pPr>
      <w:pBdr>
        <w:top w:val="single" w:sz="24" w:space="0" w:color="FFF4CD" w:themeColor="accent1" w:themeTint="33"/>
        <w:left w:val="single" w:sz="24" w:space="0" w:color="FFF4CD" w:themeColor="accent1" w:themeTint="33"/>
        <w:bottom w:val="single" w:sz="24" w:space="0" w:color="FFF4CD" w:themeColor="accent1" w:themeTint="33"/>
        <w:right w:val="single" w:sz="24" w:space="0" w:color="FFF4CD" w:themeColor="accent1" w:themeTint="33"/>
      </w:pBdr>
      <w:shd w:val="clear" w:color="auto" w:fill="FFF4CD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F5D"/>
    <w:pPr>
      <w:pBdr>
        <w:top w:val="single" w:sz="6" w:space="2" w:color="FFCA08" w:themeColor="accent1"/>
      </w:pBdr>
      <w:spacing w:before="300"/>
      <w:outlineLvl w:val="2"/>
    </w:pPr>
    <w:rPr>
      <w:caps/>
      <w:color w:val="82660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F5D"/>
    <w:pPr>
      <w:pBdr>
        <w:top w:val="dotted" w:sz="6" w:space="2" w:color="FFCA08" w:themeColor="accent1"/>
      </w:pBdr>
      <w:spacing w:before="200"/>
      <w:outlineLvl w:val="3"/>
    </w:pPr>
    <w:rPr>
      <w:caps/>
      <w:color w:val="C49A0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F5D"/>
    <w:pPr>
      <w:pBdr>
        <w:bottom w:val="single" w:sz="6" w:space="1" w:color="FFCA08" w:themeColor="accent1"/>
      </w:pBdr>
      <w:spacing w:before="200"/>
      <w:outlineLvl w:val="4"/>
    </w:pPr>
    <w:rPr>
      <w:caps/>
      <w:color w:val="C49A0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F5D"/>
    <w:pPr>
      <w:pBdr>
        <w:bottom w:val="dotted" w:sz="6" w:space="1" w:color="FFCA08" w:themeColor="accent1"/>
      </w:pBdr>
      <w:spacing w:before="200"/>
      <w:outlineLvl w:val="5"/>
    </w:pPr>
    <w:rPr>
      <w:caps/>
      <w:color w:val="C49A0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F5D"/>
    <w:pPr>
      <w:spacing w:before="200"/>
      <w:outlineLvl w:val="6"/>
    </w:pPr>
    <w:rPr>
      <w:caps/>
      <w:color w:val="C49A0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F5D"/>
    <w:pPr>
      <w:spacing w:before="2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F5D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54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264F5D"/>
    <w:rPr>
      <w:b/>
      <w:bCs/>
    </w:rPr>
  </w:style>
  <w:style w:type="character" w:styleId="Hyperlink">
    <w:name w:val="Hyperlink"/>
    <w:basedOn w:val="DefaultParagraphFont"/>
    <w:uiPriority w:val="99"/>
    <w:unhideWhenUsed/>
    <w:rsid w:val="0050464C"/>
    <w:rPr>
      <w:color w:val="2998E3" w:themeColor="hyperlink"/>
      <w:u w:val="single"/>
    </w:rPr>
  </w:style>
  <w:style w:type="character" w:customStyle="1" w:styleId="apple-converted-space">
    <w:name w:val="apple-converted-space"/>
    <w:basedOn w:val="DefaultParagraphFont"/>
    <w:rsid w:val="008A3E03"/>
  </w:style>
  <w:style w:type="paragraph" w:styleId="ListParagraph">
    <w:name w:val="List Paragraph"/>
    <w:basedOn w:val="Normal"/>
    <w:uiPriority w:val="1"/>
    <w:qFormat/>
    <w:rsid w:val="008A3E0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64F5D"/>
    <w:rPr>
      <w:caps/>
      <w:spacing w:val="15"/>
      <w:shd w:val="clear" w:color="auto" w:fill="FFF4CD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F5D"/>
    <w:rPr>
      <w:caps/>
      <w:color w:val="C49A00" w:themeColor="accent1" w:themeShade="BF"/>
      <w:spacing w:val="10"/>
    </w:rPr>
  </w:style>
  <w:style w:type="character" w:styleId="CommentReference">
    <w:name w:val="annotation reference"/>
    <w:basedOn w:val="DefaultParagraphFont"/>
    <w:uiPriority w:val="99"/>
    <w:semiHidden/>
    <w:unhideWhenUsed/>
    <w:rsid w:val="004430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0B5"/>
  </w:style>
  <w:style w:type="character" w:customStyle="1" w:styleId="CommentTextChar">
    <w:name w:val="Comment Text Char"/>
    <w:basedOn w:val="DefaultParagraphFont"/>
    <w:link w:val="CommentText"/>
    <w:uiPriority w:val="99"/>
    <w:rsid w:val="004430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0B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52D47"/>
  </w:style>
  <w:style w:type="character" w:styleId="Emphasis">
    <w:name w:val="Emphasis"/>
    <w:uiPriority w:val="20"/>
    <w:qFormat/>
    <w:rsid w:val="00264F5D"/>
    <w:rPr>
      <w:caps/>
      <w:color w:val="826600" w:themeColor="accent1" w:themeShade="7F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264F5D"/>
    <w:rPr>
      <w:caps/>
      <w:color w:val="FFFFFF" w:themeColor="background1"/>
      <w:spacing w:val="15"/>
      <w:sz w:val="22"/>
      <w:szCs w:val="22"/>
      <w:shd w:val="clear" w:color="auto" w:fill="FFCA08" w:themeFill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F5D"/>
    <w:rPr>
      <w:caps/>
      <w:color w:val="8266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F5D"/>
    <w:rPr>
      <w:caps/>
      <w:color w:val="C49A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F5D"/>
    <w:rPr>
      <w:caps/>
      <w:color w:val="C49A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F5D"/>
    <w:rPr>
      <w:caps/>
      <w:color w:val="C49A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F5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F5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4F5D"/>
    <w:rPr>
      <w:b/>
      <w:bCs/>
      <w:color w:val="C49A0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64F5D"/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4F5D"/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F5D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264F5D"/>
    <w:rPr>
      <w:caps/>
      <w:color w:val="595959" w:themeColor="text1" w:themeTint="A6"/>
      <w:spacing w:val="10"/>
      <w:sz w:val="21"/>
      <w:szCs w:val="21"/>
    </w:rPr>
  </w:style>
  <w:style w:type="paragraph" w:styleId="NoSpacing">
    <w:name w:val="No Spacing"/>
    <w:uiPriority w:val="1"/>
    <w:qFormat/>
    <w:rsid w:val="00264F5D"/>
  </w:style>
  <w:style w:type="paragraph" w:styleId="Quote">
    <w:name w:val="Quote"/>
    <w:basedOn w:val="Normal"/>
    <w:next w:val="Normal"/>
    <w:link w:val="QuoteChar"/>
    <w:uiPriority w:val="29"/>
    <w:qFormat/>
    <w:rsid w:val="00264F5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64F5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F5D"/>
    <w:pPr>
      <w:spacing w:before="240" w:after="240"/>
      <w:ind w:left="1080" w:right="1080"/>
      <w:jc w:val="center"/>
    </w:pPr>
    <w:rPr>
      <w:color w:val="FFCA08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F5D"/>
    <w:rPr>
      <w:color w:val="FFCA08" w:themeColor="accent1"/>
      <w:sz w:val="24"/>
      <w:szCs w:val="24"/>
    </w:rPr>
  </w:style>
  <w:style w:type="character" w:styleId="SubtleEmphasis">
    <w:name w:val="Subtle Emphasis"/>
    <w:uiPriority w:val="19"/>
    <w:qFormat/>
    <w:rsid w:val="00264F5D"/>
    <w:rPr>
      <w:i/>
      <w:iCs/>
      <w:color w:val="826600" w:themeColor="accent1" w:themeShade="7F"/>
    </w:rPr>
  </w:style>
  <w:style w:type="character" w:styleId="IntenseEmphasis">
    <w:name w:val="Intense Emphasis"/>
    <w:uiPriority w:val="21"/>
    <w:qFormat/>
    <w:rsid w:val="00264F5D"/>
    <w:rPr>
      <w:b/>
      <w:bCs/>
      <w:caps/>
      <w:color w:val="826600" w:themeColor="accent1" w:themeShade="7F"/>
      <w:spacing w:val="10"/>
    </w:rPr>
  </w:style>
  <w:style w:type="character" w:styleId="SubtleReference">
    <w:name w:val="Subtle Reference"/>
    <w:uiPriority w:val="31"/>
    <w:qFormat/>
    <w:rsid w:val="00264F5D"/>
    <w:rPr>
      <w:b/>
      <w:bCs/>
      <w:color w:val="FFCA08" w:themeColor="accent1"/>
    </w:rPr>
  </w:style>
  <w:style w:type="character" w:styleId="IntenseReference">
    <w:name w:val="Intense Reference"/>
    <w:uiPriority w:val="32"/>
    <w:qFormat/>
    <w:rsid w:val="00264F5D"/>
    <w:rPr>
      <w:b/>
      <w:bCs/>
      <w:i/>
      <w:iCs/>
      <w:caps/>
      <w:color w:val="FFCA08" w:themeColor="accent1"/>
    </w:rPr>
  </w:style>
  <w:style w:type="character" w:styleId="BookTitle">
    <w:name w:val="Book Title"/>
    <w:uiPriority w:val="33"/>
    <w:qFormat/>
    <w:rsid w:val="00264F5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4F5D"/>
    <w:pPr>
      <w:outlineLvl w:val="9"/>
    </w:pPr>
  </w:style>
  <w:style w:type="paragraph" w:styleId="BodyText">
    <w:name w:val="Body Text"/>
    <w:basedOn w:val="Normal"/>
    <w:link w:val="BodyTextChar"/>
    <w:uiPriority w:val="1"/>
    <w:qFormat/>
    <w:rsid w:val="005F52B2"/>
    <w:pPr>
      <w:widowControl w:val="0"/>
      <w:autoSpaceDE w:val="0"/>
      <w:autoSpaceDN w:val="0"/>
    </w:pPr>
    <w:rPr>
      <w:rFonts w:ascii="Carlito" w:eastAsia="Carlito" w:hAnsi="Carlito" w:cs="Carlito"/>
      <w:sz w:val="24"/>
      <w:szCs w:val="24"/>
      <w:lang w:val="sq-AL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5F52B2"/>
    <w:rPr>
      <w:rFonts w:ascii="Carlito" w:eastAsia="Carlito" w:hAnsi="Carlito" w:cs="Carlito"/>
      <w:sz w:val="24"/>
      <w:szCs w:val="24"/>
      <w:lang w:val="sq-AL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7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vest.kiesa@rks-gov.net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3D7B4-E8CD-4455-B868-E20F6A4B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Rozeta Hajdari</dc:creator>
  <cp:keywords/>
  <dc:description/>
  <cp:lastModifiedBy>Driton Bublaku</cp:lastModifiedBy>
  <cp:revision>2</cp:revision>
  <cp:lastPrinted>2024-12-26T10:38:00Z</cp:lastPrinted>
  <dcterms:created xsi:type="dcterms:W3CDTF">2026-06-30T09:29:00Z</dcterms:created>
  <dcterms:modified xsi:type="dcterms:W3CDTF">2026-06-30T09:29:00Z</dcterms:modified>
</cp:coreProperties>
</file>