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2"/>
        <w:tblW w:w="1026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5288"/>
      </w:tblGrid>
      <w:tr w:rsidR="00653E36" w:rsidRPr="00A111F6" w14:paraId="367C330C" w14:textId="77777777" w:rsidTr="009E47ED">
        <w:tc>
          <w:tcPr>
            <w:tcW w:w="4972" w:type="dxa"/>
            <w:vAlign w:val="center"/>
          </w:tcPr>
          <w:p w14:paraId="0D7479B5" w14:textId="0729F958" w:rsidR="00653E36" w:rsidRPr="00A111F6" w:rsidRDefault="00653E36" w:rsidP="009E47ED">
            <w:pPr>
              <w:ind w:left="977" w:right="719"/>
              <w:rPr>
                <w:rFonts w:eastAsia="MS Mincho"/>
                <w:b/>
                <w:szCs w:val="24"/>
                <w:lang w:eastAsia="sr-Latn-CS"/>
              </w:rPr>
            </w:pPr>
          </w:p>
        </w:tc>
        <w:tc>
          <w:tcPr>
            <w:tcW w:w="5288" w:type="dxa"/>
            <w:vAlign w:val="center"/>
          </w:tcPr>
          <w:p w14:paraId="486DC71B" w14:textId="409C03F0" w:rsidR="00653E36" w:rsidRPr="00A111F6" w:rsidRDefault="00653E36" w:rsidP="009E47ED">
            <w:pPr>
              <w:tabs>
                <w:tab w:val="left" w:pos="4825"/>
              </w:tabs>
              <w:ind w:right="427"/>
              <w:jc w:val="right"/>
              <w:rPr>
                <w:rFonts w:eastAsia="MS Mincho"/>
                <w:b/>
                <w:szCs w:val="24"/>
                <w:lang w:eastAsia="sr-Latn-CS"/>
              </w:rPr>
            </w:pPr>
          </w:p>
        </w:tc>
      </w:tr>
    </w:tbl>
    <w:p w14:paraId="71F66736" w14:textId="704F5DB0" w:rsidR="001F4FAA" w:rsidRDefault="001F4FAA" w:rsidP="00653E36">
      <w:pPr>
        <w:jc w:val="center"/>
        <w:rPr>
          <w:sz w:val="28"/>
          <w:szCs w:val="28"/>
        </w:rPr>
      </w:pPr>
      <w:r w:rsidRPr="00A111F6">
        <w:rPr>
          <w:rFonts w:eastAsia="MS Mincho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127680AA" wp14:editId="4D5F5CF3">
            <wp:simplePos x="0" y="0"/>
            <wp:positionH relativeFrom="column">
              <wp:posOffset>723900</wp:posOffset>
            </wp:positionH>
            <wp:positionV relativeFrom="paragraph">
              <wp:posOffset>-195580</wp:posOffset>
            </wp:positionV>
            <wp:extent cx="878205" cy="88392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D210DBC" w14:textId="3C4FD31F" w:rsidR="001F4FAA" w:rsidRDefault="00FD5ADF" w:rsidP="00653E36">
      <w:pPr>
        <w:jc w:val="center"/>
        <w:rPr>
          <w:sz w:val="28"/>
          <w:szCs w:val="28"/>
        </w:rPr>
      </w:pPr>
      <w:r w:rsidRPr="00A111F6">
        <w:rPr>
          <w:rFonts w:eastAsia="MS Mincho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21B8FF9B" wp14:editId="62777C65">
            <wp:simplePos x="0" y="0"/>
            <wp:positionH relativeFrom="column">
              <wp:posOffset>3887470</wp:posOffset>
            </wp:positionH>
            <wp:positionV relativeFrom="paragraph">
              <wp:posOffset>35560</wp:posOffset>
            </wp:positionV>
            <wp:extent cx="2085975" cy="419100"/>
            <wp:effectExtent l="0" t="0" r="952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IESA.FINAL ALB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9AA836" w14:textId="77777777" w:rsidR="001F4FAA" w:rsidRDefault="001F4FAA" w:rsidP="00653E36">
      <w:pPr>
        <w:jc w:val="center"/>
        <w:rPr>
          <w:sz w:val="28"/>
          <w:szCs w:val="28"/>
        </w:rPr>
      </w:pPr>
    </w:p>
    <w:p w14:paraId="55BF1DD6" w14:textId="6633DDF5" w:rsidR="00653E36" w:rsidRPr="001F4FAA" w:rsidRDefault="00653E36" w:rsidP="00653E36">
      <w:pPr>
        <w:jc w:val="center"/>
        <w:rPr>
          <w:sz w:val="28"/>
          <w:szCs w:val="28"/>
        </w:rPr>
      </w:pPr>
      <w:r w:rsidRPr="001F4FAA">
        <w:rPr>
          <w:sz w:val="28"/>
          <w:szCs w:val="28"/>
        </w:rPr>
        <w:t xml:space="preserve">Republika e Kosovës </w:t>
      </w:r>
    </w:p>
    <w:p w14:paraId="1FE889B7" w14:textId="77777777" w:rsidR="00653E36" w:rsidRPr="001F4FAA" w:rsidRDefault="00653E36" w:rsidP="00653E36">
      <w:pPr>
        <w:jc w:val="center"/>
        <w:rPr>
          <w:szCs w:val="24"/>
        </w:rPr>
      </w:pPr>
      <w:r w:rsidRPr="001F4FAA">
        <w:rPr>
          <w:szCs w:val="24"/>
        </w:rPr>
        <w:t>Republika Kosova-</w:t>
      </w:r>
      <w:proofErr w:type="spellStart"/>
      <w:r w:rsidRPr="001F4FAA">
        <w:rPr>
          <w:szCs w:val="24"/>
        </w:rPr>
        <w:t>Republic</w:t>
      </w:r>
      <w:proofErr w:type="spellEnd"/>
      <w:r w:rsidRPr="001F4FAA">
        <w:rPr>
          <w:szCs w:val="24"/>
        </w:rPr>
        <w:t xml:space="preserve"> </w:t>
      </w:r>
      <w:proofErr w:type="spellStart"/>
      <w:r w:rsidRPr="001F4FAA">
        <w:rPr>
          <w:szCs w:val="24"/>
        </w:rPr>
        <w:t>of</w:t>
      </w:r>
      <w:proofErr w:type="spellEnd"/>
      <w:r w:rsidRPr="001F4FAA">
        <w:rPr>
          <w:szCs w:val="24"/>
        </w:rPr>
        <w:t xml:space="preserve"> </w:t>
      </w:r>
      <w:proofErr w:type="spellStart"/>
      <w:r w:rsidRPr="001F4FAA">
        <w:rPr>
          <w:szCs w:val="24"/>
        </w:rPr>
        <w:t>Kosovo</w:t>
      </w:r>
      <w:proofErr w:type="spellEnd"/>
    </w:p>
    <w:p w14:paraId="36F7E555" w14:textId="5CF7BF68" w:rsidR="00653E36" w:rsidRDefault="00653E36" w:rsidP="00653E36">
      <w:pPr>
        <w:jc w:val="center"/>
        <w:rPr>
          <w:szCs w:val="24"/>
        </w:rPr>
      </w:pPr>
      <w:r w:rsidRPr="001F4FAA">
        <w:rPr>
          <w:szCs w:val="24"/>
        </w:rPr>
        <w:t xml:space="preserve">Qeveria - </w:t>
      </w:r>
      <w:proofErr w:type="spellStart"/>
      <w:r w:rsidRPr="001F4FAA">
        <w:rPr>
          <w:szCs w:val="24"/>
        </w:rPr>
        <w:t>Vlada</w:t>
      </w:r>
      <w:proofErr w:type="spellEnd"/>
      <w:r w:rsidRPr="001F4FAA">
        <w:rPr>
          <w:szCs w:val="24"/>
        </w:rPr>
        <w:t xml:space="preserve"> – </w:t>
      </w:r>
      <w:proofErr w:type="spellStart"/>
      <w:r w:rsidRPr="001F4FAA">
        <w:rPr>
          <w:szCs w:val="24"/>
        </w:rPr>
        <w:t>Government</w:t>
      </w:r>
      <w:proofErr w:type="spellEnd"/>
    </w:p>
    <w:p w14:paraId="2776E67A" w14:textId="77777777" w:rsidR="001F4FAA" w:rsidRPr="001F4FAA" w:rsidRDefault="001F4FAA" w:rsidP="00653E36">
      <w:pPr>
        <w:jc w:val="center"/>
        <w:rPr>
          <w:szCs w:val="24"/>
        </w:rPr>
      </w:pPr>
    </w:p>
    <w:p w14:paraId="7E619184" w14:textId="77777777" w:rsidR="001F4FAA" w:rsidRPr="001F4FAA" w:rsidRDefault="001F4FAA" w:rsidP="001F4FAA">
      <w:pPr>
        <w:jc w:val="center"/>
        <w:rPr>
          <w:szCs w:val="24"/>
        </w:rPr>
      </w:pPr>
      <w:r w:rsidRPr="001F4FAA">
        <w:rPr>
          <w:szCs w:val="24"/>
        </w:rPr>
        <w:t xml:space="preserve">Ministria e Industrisë, </w:t>
      </w:r>
      <w:proofErr w:type="spellStart"/>
      <w:r w:rsidRPr="001F4FAA">
        <w:rPr>
          <w:szCs w:val="24"/>
        </w:rPr>
        <w:t>Ndërmarrësisë</w:t>
      </w:r>
      <w:proofErr w:type="spellEnd"/>
      <w:r w:rsidRPr="001F4FAA">
        <w:rPr>
          <w:szCs w:val="24"/>
        </w:rPr>
        <w:t>, Tregtisë dhe Inovacionit</w:t>
      </w:r>
    </w:p>
    <w:p w14:paraId="001868F2" w14:textId="77777777" w:rsidR="001F4FAA" w:rsidRPr="001F4FAA" w:rsidRDefault="001F4FAA" w:rsidP="001F4FAA">
      <w:pPr>
        <w:jc w:val="center"/>
        <w:rPr>
          <w:szCs w:val="24"/>
        </w:rPr>
      </w:pPr>
      <w:proofErr w:type="spellStart"/>
      <w:r w:rsidRPr="001F4FAA">
        <w:rPr>
          <w:szCs w:val="24"/>
        </w:rPr>
        <w:t>Ministarstvo</w:t>
      </w:r>
      <w:proofErr w:type="spellEnd"/>
      <w:r w:rsidRPr="001F4FAA">
        <w:rPr>
          <w:szCs w:val="24"/>
        </w:rPr>
        <w:t xml:space="preserve"> </w:t>
      </w:r>
      <w:proofErr w:type="spellStart"/>
      <w:r w:rsidRPr="001F4FAA">
        <w:rPr>
          <w:szCs w:val="24"/>
        </w:rPr>
        <w:t>Industrije</w:t>
      </w:r>
      <w:proofErr w:type="spellEnd"/>
      <w:r w:rsidRPr="001F4FAA">
        <w:rPr>
          <w:szCs w:val="24"/>
        </w:rPr>
        <w:t xml:space="preserve">, </w:t>
      </w:r>
      <w:proofErr w:type="spellStart"/>
      <w:r w:rsidRPr="001F4FAA">
        <w:rPr>
          <w:szCs w:val="24"/>
        </w:rPr>
        <w:t>Preduzetništva</w:t>
      </w:r>
      <w:proofErr w:type="spellEnd"/>
      <w:r w:rsidRPr="001F4FAA">
        <w:rPr>
          <w:szCs w:val="24"/>
        </w:rPr>
        <w:t xml:space="preserve">, </w:t>
      </w:r>
      <w:proofErr w:type="spellStart"/>
      <w:r w:rsidRPr="001F4FAA">
        <w:rPr>
          <w:szCs w:val="24"/>
        </w:rPr>
        <w:t>Trgovine</w:t>
      </w:r>
      <w:proofErr w:type="spellEnd"/>
      <w:r w:rsidRPr="001F4FAA">
        <w:rPr>
          <w:szCs w:val="24"/>
        </w:rPr>
        <w:t xml:space="preserve"> i </w:t>
      </w:r>
      <w:proofErr w:type="spellStart"/>
      <w:r w:rsidRPr="001F4FAA">
        <w:rPr>
          <w:szCs w:val="24"/>
        </w:rPr>
        <w:t>Inovacija</w:t>
      </w:r>
      <w:proofErr w:type="spellEnd"/>
    </w:p>
    <w:p w14:paraId="7A97F91C" w14:textId="7189A51A" w:rsidR="00B70721" w:rsidRPr="001F4FAA" w:rsidRDefault="001F4FAA" w:rsidP="001F4FAA">
      <w:pPr>
        <w:jc w:val="center"/>
        <w:rPr>
          <w:szCs w:val="24"/>
        </w:rPr>
      </w:pPr>
      <w:proofErr w:type="spellStart"/>
      <w:r w:rsidRPr="001F4FAA">
        <w:rPr>
          <w:szCs w:val="24"/>
        </w:rPr>
        <w:t>Ministry</w:t>
      </w:r>
      <w:proofErr w:type="spellEnd"/>
      <w:r w:rsidRPr="001F4FAA">
        <w:rPr>
          <w:szCs w:val="24"/>
        </w:rPr>
        <w:t xml:space="preserve"> </w:t>
      </w:r>
      <w:proofErr w:type="spellStart"/>
      <w:r w:rsidRPr="001F4FAA">
        <w:rPr>
          <w:szCs w:val="24"/>
        </w:rPr>
        <w:t>of</w:t>
      </w:r>
      <w:proofErr w:type="spellEnd"/>
      <w:r w:rsidRPr="001F4FAA">
        <w:rPr>
          <w:szCs w:val="24"/>
        </w:rPr>
        <w:t xml:space="preserve"> </w:t>
      </w:r>
      <w:proofErr w:type="spellStart"/>
      <w:r w:rsidRPr="001F4FAA">
        <w:rPr>
          <w:szCs w:val="24"/>
        </w:rPr>
        <w:t>Industry</w:t>
      </w:r>
      <w:proofErr w:type="spellEnd"/>
      <w:r w:rsidRPr="001F4FAA">
        <w:rPr>
          <w:szCs w:val="24"/>
        </w:rPr>
        <w:t xml:space="preserve">, </w:t>
      </w:r>
      <w:proofErr w:type="spellStart"/>
      <w:r w:rsidRPr="001F4FAA">
        <w:rPr>
          <w:szCs w:val="24"/>
        </w:rPr>
        <w:t>Entrepreneurship</w:t>
      </w:r>
      <w:proofErr w:type="spellEnd"/>
      <w:r w:rsidRPr="001F4FAA">
        <w:rPr>
          <w:szCs w:val="24"/>
        </w:rPr>
        <w:t xml:space="preserve">, </w:t>
      </w:r>
      <w:proofErr w:type="spellStart"/>
      <w:r w:rsidRPr="001F4FAA">
        <w:rPr>
          <w:szCs w:val="24"/>
        </w:rPr>
        <w:t>Trade</w:t>
      </w:r>
      <w:proofErr w:type="spellEnd"/>
      <w:r w:rsidRPr="001F4FAA">
        <w:rPr>
          <w:szCs w:val="24"/>
        </w:rPr>
        <w:t xml:space="preserve"> and </w:t>
      </w:r>
      <w:proofErr w:type="spellStart"/>
      <w:r w:rsidRPr="001F4FAA">
        <w:rPr>
          <w:szCs w:val="24"/>
        </w:rPr>
        <w:t>Innovation</w:t>
      </w:r>
      <w:proofErr w:type="spellEnd"/>
    </w:p>
    <w:p w14:paraId="488FC1F8" w14:textId="77777777" w:rsidR="001F4FAA" w:rsidRPr="001F4FAA" w:rsidRDefault="001F4FAA" w:rsidP="001F4FAA">
      <w:pPr>
        <w:jc w:val="center"/>
        <w:rPr>
          <w:szCs w:val="24"/>
        </w:rPr>
      </w:pPr>
    </w:p>
    <w:p w14:paraId="0CE19A9C" w14:textId="2FCA1609" w:rsidR="00B70721" w:rsidRPr="001F4FAA" w:rsidRDefault="00B70721" w:rsidP="00653E36">
      <w:pPr>
        <w:jc w:val="center"/>
        <w:rPr>
          <w:szCs w:val="24"/>
        </w:rPr>
      </w:pPr>
      <w:r w:rsidRPr="001F4FAA">
        <w:rPr>
          <w:szCs w:val="24"/>
        </w:rPr>
        <w:t>Agjencia</w:t>
      </w:r>
      <w:r w:rsidRPr="001F4FAA">
        <w:rPr>
          <w:spacing w:val="-4"/>
          <w:szCs w:val="24"/>
        </w:rPr>
        <w:t xml:space="preserve"> </w:t>
      </w:r>
      <w:r w:rsidRPr="001F4FAA">
        <w:rPr>
          <w:szCs w:val="24"/>
        </w:rPr>
        <w:t>për</w:t>
      </w:r>
      <w:r w:rsidRPr="001F4FAA">
        <w:rPr>
          <w:spacing w:val="-5"/>
          <w:szCs w:val="24"/>
        </w:rPr>
        <w:t xml:space="preserve"> </w:t>
      </w:r>
      <w:r w:rsidRPr="001F4FAA">
        <w:rPr>
          <w:szCs w:val="24"/>
        </w:rPr>
        <w:t>Investime</w:t>
      </w:r>
      <w:r w:rsidRPr="001F4FAA">
        <w:rPr>
          <w:spacing w:val="-5"/>
          <w:szCs w:val="24"/>
        </w:rPr>
        <w:t xml:space="preserve"> </w:t>
      </w:r>
      <w:r w:rsidRPr="001F4FAA">
        <w:rPr>
          <w:szCs w:val="24"/>
        </w:rPr>
        <w:t>dhe</w:t>
      </w:r>
      <w:r w:rsidRPr="001F4FAA">
        <w:rPr>
          <w:spacing w:val="-5"/>
          <w:szCs w:val="24"/>
        </w:rPr>
        <w:t xml:space="preserve"> </w:t>
      </w:r>
      <w:r w:rsidRPr="001F4FAA">
        <w:rPr>
          <w:szCs w:val="24"/>
        </w:rPr>
        <w:t>Përkrahjen</w:t>
      </w:r>
      <w:r w:rsidRPr="001F4FAA">
        <w:rPr>
          <w:spacing w:val="-4"/>
          <w:szCs w:val="24"/>
        </w:rPr>
        <w:t xml:space="preserve"> </w:t>
      </w:r>
      <w:r w:rsidRPr="001F4FAA">
        <w:rPr>
          <w:szCs w:val="24"/>
        </w:rPr>
        <w:t>e</w:t>
      </w:r>
      <w:r w:rsidRPr="001F4FAA">
        <w:rPr>
          <w:spacing w:val="-5"/>
          <w:szCs w:val="24"/>
        </w:rPr>
        <w:t xml:space="preserve"> </w:t>
      </w:r>
      <w:r w:rsidRPr="001F4FAA">
        <w:rPr>
          <w:szCs w:val="24"/>
        </w:rPr>
        <w:t>Ndërmarrjeve</w:t>
      </w:r>
      <w:r w:rsidRPr="001F4FAA">
        <w:rPr>
          <w:spacing w:val="-5"/>
          <w:szCs w:val="24"/>
        </w:rPr>
        <w:t xml:space="preserve"> </w:t>
      </w:r>
      <w:r w:rsidRPr="001F4FAA">
        <w:rPr>
          <w:szCs w:val="24"/>
        </w:rPr>
        <w:t>në</w:t>
      </w:r>
      <w:r w:rsidRPr="001F4FAA">
        <w:rPr>
          <w:spacing w:val="-5"/>
          <w:szCs w:val="24"/>
        </w:rPr>
        <w:t xml:space="preserve"> </w:t>
      </w:r>
      <w:r w:rsidRPr="001F4FAA">
        <w:rPr>
          <w:szCs w:val="24"/>
        </w:rPr>
        <w:t>Kosovë –</w:t>
      </w:r>
      <w:r w:rsidR="001F4FAA">
        <w:rPr>
          <w:szCs w:val="24"/>
        </w:rPr>
        <w:t xml:space="preserve"> </w:t>
      </w:r>
      <w:r w:rsidRPr="001F4FAA">
        <w:rPr>
          <w:szCs w:val="24"/>
        </w:rPr>
        <w:t>KIESA</w:t>
      </w:r>
    </w:p>
    <w:p w14:paraId="0AC03506" w14:textId="77777777" w:rsidR="003F2D11" w:rsidRDefault="001F64B7">
      <w:pPr>
        <w:spacing w:after="3" w:line="259" w:lineRule="auto"/>
        <w:ind w:left="0" w:right="-4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C287DD9" wp14:editId="5870B949">
                <wp:extent cx="5763895" cy="6096"/>
                <wp:effectExtent l="0" t="0" r="0" b="0"/>
                <wp:docPr id="1184" name="Group 1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3895" cy="6096"/>
                          <a:chOff x="0" y="0"/>
                          <a:chExt cx="5763895" cy="6096"/>
                        </a:xfrm>
                      </wpg:grpSpPr>
                      <wps:wsp>
                        <wps:cNvPr id="270" name="Shape 270"/>
                        <wps:cNvSpPr/>
                        <wps:spPr>
                          <a:xfrm>
                            <a:off x="0" y="0"/>
                            <a:ext cx="5763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3895">
                                <a:moveTo>
                                  <a:pt x="0" y="0"/>
                                </a:moveTo>
                                <a:lnTo>
                                  <a:pt x="5763895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ED7D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8634D7" id="Group 1184" o:spid="_x0000_s1026" style="width:453.85pt;height:.5pt;mso-position-horizontal-relative:char;mso-position-vertical-relative:line" coordsize="5763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">
                <v:shape id="Shape 270" o:spid="_x0000_s1027" style="position:absolute;width:57638;height:0;visibility:visible;mso-wrap-style:square;v-text-anchor:top" coordsize="57638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HAQMIA&#10;AADcAAAADwAAAGRycy9kb3ducmV2LnhtbERPTWsCMRC9C/0PYQreNKuCltUotlTrpUhVxOOwmW62&#10;3UyWJOrWX98cBI+P9z1btLYWF/Khcqxg0M9AEBdOV1wqOOxXvRcQISJrrB2Tgj8KsJg/dWaYa3fl&#10;L7rsYilSCIccFZgYm1zKUBiyGPquIU7ct/MWY4K+lNrjNYXbWg6zbCwtVpwaDDb0Zqj43Z2tgu3n&#10;z/tpTeYDb1Fnx8nrceTHa6W6z+1yCiJSGx/iu3ujFQwnaX46k46A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UcBAwgAAANwAAAAPAAAAAAAAAAAAAAAAAJgCAABkcnMvZG93&#10;bnJldi54bWxQSwUGAAAAAAQABAD1AAAAhwMAAAAA&#10;" path="m,l5763895,e" filled="f" strokecolor="#ed7d31" strokeweight=".48pt">
                  <v:stroke miterlimit="83231f" joinstyle="miter"/>
                  <v:path arrowok="t" textboxrect="0,0,5763895,0"/>
                </v:shape>
                <w10:anchorlock/>
              </v:group>
            </w:pict>
          </mc:Fallback>
        </mc:AlternateContent>
      </w:r>
    </w:p>
    <w:p w14:paraId="0ABED0FE" w14:textId="77777777" w:rsidR="003F2D11" w:rsidRPr="00653E36" w:rsidRDefault="001F64B7">
      <w:pPr>
        <w:spacing w:after="0" w:line="259" w:lineRule="auto"/>
        <w:ind w:left="0" w:firstLine="0"/>
        <w:jc w:val="left"/>
        <w:rPr>
          <w:sz w:val="12"/>
          <w:szCs w:val="12"/>
        </w:rPr>
      </w:pPr>
      <w:r>
        <w:t xml:space="preserve"> </w:t>
      </w:r>
    </w:p>
    <w:p w14:paraId="55646163" w14:textId="23D89000" w:rsidR="003F2D11" w:rsidRPr="00FD5ADF" w:rsidRDefault="001F64B7" w:rsidP="00BC3148">
      <w:pPr>
        <w:spacing w:after="0" w:line="259" w:lineRule="auto"/>
        <w:ind w:left="0" w:firstLine="0"/>
        <w:rPr>
          <w:rFonts w:ascii="Book Antiqua" w:hAnsi="Book Antiqua"/>
        </w:rPr>
      </w:pPr>
      <w:r w:rsidRPr="00FD5ADF">
        <w:rPr>
          <w:rFonts w:ascii="Book Antiqua" w:hAnsi="Book Antiqua"/>
        </w:rPr>
        <w:t xml:space="preserve">Bazuar në Udhëzimin Administrativ (MTI) nr. 01/2018, Vendimin nr. 5235 datë 15.07.2021 dhe Vendimin nr. 393/01 datë 09.06.2023 me qëllim të zvogëlimit të deficitit tregtar dhe përmirësimit të kapaciteteve prodhuese të ndërmarrjeve </w:t>
      </w:r>
      <w:proofErr w:type="spellStart"/>
      <w:r w:rsidRPr="00FD5ADF">
        <w:rPr>
          <w:rFonts w:ascii="Book Antiqua" w:hAnsi="Book Antiqua"/>
        </w:rPr>
        <w:t>mikro</w:t>
      </w:r>
      <w:proofErr w:type="spellEnd"/>
      <w:r w:rsidRPr="00FD5ADF">
        <w:rPr>
          <w:rFonts w:ascii="Book Antiqua" w:hAnsi="Book Antiqua"/>
        </w:rPr>
        <w:t>, të vogla dhe të mesme (N</w:t>
      </w:r>
      <w:r w:rsidR="001F4FAA" w:rsidRPr="00FD5ADF">
        <w:rPr>
          <w:rFonts w:ascii="Book Antiqua" w:hAnsi="Book Antiqua"/>
        </w:rPr>
        <w:t>M</w:t>
      </w:r>
      <w:r w:rsidRPr="00FD5ADF">
        <w:rPr>
          <w:rFonts w:ascii="Book Antiqua" w:hAnsi="Book Antiqua"/>
        </w:rPr>
        <w:t xml:space="preserve">VM), rritjen e investimeve, rritjes së eksportit, </w:t>
      </w:r>
      <w:proofErr w:type="spellStart"/>
      <w:r w:rsidRPr="00FD5ADF">
        <w:rPr>
          <w:rFonts w:ascii="Book Antiqua" w:hAnsi="Book Antiqua"/>
        </w:rPr>
        <w:t>konkurrueshmërisë</w:t>
      </w:r>
      <w:proofErr w:type="spellEnd"/>
      <w:r w:rsidRPr="00FD5ADF">
        <w:rPr>
          <w:rFonts w:ascii="Book Antiqua" w:hAnsi="Book Antiqua"/>
        </w:rPr>
        <w:t xml:space="preserve"> dhe hapjen e vendeve të reja të punës, Ministria</w:t>
      </w:r>
      <w:r w:rsidR="00F83D44">
        <w:rPr>
          <w:rFonts w:ascii="Book Antiqua" w:hAnsi="Book Antiqua"/>
        </w:rPr>
        <w:t xml:space="preserve"> e</w:t>
      </w:r>
      <w:r w:rsidRPr="00FD5ADF">
        <w:rPr>
          <w:rFonts w:ascii="Book Antiqua" w:hAnsi="Book Antiqua"/>
        </w:rPr>
        <w:t xml:space="preserve"> Industrisë, </w:t>
      </w:r>
      <w:proofErr w:type="spellStart"/>
      <w:r w:rsidRPr="00FD5ADF">
        <w:rPr>
          <w:rFonts w:ascii="Book Antiqua" w:hAnsi="Book Antiqua"/>
        </w:rPr>
        <w:t>Ndërmarrësisë</w:t>
      </w:r>
      <w:proofErr w:type="spellEnd"/>
      <w:r w:rsidRPr="00FD5ADF">
        <w:rPr>
          <w:rFonts w:ascii="Book Antiqua" w:hAnsi="Book Antiqua"/>
        </w:rPr>
        <w:t xml:space="preserve"> </w:t>
      </w:r>
      <w:r w:rsidR="00B70721" w:rsidRPr="00FD5ADF">
        <w:rPr>
          <w:rFonts w:ascii="Book Antiqua" w:hAnsi="Book Antiqua"/>
        </w:rPr>
        <w:t>,</w:t>
      </w:r>
      <w:r w:rsidRPr="00FD5ADF">
        <w:rPr>
          <w:rFonts w:ascii="Book Antiqua" w:hAnsi="Book Antiqua"/>
        </w:rPr>
        <w:t>Tregtisë</w:t>
      </w:r>
      <w:r w:rsidR="00B70721" w:rsidRPr="00FD5ADF">
        <w:rPr>
          <w:rFonts w:ascii="Book Antiqua" w:hAnsi="Book Antiqua"/>
        </w:rPr>
        <w:t xml:space="preserve"> dhe Inovacionit</w:t>
      </w:r>
      <w:r w:rsidRPr="00FD5ADF">
        <w:rPr>
          <w:rFonts w:ascii="Book Antiqua" w:hAnsi="Book Antiqua"/>
        </w:rPr>
        <w:t xml:space="preserve">, përmes Agjencisë për Investime dhe Përkrahjen e Ndërmarrjeve në Kosovë (KIESA) shpallë: </w:t>
      </w:r>
    </w:p>
    <w:p w14:paraId="06F8E6E3" w14:textId="77777777" w:rsidR="003F2D11" w:rsidRPr="00FD5ADF" w:rsidRDefault="001F64B7">
      <w:pPr>
        <w:spacing w:after="0" w:line="259" w:lineRule="auto"/>
        <w:ind w:left="0" w:firstLine="0"/>
        <w:jc w:val="left"/>
        <w:rPr>
          <w:rFonts w:ascii="Book Antiqua" w:hAnsi="Book Antiqua"/>
        </w:rPr>
      </w:pPr>
      <w:r w:rsidRPr="00FD5ADF">
        <w:rPr>
          <w:rFonts w:ascii="Book Antiqua" w:hAnsi="Book Antiqua"/>
        </w:rPr>
        <w:t xml:space="preserve"> </w:t>
      </w:r>
    </w:p>
    <w:p w14:paraId="4211E341" w14:textId="4A23E1A6" w:rsidR="003F2D11" w:rsidRPr="00FD5ADF" w:rsidRDefault="001F4FAA" w:rsidP="001F4FAA">
      <w:pPr>
        <w:spacing w:after="0" w:line="259" w:lineRule="auto"/>
        <w:ind w:left="0" w:firstLine="0"/>
        <w:jc w:val="center"/>
        <w:rPr>
          <w:rFonts w:ascii="Book Antiqua" w:hAnsi="Book Antiqua"/>
          <w:b/>
        </w:rPr>
      </w:pPr>
      <w:r w:rsidRPr="00FD5ADF">
        <w:rPr>
          <w:rFonts w:ascii="Book Antiqua" w:hAnsi="Book Antiqua"/>
          <w:b/>
        </w:rPr>
        <w:t>Thirrje publike për përkrahjen financiare të NMVM-ve për blerjen e makinerive të avancuara prodhuese dhe përpunuese</w:t>
      </w:r>
    </w:p>
    <w:p w14:paraId="5D94859A" w14:textId="77777777" w:rsidR="001F4FAA" w:rsidRPr="00FD5ADF" w:rsidRDefault="001F4FAA" w:rsidP="001F4FAA">
      <w:pPr>
        <w:spacing w:after="0" w:line="259" w:lineRule="auto"/>
        <w:ind w:left="0" w:firstLine="0"/>
        <w:jc w:val="center"/>
        <w:rPr>
          <w:rFonts w:ascii="Book Antiqua" w:hAnsi="Book Antiqua"/>
          <w:sz w:val="12"/>
          <w:szCs w:val="12"/>
        </w:rPr>
      </w:pPr>
    </w:p>
    <w:p w14:paraId="43480B9B" w14:textId="1B227B2E" w:rsidR="003F2D11" w:rsidRPr="00FD5ADF" w:rsidRDefault="001F64B7">
      <w:pPr>
        <w:ind w:left="-5"/>
        <w:rPr>
          <w:rFonts w:ascii="Book Antiqua" w:hAnsi="Book Antiqua"/>
        </w:rPr>
      </w:pPr>
      <w:r w:rsidRPr="00FD5ADF">
        <w:rPr>
          <w:rFonts w:ascii="Book Antiqua" w:hAnsi="Book Antiqua"/>
        </w:rPr>
        <w:t>MINT</w:t>
      </w:r>
      <w:r w:rsidR="009C04E3" w:rsidRPr="00FD5ADF">
        <w:rPr>
          <w:rFonts w:ascii="Book Antiqua" w:hAnsi="Book Antiqua"/>
        </w:rPr>
        <w:t>I</w:t>
      </w:r>
      <w:r w:rsidRPr="00FD5ADF">
        <w:rPr>
          <w:rFonts w:ascii="Book Antiqua" w:hAnsi="Book Antiqua"/>
        </w:rPr>
        <w:t>/KIESA do të mbështes</w:t>
      </w:r>
      <w:r w:rsidR="00FD5ADF">
        <w:rPr>
          <w:rFonts w:ascii="Book Antiqua" w:hAnsi="Book Antiqua"/>
        </w:rPr>
        <w:t>ë</w:t>
      </w:r>
      <w:r w:rsidRPr="00FD5ADF">
        <w:rPr>
          <w:rFonts w:ascii="Book Antiqua" w:hAnsi="Book Antiqua"/>
        </w:rPr>
        <w:t xml:space="preserve"> me mjete financiare ndërmarrjet </w:t>
      </w:r>
      <w:proofErr w:type="spellStart"/>
      <w:r w:rsidRPr="00FD5ADF">
        <w:rPr>
          <w:rFonts w:ascii="Book Antiqua" w:hAnsi="Book Antiqua"/>
        </w:rPr>
        <w:t>mikro</w:t>
      </w:r>
      <w:proofErr w:type="spellEnd"/>
      <w:r w:rsidRPr="00FD5ADF">
        <w:rPr>
          <w:rFonts w:ascii="Book Antiqua" w:hAnsi="Book Antiqua"/>
        </w:rPr>
        <w:t>, të vogla dhe të mesme.</w:t>
      </w:r>
      <w:r w:rsidR="00351076" w:rsidRPr="00FD5ADF">
        <w:rPr>
          <w:rFonts w:ascii="Book Antiqua" w:hAnsi="Book Antiqua"/>
        </w:rPr>
        <w:t xml:space="preserve"> </w:t>
      </w:r>
      <w:r w:rsidRPr="00FD5ADF">
        <w:rPr>
          <w:rFonts w:ascii="Book Antiqua" w:hAnsi="Book Antiqua"/>
        </w:rPr>
        <w:t xml:space="preserve">Të interesuarit për aplikim në këtë thirrje duhet të jenë qytetar të Republikës së Kosovës. </w:t>
      </w:r>
    </w:p>
    <w:p w14:paraId="3DF20EBA" w14:textId="77777777" w:rsidR="003F2D11" w:rsidRPr="00FD5ADF" w:rsidRDefault="003F2D11">
      <w:pPr>
        <w:spacing w:after="0" w:line="259" w:lineRule="auto"/>
        <w:ind w:left="0" w:firstLine="0"/>
        <w:jc w:val="left"/>
        <w:rPr>
          <w:rFonts w:ascii="Book Antiqua" w:hAnsi="Book Antiqua"/>
          <w:sz w:val="12"/>
          <w:szCs w:val="12"/>
        </w:rPr>
      </w:pPr>
    </w:p>
    <w:p w14:paraId="0A2BD21C" w14:textId="35BF3EB1" w:rsidR="003F2D11" w:rsidRPr="00FD5ADF" w:rsidRDefault="001F64B7">
      <w:pPr>
        <w:ind w:left="-5"/>
        <w:rPr>
          <w:rFonts w:ascii="Book Antiqua" w:hAnsi="Book Antiqua"/>
        </w:rPr>
      </w:pPr>
      <w:r w:rsidRPr="00FD5ADF">
        <w:rPr>
          <w:rFonts w:ascii="Book Antiqua" w:hAnsi="Book Antiqua"/>
        </w:rPr>
        <w:t>Buxheti i planifikuar për subve</w:t>
      </w:r>
      <w:r w:rsidR="00EA4F87" w:rsidRPr="00FD5ADF">
        <w:rPr>
          <w:rFonts w:ascii="Book Antiqua" w:hAnsi="Book Antiqua"/>
        </w:rPr>
        <w:t>ncionim për këtë thirrje është 5</w:t>
      </w:r>
      <w:r w:rsidRPr="00FD5ADF">
        <w:rPr>
          <w:rFonts w:ascii="Book Antiqua" w:hAnsi="Book Antiqua"/>
        </w:rPr>
        <w:t>,</w:t>
      </w:r>
      <w:r w:rsidR="00EA4F87" w:rsidRPr="00FD5ADF">
        <w:rPr>
          <w:rFonts w:ascii="Book Antiqua" w:hAnsi="Book Antiqua"/>
        </w:rPr>
        <w:t>0</w:t>
      </w:r>
      <w:r w:rsidRPr="00FD5ADF">
        <w:rPr>
          <w:rFonts w:ascii="Book Antiqua" w:hAnsi="Book Antiqua"/>
        </w:rPr>
        <w:t>00,000.00€. Në secilin rast Autoriteti Kontraktues (MINT</w:t>
      </w:r>
      <w:r w:rsidR="00741C5D" w:rsidRPr="00FD5ADF">
        <w:rPr>
          <w:rFonts w:ascii="Book Antiqua" w:hAnsi="Book Antiqua"/>
        </w:rPr>
        <w:t>I</w:t>
      </w:r>
      <w:r w:rsidRPr="00FD5ADF">
        <w:rPr>
          <w:rFonts w:ascii="Book Antiqua" w:hAnsi="Book Antiqua"/>
        </w:rPr>
        <w:t xml:space="preserve">) rezervon të drejtën të mos shpërndajë të gjitha mjetet në dispozicion. </w:t>
      </w:r>
    </w:p>
    <w:p w14:paraId="4E283C29" w14:textId="77777777" w:rsidR="003F2D11" w:rsidRPr="00FD5ADF" w:rsidRDefault="001F64B7">
      <w:pPr>
        <w:spacing w:after="0" w:line="259" w:lineRule="auto"/>
        <w:ind w:left="0" w:firstLine="0"/>
        <w:jc w:val="left"/>
        <w:rPr>
          <w:rFonts w:ascii="Book Antiqua" w:hAnsi="Book Antiqua"/>
          <w:sz w:val="12"/>
          <w:szCs w:val="12"/>
        </w:rPr>
      </w:pPr>
      <w:r w:rsidRPr="00FD5ADF">
        <w:rPr>
          <w:rFonts w:ascii="Book Antiqua" w:hAnsi="Book Antiqua"/>
        </w:rPr>
        <w:t xml:space="preserve"> </w:t>
      </w:r>
    </w:p>
    <w:p w14:paraId="7898CF60" w14:textId="77777777" w:rsidR="003F2D11" w:rsidRPr="00FD5ADF" w:rsidRDefault="001F64B7">
      <w:pPr>
        <w:ind w:left="-5"/>
        <w:rPr>
          <w:rFonts w:ascii="Book Antiqua" w:hAnsi="Book Antiqua"/>
        </w:rPr>
      </w:pPr>
      <w:proofErr w:type="spellStart"/>
      <w:r w:rsidRPr="00FD5ADF">
        <w:rPr>
          <w:rFonts w:ascii="Book Antiqua" w:hAnsi="Book Antiqua"/>
        </w:rPr>
        <w:t>Granti</w:t>
      </w:r>
      <w:proofErr w:type="spellEnd"/>
      <w:r w:rsidRPr="00FD5ADF">
        <w:rPr>
          <w:rFonts w:ascii="Book Antiqua" w:hAnsi="Book Antiqua"/>
        </w:rPr>
        <w:t xml:space="preserve"> do të ndahet në tri </w:t>
      </w:r>
      <w:r w:rsidR="00394268" w:rsidRPr="00FD5ADF">
        <w:rPr>
          <w:rFonts w:ascii="Book Antiqua" w:hAnsi="Book Antiqua"/>
        </w:rPr>
        <w:t>kategori</w:t>
      </w:r>
      <w:r w:rsidRPr="00FD5ADF">
        <w:rPr>
          <w:rFonts w:ascii="Book Antiqua" w:hAnsi="Book Antiqua"/>
        </w:rPr>
        <w:t xml:space="preserve">, si vijon: </w:t>
      </w:r>
    </w:p>
    <w:p w14:paraId="195897F4" w14:textId="77777777" w:rsidR="003F2D11" w:rsidRPr="00FD5ADF" w:rsidRDefault="001F64B7">
      <w:pPr>
        <w:spacing w:after="0" w:line="259" w:lineRule="auto"/>
        <w:ind w:left="0" w:firstLine="0"/>
        <w:jc w:val="left"/>
        <w:rPr>
          <w:rFonts w:ascii="Book Antiqua" w:hAnsi="Book Antiqua"/>
          <w:sz w:val="12"/>
          <w:szCs w:val="12"/>
        </w:rPr>
      </w:pPr>
      <w:r w:rsidRPr="00FD5ADF">
        <w:rPr>
          <w:rFonts w:ascii="Book Antiqua" w:hAnsi="Book Antiqua"/>
        </w:rPr>
        <w:t xml:space="preserve"> </w:t>
      </w:r>
    </w:p>
    <w:p w14:paraId="76CA2BB4" w14:textId="77777777" w:rsidR="003F2D11" w:rsidRPr="00FD5ADF" w:rsidRDefault="00394268" w:rsidP="00BC3148">
      <w:pPr>
        <w:ind w:left="630"/>
        <w:rPr>
          <w:rFonts w:ascii="Book Antiqua" w:hAnsi="Book Antiqua"/>
        </w:rPr>
      </w:pPr>
      <w:r w:rsidRPr="00FD5ADF">
        <w:rPr>
          <w:rFonts w:ascii="Book Antiqua" w:hAnsi="Book Antiqua"/>
        </w:rPr>
        <w:t>Kategoria</w:t>
      </w:r>
      <w:r w:rsidR="001F64B7" w:rsidRPr="00FD5ADF">
        <w:rPr>
          <w:rFonts w:ascii="Book Antiqua" w:hAnsi="Book Antiqua"/>
        </w:rPr>
        <w:t xml:space="preserve"> 1 – Ndërmarrjet </w:t>
      </w:r>
      <w:proofErr w:type="spellStart"/>
      <w:r w:rsidR="001F64B7" w:rsidRPr="00FD5ADF">
        <w:rPr>
          <w:rFonts w:ascii="Book Antiqua" w:hAnsi="Book Antiqua"/>
        </w:rPr>
        <w:t>mikro</w:t>
      </w:r>
      <w:proofErr w:type="spellEnd"/>
      <w:r w:rsidR="001F64B7" w:rsidRPr="00FD5ADF">
        <w:rPr>
          <w:rFonts w:ascii="Book Antiqua" w:hAnsi="Book Antiqua"/>
        </w:rPr>
        <w:t xml:space="preserve"> (të punësuar deri në 9 punëtorë) </w:t>
      </w:r>
    </w:p>
    <w:p w14:paraId="44FB7DD8" w14:textId="04D4DAAE" w:rsidR="003F2D11" w:rsidRPr="00FD5ADF" w:rsidRDefault="001F64B7" w:rsidP="00BC3148">
      <w:pPr>
        <w:ind w:left="630"/>
        <w:rPr>
          <w:rFonts w:ascii="Book Antiqua" w:hAnsi="Book Antiqua"/>
        </w:rPr>
      </w:pPr>
      <w:r w:rsidRPr="00FD5ADF">
        <w:rPr>
          <w:rFonts w:ascii="Book Antiqua" w:hAnsi="Book Antiqua"/>
        </w:rPr>
        <w:t xml:space="preserve">Buxheti total për kategorinë e ndërmarrjeve </w:t>
      </w:r>
      <w:proofErr w:type="spellStart"/>
      <w:r w:rsidRPr="00FD5ADF">
        <w:rPr>
          <w:rFonts w:ascii="Book Antiqua" w:hAnsi="Book Antiqua"/>
        </w:rPr>
        <w:t>mikro</w:t>
      </w:r>
      <w:proofErr w:type="spellEnd"/>
      <w:r w:rsidRPr="00FD5ADF">
        <w:rPr>
          <w:rFonts w:ascii="Book Antiqua" w:hAnsi="Book Antiqua"/>
        </w:rPr>
        <w:t xml:space="preserve"> është </w:t>
      </w:r>
      <w:r w:rsidR="00EA4F87" w:rsidRPr="00FD5ADF">
        <w:rPr>
          <w:rFonts w:ascii="Book Antiqua" w:hAnsi="Book Antiqua"/>
        </w:rPr>
        <w:t>2,0</w:t>
      </w:r>
      <w:r w:rsidRPr="00FD5ADF">
        <w:rPr>
          <w:rFonts w:ascii="Book Antiqua" w:hAnsi="Book Antiqua"/>
        </w:rPr>
        <w:t xml:space="preserve">00,000.00€ </w:t>
      </w:r>
    </w:p>
    <w:p w14:paraId="7F179F35" w14:textId="77777777" w:rsidR="003F2D11" w:rsidRPr="00FD5ADF" w:rsidRDefault="001F64B7" w:rsidP="00BC3148">
      <w:pPr>
        <w:spacing w:after="0" w:line="259" w:lineRule="auto"/>
        <w:ind w:left="630" w:firstLine="0"/>
        <w:jc w:val="left"/>
        <w:rPr>
          <w:rFonts w:ascii="Book Antiqua" w:hAnsi="Book Antiqua"/>
          <w:sz w:val="12"/>
          <w:szCs w:val="12"/>
        </w:rPr>
      </w:pPr>
      <w:r w:rsidRPr="00FD5ADF">
        <w:rPr>
          <w:rFonts w:ascii="Book Antiqua" w:hAnsi="Book Antiqua"/>
        </w:rPr>
        <w:t xml:space="preserve"> </w:t>
      </w:r>
    </w:p>
    <w:p w14:paraId="4843A8FE" w14:textId="77777777" w:rsidR="003F2D11" w:rsidRPr="00FD5ADF" w:rsidRDefault="00394268" w:rsidP="00BC3148">
      <w:pPr>
        <w:ind w:left="630"/>
        <w:rPr>
          <w:rFonts w:ascii="Book Antiqua" w:hAnsi="Book Antiqua"/>
        </w:rPr>
      </w:pPr>
      <w:r w:rsidRPr="00FD5ADF">
        <w:rPr>
          <w:rFonts w:ascii="Book Antiqua" w:hAnsi="Book Antiqua"/>
        </w:rPr>
        <w:t xml:space="preserve">Kategoria </w:t>
      </w:r>
      <w:r w:rsidR="001F64B7" w:rsidRPr="00FD5ADF">
        <w:rPr>
          <w:rFonts w:ascii="Book Antiqua" w:hAnsi="Book Antiqua"/>
        </w:rPr>
        <w:t xml:space="preserve">2 – Ndërmarrjet e vogla (të punësuar 10 deri në 49 punëtorë) </w:t>
      </w:r>
    </w:p>
    <w:p w14:paraId="66B6F21C" w14:textId="7B1BF6A1" w:rsidR="003F2D11" w:rsidRPr="00FD5ADF" w:rsidRDefault="001F64B7" w:rsidP="00BC3148">
      <w:pPr>
        <w:ind w:left="630"/>
        <w:rPr>
          <w:rFonts w:ascii="Book Antiqua" w:hAnsi="Book Antiqua"/>
        </w:rPr>
      </w:pPr>
      <w:r w:rsidRPr="00FD5ADF">
        <w:rPr>
          <w:rFonts w:ascii="Book Antiqua" w:hAnsi="Book Antiqua"/>
        </w:rPr>
        <w:t xml:space="preserve">Buxheti total për kategorinë e ndërmarrjeve të vogla është </w:t>
      </w:r>
      <w:r w:rsidR="00EA4F87" w:rsidRPr="00FD5ADF">
        <w:rPr>
          <w:rFonts w:ascii="Book Antiqua" w:hAnsi="Book Antiqua"/>
        </w:rPr>
        <w:t>2,5</w:t>
      </w:r>
      <w:r w:rsidRPr="00FD5ADF">
        <w:rPr>
          <w:rFonts w:ascii="Book Antiqua" w:hAnsi="Book Antiqua"/>
        </w:rPr>
        <w:t xml:space="preserve">00,000.00€ </w:t>
      </w:r>
    </w:p>
    <w:p w14:paraId="13731436" w14:textId="77777777" w:rsidR="003F2D11" w:rsidRPr="00FD5ADF" w:rsidRDefault="001F64B7" w:rsidP="00BC3148">
      <w:pPr>
        <w:spacing w:after="0" w:line="259" w:lineRule="auto"/>
        <w:ind w:left="630" w:firstLine="0"/>
        <w:jc w:val="left"/>
        <w:rPr>
          <w:rFonts w:ascii="Book Antiqua" w:hAnsi="Book Antiqua"/>
          <w:sz w:val="12"/>
          <w:szCs w:val="12"/>
        </w:rPr>
      </w:pPr>
      <w:r w:rsidRPr="00FD5ADF">
        <w:rPr>
          <w:rFonts w:ascii="Book Antiqua" w:hAnsi="Book Antiqua"/>
        </w:rPr>
        <w:t xml:space="preserve"> </w:t>
      </w:r>
    </w:p>
    <w:p w14:paraId="40DB0EA5" w14:textId="77777777" w:rsidR="003F2D11" w:rsidRPr="00FD5ADF" w:rsidRDefault="00394268" w:rsidP="00BC3148">
      <w:pPr>
        <w:ind w:left="630"/>
        <w:rPr>
          <w:rFonts w:ascii="Book Antiqua" w:hAnsi="Book Antiqua"/>
        </w:rPr>
      </w:pPr>
      <w:r w:rsidRPr="00FD5ADF">
        <w:rPr>
          <w:rFonts w:ascii="Book Antiqua" w:hAnsi="Book Antiqua"/>
        </w:rPr>
        <w:t xml:space="preserve">Kategoria </w:t>
      </w:r>
      <w:r w:rsidR="001F64B7" w:rsidRPr="00FD5ADF">
        <w:rPr>
          <w:rFonts w:ascii="Book Antiqua" w:hAnsi="Book Antiqua"/>
        </w:rPr>
        <w:t xml:space="preserve">3 – Ndërmarrjet e mesme (të punësuar 50 deri në 249 punëtorë) </w:t>
      </w:r>
    </w:p>
    <w:p w14:paraId="2C0D3ED3" w14:textId="7AD177A5" w:rsidR="001F4FAA" w:rsidRPr="00FD5ADF" w:rsidRDefault="001F64B7" w:rsidP="001F4FAA">
      <w:pPr>
        <w:ind w:left="630"/>
        <w:rPr>
          <w:rFonts w:ascii="Book Antiqua" w:hAnsi="Book Antiqua"/>
        </w:rPr>
      </w:pPr>
      <w:r w:rsidRPr="00FD5ADF">
        <w:rPr>
          <w:rFonts w:ascii="Book Antiqua" w:hAnsi="Book Antiqua"/>
        </w:rPr>
        <w:t xml:space="preserve">Buxheti total për kategorinë e ndërmarrjeve të mesme është </w:t>
      </w:r>
      <w:r w:rsidR="00EA4F87" w:rsidRPr="00FD5ADF">
        <w:rPr>
          <w:rFonts w:ascii="Book Antiqua" w:hAnsi="Book Antiqua"/>
        </w:rPr>
        <w:t>5</w:t>
      </w:r>
      <w:r w:rsidR="00D90E13" w:rsidRPr="00FD5ADF">
        <w:rPr>
          <w:rFonts w:ascii="Book Antiqua" w:hAnsi="Book Antiqua"/>
        </w:rPr>
        <w:t>00,000.00€.</w:t>
      </w:r>
    </w:p>
    <w:p w14:paraId="2139A360" w14:textId="77777777" w:rsidR="003F2D11" w:rsidRPr="00FD5ADF" w:rsidRDefault="003F2D11">
      <w:pPr>
        <w:spacing w:after="0" w:line="259" w:lineRule="auto"/>
        <w:ind w:left="0" w:firstLine="0"/>
        <w:jc w:val="left"/>
        <w:rPr>
          <w:rFonts w:ascii="Book Antiqua" w:hAnsi="Book Antiqua"/>
          <w:sz w:val="12"/>
          <w:szCs w:val="12"/>
        </w:rPr>
      </w:pPr>
    </w:p>
    <w:p w14:paraId="3B3D65DA" w14:textId="5B445FDF" w:rsidR="003F2D11" w:rsidRPr="00FD5ADF" w:rsidRDefault="001F64B7" w:rsidP="00BC3148">
      <w:pPr>
        <w:spacing w:after="0" w:line="259" w:lineRule="auto"/>
        <w:ind w:left="0" w:firstLine="0"/>
        <w:rPr>
          <w:rFonts w:ascii="Book Antiqua" w:hAnsi="Book Antiqua"/>
        </w:rPr>
      </w:pPr>
      <w:r w:rsidRPr="00FD5ADF">
        <w:rPr>
          <w:rFonts w:ascii="Book Antiqua" w:hAnsi="Book Antiqua"/>
        </w:rPr>
        <w:t>Për të gjitha procedurat e aplikimit dhe dokumentacionin e nevojshëm, MINT</w:t>
      </w:r>
      <w:r w:rsidR="00741C5D" w:rsidRPr="00FD5ADF">
        <w:rPr>
          <w:rFonts w:ascii="Book Antiqua" w:hAnsi="Book Antiqua"/>
        </w:rPr>
        <w:t>I</w:t>
      </w:r>
      <w:r w:rsidRPr="00FD5ADF">
        <w:rPr>
          <w:rFonts w:ascii="Book Antiqua" w:hAnsi="Book Antiqua"/>
        </w:rPr>
        <w:t xml:space="preserve">/KIESA ka përgatitur udhëzues për </w:t>
      </w:r>
      <w:r w:rsidR="00FD5ADF">
        <w:rPr>
          <w:rFonts w:ascii="Book Antiqua" w:hAnsi="Book Antiqua"/>
        </w:rPr>
        <w:t>aplikim,</w:t>
      </w:r>
      <w:r w:rsidRPr="00FD5ADF">
        <w:rPr>
          <w:rFonts w:ascii="Book Antiqua" w:hAnsi="Book Antiqua"/>
        </w:rPr>
        <w:t xml:space="preserve"> të cil</w:t>
      </w:r>
      <w:r w:rsidR="00FD5ADF">
        <w:rPr>
          <w:rFonts w:ascii="Book Antiqua" w:hAnsi="Book Antiqua"/>
        </w:rPr>
        <w:t>in</w:t>
      </w:r>
      <w:r w:rsidRPr="00FD5ADF">
        <w:rPr>
          <w:rFonts w:ascii="Book Antiqua" w:hAnsi="Book Antiqua"/>
        </w:rPr>
        <w:t xml:space="preserve"> </w:t>
      </w:r>
      <w:r w:rsidR="00D80546">
        <w:rPr>
          <w:rFonts w:ascii="Book Antiqua" w:hAnsi="Book Antiqua"/>
        </w:rPr>
        <w:t xml:space="preserve">mund </w:t>
      </w:r>
      <w:r w:rsidRPr="00FD5ADF">
        <w:rPr>
          <w:rFonts w:ascii="Book Antiqua" w:hAnsi="Book Antiqua"/>
        </w:rPr>
        <w:t>t</w:t>
      </w:r>
      <w:r w:rsidR="00FD5ADF">
        <w:rPr>
          <w:rFonts w:ascii="Book Antiqua" w:hAnsi="Book Antiqua"/>
        </w:rPr>
        <w:t>a</w:t>
      </w:r>
      <w:r w:rsidRPr="00FD5ADF">
        <w:rPr>
          <w:rFonts w:ascii="Book Antiqua" w:hAnsi="Book Antiqua"/>
        </w:rPr>
        <w:t xml:space="preserve"> gjeni në </w:t>
      </w:r>
      <w:proofErr w:type="spellStart"/>
      <w:r w:rsidRPr="00FD5ADF">
        <w:rPr>
          <w:rFonts w:ascii="Book Antiqua" w:hAnsi="Book Antiqua"/>
        </w:rPr>
        <w:t>linkun</w:t>
      </w:r>
      <w:proofErr w:type="spellEnd"/>
      <w:r w:rsidRPr="00FD5ADF">
        <w:rPr>
          <w:rFonts w:ascii="Book Antiqua" w:hAnsi="Book Antiqua"/>
        </w:rPr>
        <w:t>:</w:t>
      </w:r>
      <w:hyperlink r:id="rId6">
        <w:r w:rsidRPr="00FD5ADF">
          <w:rPr>
            <w:rFonts w:ascii="Book Antiqua" w:hAnsi="Book Antiqua"/>
          </w:rPr>
          <w:t xml:space="preserve"> </w:t>
        </w:r>
      </w:hyperlink>
      <w:hyperlink r:id="rId7" w:history="1">
        <w:r w:rsidR="00657878" w:rsidRPr="00372F77">
          <w:rPr>
            <w:rStyle w:val="Hyperlink"/>
            <w:rFonts w:ascii="Book Antiqua" w:hAnsi="Book Antiqua"/>
          </w:rPr>
          <w:t>https://mint.rks-gov.net/</w:t>
        </w:r>
      </w:hyperlink>
      <w:r w:rsidR="00602027" w:rsidRPr="00FD5ADF">
        <w:rPr>
          <w:rFonts w:ascii="Book Antiqua" w:hAnsi="Book Antiqua"/>
        </w:rPr>
        <w:t xml:space="preserve"> </w:t>
      </w:r>
      <w:r w:rsidRPr="00FD5ADF">
        <w:rPr>
          <w:rFonts w:ascii="Book Antiqua" w:hAnsi="Book Antiqua"/>
        </w:rPr>
        <w:t xml:space="preserve">dhe </w:t>
      </w:r>
      <w:hyperlink r:id="rId8" w:history="1">
        <w:r w:rsidR="00602027" w:rsidRPr="00FD5ADF">
          <w:rPr>
            <w:rStyle w:val="Hyperlink"/>
            <w:rFonts w:ascii="Book Antiqua" w:hAnsi="Book Antiqua"/>
          </w:rPr>
          <w:t>https://kiesa.rks-gov.net/</w:t>
        </w:r>
      </w:hyperlink>
      <w:r w:rsidR="00DB542E">
        <w:rPr>
          <w:rFonts w:ascii="Book Antiqua" w:hAnsi="Book Antiqua"/>
        </w:rPr>
        <w:t xml:space="preserve">, </w:t>
      </w:r>
      <w:r w:rsidR="007120D9" w:rsidRPr="00FD5ADF">
        <w:rPr>
          <w:rFonts w:ascii="Book Antiqua" w:hAnsi="Book Antiqua"/>
        </w:rPr>
        <w:t>ndërsa për</w:t>
      </w:r>
      <w:r w:rsidR="00A723FA" w:rsidRPr="00FD5ADF">
        <w:rPr>
          <w:rFonts w:ascii="Book Antiqua" w:hAnsi="Book Antiqua"/>
        </w:rPr>
        <w:t xml:space="preserve"> të aplikuar </w:t>
      </w:r>
      <w:proofErr w:type="spellStart"/>
      <w:r w:rsidR="00A723FA" w:rsidRPr="00FD5ADF">
        <w:rPr>
          <w:rFonts w:ascii="Book Antiqua" w:hAnsi="Book Antiqua"/>
        </w:rPr>
        <w:t>online</w:t>
      </w:r>
      <w:proofErr w:type="spellEnd"/>
      <w:r w:rsidR="00A723FA" w:rsidRPr="00FD5ADF">
        <w:rPr>
          <w:rFonts w:ascii="Book Antiqua" w:hAnsi="Book Antiqua"/>
        </w:rPr>
        <w:t xml:space="preserve"> kliko këtu:</w:t>
      </w:r>
      <w:r w:rsidR="00394268" w:rsidRPr="00FD5ADF">
        <w:rPr>
          <w:rFonts w:ascii="Book Antiqua" w:hAnsi="Book Antiqua"/>
        </w:rPr>
        <w:t xml:space="preserve"> </w:t>
      </w:r>
      <w:hyperlink r:id="rId9" w:history="1">
        <w:r w:rsidR="00986FE7" w:rsidRPr="00FD5ADF">
          <w:rPr>
            <w:rStyle w:val="Hyperlink"/>
            <w:rFonts w:ascii="Book Antiqua" w:hAnsi="Book Antiqua"/>
          </w:rPr>
          <w:t>https://ekosova.rks-gov.net/</w:t>
        </w:r>
      </w:hyperlink>
      <w:r w:rsidR="00986FE7" w:rsidRPr="00FD5ADF">
        <w:rPr>
          <w:rFonts w:ascii="Book Antiqua" w:hAnsi="Book Antiqua"/>
        </w:rPr>
        <w:t xml:space="preserve">  </w:t>
      </w:r>
    </w:p>
    <w:p w14:paraId="3D793D14" w14:textId="77777777" w:rsidR="007120D9" w:rsidRPr="00FD5ADF" w:rsidRDefault="007120D9" w:rsidP="00BC3148">
      <w:pPr>
        <w:spacing w:after="0" w:line="259" w:lineRule="auto"/>
        <w:ind w:left="0" w:firstLine="0"/>
        <w:rPr>
          <w:rFonts w:ascii="Book Antiqua" w:hAnsi="Book Antiqua"/>
          <w:u w:val="single" w:color="000000"/>
        </w:rPr>
      </w:pPr>
    </w:p>
    <w:p w14:paraId="6F28FCC8" w14:textId="370E0117" w:rsidR="003F2D11" w:rsidRPr="00FD5ADF" w:rsidRDefault="001F64B7" w:rsidP="002063DD">
      <w:pPr>
        <w:ind w:left="-5"/>
        <w:rPr>
          <w:rFonts w:ascii="Book Antiqua" w:hAnsi="Book Antiqua"/>
        </w:rPr>
      </w:pPr>
      <w:r w:rsidRPr="00FD5ADF">
        <w:rPr>
          <w:rFonts w:ascii="Book Antiqua" w:hAnsi="Book Antiqua"/>
        </w:rPr>
        <w:t>Thirrja për ap</w:t>
      </w:r>
      <w:r w:rsidR="00BC3148" w:rsidRPr="00FD5ADF">
        <w:rPr>
          <w:rFonts w:ascii="Book Antiqua" w:hAnsi="Book Antiqua"/>
        </w:rPr>
        <w:t xml:space="preserve">likim është e hapur prej datës </w:t>
      </w:r>
      <w:r w:rsidR="00986FE7" w:rsidRPr="00FD5ADF">
        <w:rPr>
          <w:rFonts w:ascii="Book Antiqua" w:hAnsi="Book Antiqua"/>
        </w:rPr>
        <w:t xml:space="preserve"> 03</w:t>
      </w:r>
      <w:r w:rsidR="0066754C">
        <w:rPr>
          <w:rFonts w:ascii="Book Antiqua" w:hAnsi="Book Antiqua"/>
        </w:rPr>
        <w:t>.</w:t>
      </w:r>
      <w:r w:rsidR="00986FE7" w:rsidRPr="00FD5ADF">
        <w:rPr>
          <w:rFonts w:ascii="Book Antiqua" w:hAnsi="Book Antiqua"/>
        </w:rPr>
        <w:t>06</w:t>
      </w:r>
      <w:r w:rsidR="0066754C">
        <w:rPr>
          <w:rFonts w:ascii="Book Antiqua" w:hAnsi="Book Antiqua"/>
        </w:rPr>
        <w:t>.</w:t>
      </w:r>
      <w:r w:rsidR="00EA4F87" w:rsidRPr="00FD5ADF">
        <w:rPr>
          <w:rFonts w:ascii="Book Antiqua" w:hAnsi="Book Antiqua"/>
        </w:rPr>
        <w:t>202</w:t>
      </w:r>
      <w:r w:rsidR="00986FE7" w:rsidRPr="00FD5ADF">
        <w:rPr>
          <w:rFonts w:ascii="Book Antiqua" w:hAnsi="Book Antiqua"/>
        </w:rPr>
        <w:t>6</w:t>
      </w:r>
      <w:r w:rsidR="00BC3148" w:rsidRPr="00FD5ADF">
        <w:rPr>
          <w:rFonts w:ascii="Book Antiqua" w:hAnsi="Book Antiqua"/>
        </w:rPr>
        <w:t xml:space="preserve"> deri </w:t>
      </w:r>
      <w:r w:rsidR="00986FE7" w:rsidRPr="00FD5ADF">
        <w:rPr>
          <w:rFonts w:ascii="Book Antiqua" w:hAnsi="Book Antiqua"/>
        </w:rPr>
        <w:t>23</w:t>
      </w:r>
      <w:r w:rsidR="0066754C">
        <w:rPr>
          <w:rFonts w:ascii="Book Antiqua" w:hAnsi="Book Antiqua"/>
        </w:rPr>
        <w:t>.</w:t>
      </w:r>
      <w:r w:rsidR="00986FE7" w:rsidRPr="00FD5ADF">
        <w:rPr>
          <w:rFonts w:ascii="Book Antiqua" w:hAnsi="Book Antiqua"/>
        </w:rPr>
        <w:t>06</w:t>
      </w:r>
      <w:r w:rsidR="0066754C">
        <w:rPr>
          <w:rFonts w:ascii="Book Antiqua" w:hAnsi="Book Antiqua"/>
        </w:rPr>
        <w:t>.</w:t>
      </w:r>
      <w:r w:rsidRPr="00FD5ADF">
        <w:rPr>
          <w:rFonts w:ascii="Book Antiqua" w:hAnsi="Book Antiqua"/>
        </w:rPr>
        <w:t>202</w:t>
      </w:r>
      <w:r w:rsidR="00986FE7" w:rsidRPr="00FD5ADF">
        <w:rPr>
          <w:rFonts w:ascii="Book Antiqua" w:hAnsi="Book Antiqua"/>
        </w:rPr>
        <w:t>6</w:t>
      </w:r>
      <w:r w:rsidR="001F4FAA" w:rsidRPr="00FD5ADF">
        <w:rPr>
          <w:rFonts w:ascii="Book Antiqua" w:hAnsi="Book Antiqua"/>
        </w:rPr>
        <w:t>.</w:t>
      </w:r>
    </w:p>
    <w:sectPr w:rsidR="003F2D11" w:rsidRPr="00FD5ADF" w:rsidSect="00602027">
      <w:pgSz w:w="11906" w:h="16838"/>
      <w:pgMar w:top="900" w:right="1437" w:bottom="99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D11"/>
    <w:rsid w:val="001704FC"/>
    <w:rsid w:val="001F4FAA"/>
    <w:rsid w:val="001F64B7"/>
    <w:rsid w:val="002063DD"/>
    <w:rsid w:val="00351076"/>
    <w:rsid w:val="00394268"/>
    <w:rsid w:val="003F2D11"/>
    <w:rsid w:val="004C324A"/>
    <w:rsid w:val="00555031"/>
    <w:rsid w:val="00572623"/>
    <w:rsid w:val="005C43DE"/>
    <w:rsid w:val="00602027"/>
    <w:rsid w:val="00653E36"/>
    <w:rsid w:val="00657878"/>
    <w:rsid w:val="0066754C"/>
    <w:rsid w:val="007120D9"/>
    <w:rsid w:val="007276D2"/>
    <w:rsid w:val="00741C5D"/>
    <w:rsid w:val="00986FE7"/>
    <w:rsid w:val="009C04E3"/>
    <w:rsid w:val="00A723FA"/>
    <w:rsid w:val="00B25863"/>
    <w:rsid w:val="00B70721"/>
    <w:rsid w:val="00BC3148"/>
    <w:rsid w:val="00D80546"/>
    <w:rsid w:val="00D90E13"/>
    <w:rsid w:val="00DB542E"/>
    <w:rsid w:val="00EA4F87"/>
    <w:rsid w:val="00F364CF"/>
    <w:rsid w:val="00F370EB"/>
    <w:rsid w:val="00F83D44"/>
    <w:rsid w:val="00FA6738"/>
    <w:rsid w:val="00FD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FE3EA"/>
  <w15:docId w15:val="{D79D93EE-05B8-4760-AE5B-60FAED5E8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q-AL" w:eastAsia="sq-A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49" w:lineRule="auto"/>
      <w:ind w:left="5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20D9"/>
    <w:rPr>
      <w:color w:val="0563C1" w:themeColor="hyperlink"/>
      <w:u w:val="single"/>
    </w:rPr>
  </w:style>
  <w:style w:type="table" w:customStyle="1" w:styleId="TableGrid2">
    <w:name w:val="Table Grid2"/>
    <w:basedOn w:val="TableNormal"/>
    <w:next w:val="TableGrid"/>
    <w:uiPriority w:val="39"/>
    <w:rsid w:val="00653E36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53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86F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esa.rks-gov.ne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int.rks-gov.ne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t.rks-gov.net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ekosova.rks-gov.net/Security?ReturnUrl=%2F5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Arber Muhaxheri</dc:creator>
  <cp:keywords/>
  <cp:lastModifiedBy>Driton Bublaku</cp:lastModifiedBy>
  <cp:revision>2</cp:revision>
  <dcterms:created xsi:type="dcterms:W3CDTF">2026-06-30T08:44:00Z</dcterms:created>
  <dcterms:modified xsi:type="dcterms:W3CDTF">2026-06-30T08:44:00Z</dcterms:modified>
</cp:coreProperties>
</file>