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DFEA3" w14:textId="33C6C289" w:rsidR="0007458F" w:rsidRPr="00450A0F" w:rsidRDefault="0007458F" w:rsidP="0007458F">
      <w:pPr>
        <w:jc w:val="center"/>
        <w:rPr>
          <w:rFonts w:asciiTheme="majorHAnsi" w:hAnsiTheme="majorHAnsi" w:cstheme="majorHAnsi"/>
          <w:b/>
          <w:bCs/>
          <w:noProof/>
        </w:rPr>
      </w:pPr>
      <w:bookmarkStart w:id="0" w:name="_Hlk212628308"/>
      <w:bookmarkStart w:id="1" w:name="_Hlk227246280"/>
      <w:bookmarkEnd w:id="0"/>
      <w:r w:rsidRPr="00450A0F">
        <w:rPr>
          <w:rFonts w:asciiTheme="majorHAnsi" w:hAnsiTheme="majorHAnsi" w:cstheme="majorHAnsi"/>
          <w:noProof/>
          <w:lang w:eastAsia="sq-AL"/>
        </w:rPr>
        <w:drawing>
          <wp:anchor distT="0" distB="0" distL="114300" distR="114300" simplePos="0" relativeHeight="251661312" behindDoc="0" locked="0" layoutInCell="1" allowOverlap="1" wp14:anchorId="2728F675" wp14:editId="6E931303">
            <wp:simplePos x="0" y="0"/>
            <wp:positionH relativeFrom="margin">
              <wp:posOffset>932815</wp:posOffset>
            </wp:positionH>
            <wp:positionV relativeFrom="paragraph">
              <wp:posOffset>-93345</wp:posOffset>
            </wp:positionV>
            <wp:extent cx="878205" cy="8839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0A0F">
        <w:rPr>
          <w:rFonts w:asciiTheme="majorHAnsi" w:hAnsiTheme="majorHAnsi" w:cstheme="majorHAnsi"/>
          <w:b/>
          <w:bCs/>
          <w:noProof/>
        </w:rPr>
        <w:t xml:space="preserve"> </w:t>
      </w:r>
    </w:p>
    <w:p w14:paraId="5CDA6E5C" w14:textId="6B21D949" w:rsidR="0007458F" w:rsidRPr="00450A0F" w:rsidRDefault="00F55AFC" w:rsidP="0007458F">
      <w:pPr>
        <w:jc w:val="center"/>
        <w:rPr>
          <w:rFonts w:asciiTheme="majorHAnsi" w:hAnsiTheme="majorHAnsi" w:cstheme="majorHAnsi"/>
          <w:b/>
          <w:bCs/>
          <w:noProof/>
        </w:rPr>
      </w:pPr>
      <w:r w:rsidRPr="00450A0F">
        <w:rPr>
          <w:rFonts w:asciiTheme="majorHAnsi" w:hAnsiTheme="majorHAnsi" w:cstheme="majorHAnsi"/>
          <w:noProof/>
          <w:lang w:eastAsia="sq-AL"/>
        </w:rPr>
        <w:drawing>
          <wp:anchor distT="0" distB="0" distL="114300" distR="114300" simplePos="0" relativeHeight="251658240" behindDoc="0" locked="0" layoutInCell="1" allowOverlap="1" wp14:anchorId="2A6F0260" wp14:editId="5FFEFFD4">
            <wp:simplePos x="0" y="0"/>
            <wp:positionH relativeFrom="margin">
              <wp:posOffset>3933825</wp:posOffset>
            </wp:positionH>
            <wp:positionV relativeFrom="paragraph">
              <wp:posOffset>123190</wp:posOffset>
            </wp:positionV>
            <wp:extent cx="2085975" cy="419100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ESA.FINAL AL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413C40" w14:textId="77777777" w:rsidR="0007458F" w:rsidRPr="00450A0F" w:rsidRDefault="0007458F" w:rsidP="0007458F">
      <w:pPr>
        <w:jc w:val="center"/>
        <w:rPr>
          <w:rFonts w:asciiTheme="majorHAnsi" w:hAnsiTheme="majorHAnsi" w:cstheme="majorHAnsi"/>
          <w:b/>
          <w:bCs/>
          <w:noProof/>
        </w:rPr>
      </w:pPr>
    </w:p>
    <w:p w14:paraId="1323ADDD" w14:textId="77777777" w:rsidR="0007458F" w:rsidRPr="00450A0F" w:rsidRDefault="0007458F" w:rsidP="0007458F">
      <w:pPr>
        <w:jc w:val="center"/>
        <w:rPr>
          <w:rFonts w:asciiTheme="majorHAnsi" w:hAnsiTheme="majorHAnsi" w:cstheme="majorHAnsi"/>
          <w:b/>
          <w:bCs/>
          <w:noProof/>
        </w:rPr>
      </w:pPr>
    </w:p>
    <w:p w14:paraId="3E05593B" w14:textId="7DFAA1F2" w:rsidR="0007458F" w:rsidRPr="00E94445" w:rsidRDefault="0007458F" w:rsidP="0007458F">
      <w:pPr>
        <w:jc w:val="center"/>
        <w:rPr>
          <w:rFonts w:eastAsia="Batang"/>
          <w:b/>
          <w:bCs/>
          <w:noProof/>
          <w:lang w:eastAsia="en-US"/>
        </w:rPr>
      </w:pPr>
      <w:r w:rsidRPr="00E94445">
        <w:rPr>
          <w:b/>
          <w:bCs/>
          <w:noProof/>
        </w:rPr>
        <w:t>Republika e Kosovës</w:t>
      </w:r>
    </w:p>
    <w:p w14:paraId="6E3CF184" w14:textId="77777777" w:rsidR="0007458F" w:rsidRPr="00E94445" w:rsidRDefault="0007458F" w:rsidP="0007458F">
      <w:pPr>
        <w:jc w:val="center"/>
        <w:rPr>
          <w:rFonts w:eastAsiaTheme="majorEastAsia"/>
          <w:b/>
          <w:bCs/>
          <w:noProof/>
        </w:rPr>
      </w:pPr>
      <w:r w:rsidRPr="00E94445">
        <w:rPr>
          <w:rFonts w:eastAsia="Batang"/>
          <w:b/>
          <w:bCs/>
          <w:noProof/>
        </w:rPr>
        <w:t>Republika Kosova-</w:t>
      </w:r>
      <w:r w:rsidRPr="00E94445">
        <w:rPr>
          <w:b/>
          <w:bCs/>
          <w:noProof/>
        </w:rPr>
        <w:t>Republic of Kosovo</w:t>
      </w:r>
    </w:p>
    <w:p w14:paraId="330A40ED" w14:textId="77777777" w:rsidR="0007458F" w:rsidRPr="00E94445" w:rsidRDefault="0007458F" w:rsidP="0007458F">
      <w:pPr>
        <w:jc w:val="center"/>
        <w:rPr>
          <w:b/>
          <w:bCs/>
          <w:i/>
          <w:iCs/>
          <w:noProof/>
        </w:rPr>
      </w:pPr>
      <w:r w:rsidRPr="00E94445">
        <w:rPr>
          <w:b/>
          <w:bCs/>
          <w:i/>
          <w:iCs/>
          <w:noProof/>
        </w:rPr>
        <w:t xml:space="preserve">Qeveria –Vlada-Government </w:t>
      </w:r>
    </w:p>
    <w:p w14:paraId="2B699433" w14:textId="77777777" w:rsidR="0007458F" w:rsidRPr="00194930" w:rsidRDefault="0007458F" w:rsidP="0007458F">
      <w:pPr>
        <w:jc w:val="center"/>
        <w:rPr>
          <w:b/>
          <w:bCs/>
          <w:noProof/>
        </w:rPr>
      </w:pPr>
    </w:p>
    <w:p w14:paraId="6F954C34" w14:textId="77777777" w:rsidR="00C80DFC" w:rsidRPr="00194930" w:rsidRDefault="00C80DFC" w:rsidP="0007458F">
      <w:pPr>
        <w:jc w:val="center"/>
        <w:rPr>
          <w:b/>
          <w:bCs/>
          <w:i/>
          <w:iCs/>
          <w:noProof/>
        </w:rPr>
      </w:pPr>
      <w:bookmarkStart w:id="2" w:name="_Hlk227246301"/>
      <w:r w:rsidRPr="00194930">
        <w:rPr>
          <w:b/>
          <w:bCs/>
          <w:i/>
          <w:iCs/>
          <w:noProof/>
        </w:rPr>
        <w:t xml:space="preserve">Ministria e Industrisë, Ndërmarrësisë, Tregtisë dhe Inovacionit                </w:t>
      </w:r>
    </w:p>
    <w:p w14:paraId="54ECD7A4" w14:textId="1C907A58" w:rsidR="00194930" w:rsidRPr="00194930" w:rsidRDefault="00C80DFC" w:rsidP="0007458F">
      <w:pPr>
        <w:jc w:val="center"/>
        <w:rPr>
          <w:b/>
          <w:bCs/>
          <w:i/>
          <w:iCs/>
          <w:noProof/>
        </w:rPr>
      </w:pPr>
      <w:r w:rsidRPr="00194930">
        <w:rPr>
          <w:b/>
          <w:bCs/>
          <w:i/>
          <w:iCs/>
          <w:noProof/>
        </w:rPr>
        <w:t>Ministarstvo Industrije,</w:t>
      </w:r>
      <w:r w:rsidR="00F55AFC">
        <w:rPr>
          <w:b/>
          <w:bCs/>
          <w:i/>
          <w:iCs/>
          <w:noProof/>
        </w:rPr>
        <w:t xml:space="preserve"> </w:t>
      </w:r>
      <w:r w:rsidRPr="00194930">
        <w:rPr>
          <w:b/>
          <w:bCs/>
          <w:i/>
          <w:iCs/>
          <w:noProof/>
        </w:rPr>
        <w:t>Preduzetništva, Trgovine i Inovacija</w:t>
      </w:r>
    </w:p>
    <w:p w14:paraId="0C6722AD" w14:textId="4ECACB7A" w:rsidR="0007458F" w:rsidRPr="00194930" w:rsidRDefault="00C80DFC" w:rsidP="0007458F">
      <w:pPr>
        <w:jc w:val="center"/>
        <w:rPr>
          <w:b/>
          <w:bCs/>
          <w:i/>
          <w:iCs/>
          <w:noProof/>
        </w:rPr>
      </w:pPr>
      <w:r w:rsidRPr="00194930">
        <w:rPr>
          <w:b/>
          <w:bCs/>
          <w:i/>
          <w:iCs/>
          <w:noProof/>
        </w:rPr>
        <w:t xml:space="preserve"> Ministry of Industry, Entrepreneurship, Trade and Innovation</w:t>
      </w:r>
    </w:p>
    <w:bookmarkEnd w:id="2"/>
    <w:p w14:paraId="6BA9F886" w14:textId="77777777" w:rsidR="0007458F" w:rsidRPr="00E94445" w:rsidRDefault="0007458F" w:rsidP="0007458F">
      <w:pPr>
        <w:rPr>
          <w:b/>
          <w:bCs/>
          <w:i/>
          <w:iCs/>
          <w:noProof/>
        </w:rPr>
      </w:pPr>
    </w:p>
    <w:p w14:paraId="72B016ED" w14:textId="77777777" w:rsidR="0007458F" w:rsidRPr="00E94445" w:rsidRDefault="0007458F" w:rsidP="0007458F">
      <w:pPr>
        <w:jc w:val="center"/>
        <w:rPr>
          <w:rFonts w:eastAsia="Times New Roman"/>
          <w:noProof/>
          <w:color w:val="000000"/>
        </w:rPr>
      </w:pPr>
      <w:r w:rsidRPr="00E94445">
        <w:rPr>
          <w:rFonts w:eastAsia="Times New Roman"/>
          <w:noProof/>
          <w:color w:val="000000"/>
        </w:rPr>
        <w:t xml:space="preserve">Agjencia për Investime dhe Përkrahjen e Ndërmarrjeve në Kosovë </w:t>
      </w:r>
    </w:p>
    <w:p w14:paraId="686C71D0" w14:textId="77777777" w:rsidR="0007458F" w:rsidRPr="00E94445" w:rsidRDefault="0007458F" w:rsidP="0007458F">
      <w:pPr>
        <w:jc w:val="center"/>
        <w:rPr>
          <w:rFonts w:eastAsia="Times New Roman"/>
          <w:noProof/>
          <w:color w:val="000000"/>
        </w:rPr>
      </w:pPr>
      <w:r w:rsidRPr="00E94445">
        <w:rPr>
          <w:rFonts w:eastAsia="Times New Roman"/>
          <w:noProof/>
          <w:color w:val="000000"/>
        </w:rPr>
        <w:t xml:space="preserve">Agencija za Investicije i Podršku Preduzeča na Kosovu </w:t>
      </w:r>
    </w:p>
    <w:p w14:paraId="2357322C" w14:textId="77777777" w:rsidR="0007458F" w:rsidRPr="00E94445" w:rsidRDefault="0007458F" w:rsidP="0007458F">
      <w:pPr>
        <w:jc w:val="center"/>
        <w:rPr>
          <w:rFonts w:eastAsia="Times New Roman"/>
          <w:noProof/>
          <w:color w:val="000000"/>
        </w:rPr>
      </w:pPr>
      <w:r w:rsidRPr="00E94445">
        <w:rPr>
          <w:rFonts w:eastAsia="Times New Roman"/>
          <w:noProof/>
          <w:color w:val="000000"/>
        </w:rPr>
        <w:t xml:space="preserve">Kosovo Investment and Enterprise Support Agency </w:t>
      </w:r>
    </w:p>
    <w:p w14:paraId="632C9441" w14:textId="77777777" w:rsidR="0007458F" w:rsidRPr="00450A0F" w:rsidRDefault="0007458F" w:rsidP="00DF3366">
      <w:pPr>
        <w:rPr>
          <w:rFonts w:asciiTheme="majorHAnsi" w:eastAsia="Times New Roman" w:hAnsiTheme="majorHAnsi" w:cstheme="majorHAnsi"/>
          <w:noProof/>
          <w:color w:val="000000"/>
        </w:rPr>
      </w:pPr>
    </w:p>
    <w:bookmarkEnd w:id="1"/>
    <w:p w14:paraId="40406C63" w14:textId="4A6B2FD4" w:rsidR="0007458F" w:rsidRDefault="0007458F" w:rsidP="0007458F">
      <w:pPr>
        <w:pStyle w:val="CharCharChar"/>
        <w:spacing w:line="240" w:lineRule="auto"/>
        <w:rPr>
          <w:rFonts w:asciiTheme="majorHAnsi" w:hAnsiTheme="majorHAnsi" w:cstheme="majorHAnsi"/>
          <w:b/>
          <w:i/>
          <w:iCs/>
          <w:sz w:val="24"/>
          <w:szCs w:val="24"/>
        </w:rPr>
      </w:pPr>
      <w:r w:rsidRPr="00450A0F">
        <w:rPr>
          <w:rFonts w:asciiTheme="majorHAnsi" w:hAnsiTheme="majorHAnsi" w:cstheme="majorHAnsi"/>
          <w:b/>
          <w:bCs/>
          <w:noProof/>
          <w:sz w:val="24"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28DCCC" wp14:editId="26AB58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0720" cy="0"/>
                <wp:effectExtent l="0" t="0" r="3048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7C3687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53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" strokecolor="#ed7d31 [3205]" strokeweight=".5pt">
                <v:stroke joinstyle="miter"/>
              </v:line>
            </w:pict>
          </mc:Fallback>
        </mc:AlternateContent>
      </w:r>
    </w:p>
    <w:p w14:paraId="4BAC0761" w14:textId="6FE4D357" w:rsidR="006A1B6D" w:rsidRDefault="006A1B6D" w:rsidP="006A1B6D">
      <w:pPr>
        <w:spacing w:before="100" w:beforeAutospacing="1" w:after="100" w:afterAutospacing="1"/>
        <w:jc w:val="center"/>
        <w:rPr>
          <w:b/>
          <w:bCs/>
        </w:rPr>
      </w:pPr>
      <w:r w:rsidRPr="006A1B6D">
        <w:rPr>
          <w:b/>
          <w:bCs/>
        </w:rPr>
        <w:t>SESION INFORMUES LIDHUR ME SKEMËN E GRANTEVE TË INOVACIONIT NË TEKNOLOGJINË E INFORMACIONIT DHE TË KOMUNIKIMIT (TIK)</w:t>
      </w:r>
    </w:p>
    <w:p w14:paraId="388C9F46" w14:textId="77777777" w:rsidR="006A1B6D" w:rsidRPr="006A1B6D" w:rsidRDefault="006A1B6D" w:rsidP="006A1B6D">
      <w:pPr>
        <w:spacing w:before="100" w:beforeAutospacing="1" w:after="100" w:afterAutospacing="1"/>
        <w:jc w:val="center"/>
        <w:rPr>
          <w:b/>
          <w:bCs/>
        </w:rPr>
      </w:pPr>
    </w:p>
    <w:p w14:paraId="21A3E816" w14:textId="77777777" w:rsidR="006A1B6D" w:rsidRPr="006A1B6D" w:rsidRDefault="006A1B6D" w:rsidP="006A1B6D">
      <w:pPr>
        <w:jc w:val="both"/>
      </w:pPr>
      <w:r w:rsidRPr="006A1B6D">
        <w:t>Ministria e Industrisë, Ndërmarrësisë, Tregtisë dhe Inovacionit (MINTI), përkatësisht Agjencia</w:t>
      </w:r>
    </w:p>
    <w:p w14:paraId="280B5149" w14:textId="77777777" w:rsidR="006A1B6D" w:rsidRPr="006A1B6D" w:rsidRDefault="006A1B6D" w:rsidP="006A1B6D">
      <w:pPr>
        <w:jc w:val="both"/>
      </w:pPr>
      <w:r w:rsidRPr="006A1B6D">
        <w:t>për Investime dhe Përkrahjen e Ndërmarrjeve në Kosovë (KIESA), njofton të gjitha ndërmarrjet</w:t>
      </w:r>
    </w:p>
    <w:p w14:paraId="330371C5" w14:textId="48C4082C" w:rsidR="006A1B6D" w:rsidRDefault="006A1B6D" w:rsidP="006A1B6D">
      <w:pPr>
        <w:jc w:val="both"/>
      </w:pPr>
      <w:r w:rsidRPr="006A1B6D">
        <w:t xml:space="preserve">mikro, të vogla dhe të mesme (NMVM) se, në kuadër të Skemës së Granteve të </w:t>
      </w:r>
      <w:r>
        <w:t>I</w:t>
      </w:r>
      <w:r w:rsidRPr="006A1B6D">
        <w:t xml:space="preserve">novacionit në </w:t>
      </w:r>
      <w:r>
        <w:t>T</w:t>
      </w:r>
      <w:r w:rsidRPr="006A1B6D">
        <w:t xml:space="preserve">eknologjinë e </w:t>
      </w:r>
      <w:r>
        <w:t>I</w:t>
      </w:r>
      <w:r w:rsidRPr="006A1B6D">
        <w:t xml:space="preserve">nformacionit dhe të </w:t>
      </w:r>
      <w:r>
        <w:t>K</w:t>
      </w:r>
      <w:r w:rsidRPr="006A1B6D">
        <w:t>omunikimit (</w:t>
      </w:r>
      <w:r>
        <w:t>TIK</w:t>
      </w:r>
      <w:r w:rsidRPr="006A1B6D">
        <w:t>), do</w:t>
      </w:r>
      <w:r>
        <w:t xml:space="preserve"> </w:t>
      </w:r>
      <w:r w:rsidRPr="006A1B6D">
        <w:t>të organizohet një sesion informues.</w:t>
      </w:r>
    </w:p>
    <w:p w14:paraId="4BD3FB51" w14:textId="77777777" w:rsidR="006A1B6D" w:rsidRPr="006A1B6D" w:rsidRDefault="006A1B6D" w:rsidP="006A1B6D">
      <w:pPr>
        <w:jc w:val="both"/>
      </w:pPr>
    </w:p>
    <w:p w14:paraId="26306B82" w14:textId="16FC80C5" w:rsidR="006A1B6D" w:rsidRPr="006A1B6D" w:rsidRDefault="006A1B6D" w:rsidP="006A1B6D">
      <w:pPr>
        <w:jc w:val="both"/>
      </w:pPr>
      <w:r w:rsidRPr="006A1B6D">
        <w:t xml:space="preserve">Sesioni informues do të mbahet më </w:t>
      </w:r>
      <w:r>
        <w:t>16 korrik</w:t>
      </w:r>
      <w:r w:rsidRPr="006A1B6D">
        <w:t xml:space="preserve"> 2026, duke filluar nga ora 10:00, në Qendrën e</w:t>
      </w:r>
    </w:p>
    <w:p w14:paraId="2A992502" w14:textId="1E5D22FA" w:rsidR="006A1B6D" w:rsidRDefault="006A1B6D" w:rsidP="006A1B6D">
      <w:pPr>
        <w:jc w:val="both"/>
      </w:pPr>
      <w:r w:rsidRPr="006A1B6D">
        <w:t>Inovacionit dhe Ndërmarrësisë, në Fakultetin e Inxhinierisë Mekanike të Universitetit të Prishtinës.</w:t>
      </w:r>
    </w:p>
    <w:p w14:paraId="76138E69" w14:textId="77777777" w:rsidR="006A1B6D" w:rsidRPr="006A1B6D" w:rsidRDefault="006A1B6D" w:rsidP="006A1B6D">
      <w:pPr>
        <w:jc w:val="both"/>
      </w:pPr>
    </w:p>
    <w:p w14:paraId="7AF08F2C" w14:textId="2E71E6F4" w:rsidR="006A1B6D" w:rsidRDefault="006A1B6D" w:rsidP="006A1B6D">
      <w:pPr>
        <w:jc w:val="both"/>
      </w:pPr>
      <w:r w:rsidRPr="006A1B6D">
        <w:t>Gjatë këtij sesioni, pjesëmarrësit do të kenë mundësinë të informohen në mënyrë të detajuar për të</w:t>
      </w:r>
      <w:r>
        <w:t xml:space="preserve"> </w:t>
      </w:r>
      <w:r w:rsidRPr="006A1B6D">
        <w:t>gjitha aspektet e procesit të aplikimit, duke përfshirë procedurat, kriteret e pranueshmërisë, si dhe</w:t>
      </w:r>
      <w:r>
        <w:t xml:space="preserve"> </w:t>
      </w:r>
      <w:r w:rsidRPr="006A1B6D">
        <w:t>dokumentacionin e nevojshëm për aplikim.</w:t>
      </w:r>
    </w:p>
    <w:p w14:paraId="1D15E174" w14:textId="77777777" w:rsidR="006A1B6D" w:rsidRPr="006A1B6D" w:rsidRDefault="006A1B6D" w:rsidP="006A1B6D">
      <w:pPr>
        <w:jc w:val="both"/>
      </w:pPr>
    </w:p>
    <w:p w14:paraId="79B18E7B" w14:textId="77777777" w:rsidR="006A1B6D" w:rsidRPr="006A1B6D" w:rsidRDefault="006A1B6D" w:rsidP="006A1B6D">
      <w:pPr>
        <w:jc w:val="both"/>
      </w:pPr>
      <w:r w:rsidRPr="006A1B6D">
        <w:t>Po ashtu, pjesëmarrësit do të kenë mundësi të parashtrojnë pyetje dhe të marrin sqarime të</w:t>
      </w:r>
    </w:p>
    <w:p w14:paraId="2BB3FC7F" w14:textId="4E021A39" w:rsidR="006A1B6D" w:rsidRPr="006A1B6D" w:rsidRDefault="006A1B6D" w:rsidP="006A1B6D">
      <w:pPr>
        <w:jc w:val="both"/>
      </w:pPr>
      <w:r w:rsidRPr="006A1B6D">
        <w:t xml:space="preserve">drejtpërdrejta lidhur me çështjet që </w:t>
      </w:r>
      <w:r w:rsidR="001C6488">
        <w:t>u</w:t>
      </w:r>
      <w:r w:rsidRPr="006A1B6D">
        <w:t xml:space="preserve"> interesojnë në kuadër të kësaj skeme.</w:t>
      </w:r>
    </w:p>
    <w:p w14:paraId="7A15D7D6" w14:textId="77777777" w:rsidR="006A1B6D" w:rsidRDefault="006A1B6D" w:rsidP="006A1B6D">
      <w:pPr>
        <w:jc w:val="both"/>
      </w:pPr>
    </w:p>
    <w:p w14:paraId="045981F0" w14:textId="62B5F8C7" w:rsidR="00E87E25" w:rsidRPr="006A1B6D" w:rsidRDefault="006A1B6D" w:rsidP="006A1B6D">
      <w:pPr>
        <w:jc w:val="both"/>
      </w:pPr>
      <w:r w:rsidRPr="006A1B6D">
        <w:t>Ftohen të gjitha ndërmarrjet e interesuara që të marrin pjesë në këtë sesion informues.</w:t>
      </w:r>
    </w:p>
    <w:sectPr w:rsidR="00E87E25" w:rsidRPr="006A1B6D" w:rsidSect="00E87E25">
      <w:footerReference w:type="default" r:id="rId9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35467" w14:textId="77777777" w:rsidR="007E7B55" w:rsidRDefault="007E7B55" w:rsidP="00450A0F">
      <w:r>
        <w:separator/>
      </w:r>
    </w:p>
  </w:endnote>
  <w:endnote w:type="continuationSeparator" w:id="0">
    <w:p w14:paraId="18F015B5" w14:textId="77777777" w:rsidR="007E7B55" w:rsidRDefault="007E7B55" w:rsidP="0045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24161" w14:textId="2E6E18E5" w:rsidR="00450A0F" w:rsidRDefault="00450A0F">
    <w:pPr>
      <w:pStyle w:val="Footer"/>
      <w:jc w:val="right"/>
    </w:pPr>
  </w:p>
  <w:p w14:paraId="333BD200" w14:textId="77777777" w:rsidR="00450A0F" w:rsidRDefault="00450A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AE7A" w14:textId="77777777" w:rsidR="007E7B55" w:rsidRDefault="007E7B55" w:rsidP="00450A0F">
      <w:r>
        <w:separator/>
      </w:r>
    </w:p>
  </w:footnote>
  <w:footnote w:type="continuationSeparator" w:id="0">
    <w:p w14:paraId="5D1887EA" w14:textId="77777777" w:rsidR="007E7B55" w:rsidRDefault="007E7B55" w:rsidP="00450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45DF5"/>
    <w:multiLevelType w:val="hybridMultilevel"/>
    <w:tmpl w:val="53EE335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21442"/>
    <w:multiLevelType w:val="hybridMultilevel"/>
    <w:tmpl w:val="C0786B5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45D19"/>
    <w:multiLevelType w:val="hybridMultilevel"/>
    <w:tmpl w:val="BB16C21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793C382C"/>
    <w:multiLevelType w:val="multilevel"/>
    <w:tmpl w:val="6A5E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8F"/>
    <w:rsid w:val="000075A0"/>
    <w:rsid w:val="00013886"/>
    <w:rsid w:val="0007458F"/>
    <w:rsid w:val="00075FDE"/>
    <w:rsid w:val="000A5219"/>
    <w:rsid w:val="000B1EFA"/>
    <w:rsid w:val="0013037E"/>
    <w:rsid w:val="00147B36"/>
    <w:rsid w:val="00170EA3"/>
    <w:rsid w:val="00194930"/>
    <w:rsid w:val="001974DA"/>
    <w:rsid w:val="001C6488"/>
    <w:rsid w:val="00226194"/>
    <w:rsid w:val="00226BAC"/>
    <w:rsid w:val="00266F54"/>
    <w:rsid w:val="00276C5D"/>
    <w:rsid w:val="00277330"/>
    <w:rsid w:val="00280A6D"/>
    <w:rsid w:val="002959C1"/>
    <w:rsid w:val="002B351C"/>
    <w:rsid w:val="002F6A01"/>
    <w:rsid w:val="00304382"/>
    <w:rsid w:val="00315400"/>
    <w:rsid w:val="00315CB0"/>
    <w:rsid w:val="00320C83"/>
    <w:rsid w:val="00343FD4"/>
    <w:rsid w:val="00346EB5"/>
    <w:rsid w:val="00376951"/>
    <w:rsid w:val="003C30FD"/>
    <w:rsid w:val="00450A0F"/>
    <w:rsid w:val="00490DB3"/>
    <w:rsid w:val="004D1831"/>
    <w:rsid w:val="004F0B31"/>
    <w:rsid w:val="005029FC"/>
    <w:rsid w:val="00592765"/>
    <w:rsid w:val="00637844"/>
    <w:rsid w:val="0066732D"/>
    <w:rsid w:val="006879F1"/>
    <w:rsid w:val="006A1B6D"/>
    <w:rsid w:val="00726392"/>
    <w:rsid w:val="0077524F"/>
    <w:rsid w:val="00793E2F"/>
    <w:rsid w:val="007B27DC"/>
    <w:rsid w:val="007D2BA1"/>
    <w:rsid w:val="007E5C26"/>
    <w:rsid w:val="007E7B55"/>
    <w:rsid w:val="00800C04"/>
    <w:rsid w:val="00840181"/>
    <w:rsid w:val="008618D7"/>
    <w:rsid w:val="00876F11"/>
    <w:rsid w:val="00891E4D"/>
    <w:rsid w:val="008A1B70"/>
    <w:rsid w:val="008E1481"/>
    <w:rsid w:val="008E63B4"/>
    <w:rsid w:val="00922738"/>
    <w:rsid w:val="00962C14"/>
    <w:rsid w:val="009B1E5B"/>
    <w:rsid w:val="009E731C"/>
    <w:rsid w:val="00A46500"/>
    <w:rsid w:val="00A623C3"/>
    <w:rsid w:val="00A77FF9"/>
    <w:rsid w:val="00AA16DE"/>
    <w:rsid w:val="00AC603F"/>
    <w:rsid w:val="00B60CBA"/>
    <w:rsid w:val="00B632DC"/>
    <w:rsid w:val="00B660AD"/>
    <w:rsid w:val="00B91D84"/>
    <w:rsid w:val="00BF5E68"/>
    <w:rsid w:val="00C00DAC"/>
    <w:rsid w:val="00C541D1"/>
    <w:rsid w:val="00C80DFC"/>
    <w:rsid w:val="00CD51F2"/>
    <w:rsid w:val="00D13A6D"/>
    <w:rsid w:val="00D241B1"/>
    <w:rsid w:val="00D51F6E"/>
    <w:rsid w:val="00DC476B"/>
    <w:rsid w:val="00DF3366"/>
    <w:rsid w:val="00E11C64"/>
    <w:rsid w:val="00E87E25"/>
    <w:rsid w:val="00E94445"/>
    <w:rsid w:val="00EC3723"/>
    <w:rsid w:val="00EE64FE"/>
    <w:rsid w:val="00F17201"/>
    <w:rsid w:val="00F55AFC"/>
    <w:rsid w:val="00F74AB0"/>
    <w:rsid w:val="00F7682E"/>
    <w:rsid w:val="00F8015B"/>
    <w:rsid w:val="00F9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1C4A2"/>
  <w15:chartTrackingRefBased/>
  <w15:docId w15:val="{32475D45-2CED-449C-AB36-04CF3FC7E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58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rsid w:val="0007458F"/>
    <w:pPr>
      <w:spacing w:after="160" w:line="240" w:lineRule="exact"/>
    </w:pPr>
    <w:rPr>
      <w:rFonts w:ascii="Tahoma" w:eastAsia="Times New Roman" w:hAnsi="Tahoma"/>
      <w:sz w:val="20"/>
      <w:szCs w:val="20"/>
      <w:lang w:eastAsia="en-US"/>
    </w:rPr>
  </w:style>
  <w:style w:type="character" w:customStyle="1" w:styleId="hps">
    <w:name w:val="hps"/>
    <w:basedOn w:val="DefaultParagraphFont"/>
    <w:rsid w:val="0007458F"/>
  </w:style>
  <w:style w:type="paragraph" w:styleId="ListParagraph">
    <w:name w:val="List Paragraph"/>
    <w:basedOn w:val="Normal"/>
    <w:uiPriority w:val="34"/>
    <w:qFormat/>
    <w:rsid w:val="000075A0"/>
    <w:pPr>
      <w:ind w:left="720"/>
      <w:contextualSpacing/>
    </w:pPr>
  </w:style>
  <w:style w:type="character" w:styleId="Hyperlink">
    <w:name w:val="Hyperlink"/>
    <w:uiPriority w:val="99"/>
    <w:rsid w:val="000075A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50A0F"/>
    <w:pPr>
      <w:spacing w:before="100" w:beforeAutospacing="1" w:after="100" w:afterAutospacing="1"/>
    </w:pPr>
    <w:rPr>
      <w:rFonts w:eastAsia="Times New Roman"/>
      <w:lang w:eastAsia="sq-AL"/>
    </w:rPr>
  </w:style>
  <w:style w:type="character" w:styleId="Strong">
    <w:name w:val="Strong"/>
    <w:basedOn w:val="DefaultParagraphFont"/>
    <w:uiPriority w:val="22"/>
    <w:qFormat/>
    <w:rsid w:val="00450A0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50A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A0F"/>
    <w:rPr>
      <w:rFonts w:ascii="Times New Roman" w:eastAsia="MS Mincho" w:hAnsi="Times New Roman" w:cs="Times New Roman"/>
      <w:sz w:val="24"/>
      <w:szCs w:val="24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450A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A0F"/>
    <w:rPr>
      <w:rFonts w:ascii="Times New Roman" w:eastAsia="MS Mincho" w:hAnsi="Times New Roman" w:cs="Times New Roman"/>
      <w:sz w:val="24"/>
      <w:szCs w:val="24"/>
      <w:lang w:eastAsia="sr-Latn-CS"/>
    </w:rPr>
  </w:style>
  <w:style w:type="character" w:styleId="Emphasis">
    <w:name w:val="Emphasis"/>
    <w:basedOn w:val="DefaultParagraphFont"/>
    <w:uiPriority w:val="20"/>
    <w:qFormat/>
    <w:rsid w:val="007E5C26"/>
    <w:rPr>
      <w:i/>
      <w:iCs/>
    </w:rPr>
  </w:style>
  <w:style w:type="paragraph" w:customStyle="1" w:styleId="xisselectedend">
    <w:name w:val="x_isselectedend"/>
    <w:basedOn w:val="Normal"/>
    <w:uiPriority w:val="99"/>
    <w:semiHidden/>
    <w:rsid w:val="00F8015B"/>
    <w:rPr>
      <w:rFonts w:ascii="Calibri" w:eastAsiaTheme="minorHAnsi" w:hAnsi="Calibri" w:cs="Calibri"/>
      <w:sz w:val="22"/>
      <w:szCs w:val="22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ASHI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Lirie Hasani-Halitaj</dc:creator>
  <cp:keywords/>
  <dc:description/>
  <cp:lastModifiedBy>Lirie Hasani-Halitaj</cp:lastModifiedBy>
  <cp:revision>5</cp:revision>
  <cp:lastPrinted>2026-04-17T14:11:00Z</cp:lastPrinted>
  <dcterms:created xsi:type="dcterms:W3CDTF">2026-07-14T07:04:00Z</dcterms:created>
  <dcterms:modified xsi:type="dcterms:W3CDTF">2026-07-14T08:31:00Z</dcterms:modified>
</cp:coreProperties>
</file>